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03" w:rsidRPr="00EE1F1F" w:rsidRDefault="00EE6E0A" w:rsidP="00FF5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1F">
        <w:rPr>
          <w:rFonts w:ascii="Times New Roman" w:hAnsi="Times New Roman" w:cs="Times New Roman"/>
          <w:b/>
          <w:sz w:val="28"/>
          <w:szCs w:val="28"/>
        </w:rPr>
        <w:t>ПРАКТИКА МАОУ «СШ№ 1 имени И.П. Кытманова»</w:t>
      </w:r>
    </w:p>
    <w:p w:rsidR="00EE6E0A" w:rsidRPr="00EE1F1F" w:rsidRDefault="00EE6E0A" w:rsidP="00FF5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1F">
        <w:rPr>
          <w:rFonts w:ascii="Times New Roman" w:hAnsi="Times New Roman" w:cs="Times New Roman"/>
          <w:b/>
          <w:sz w:val="28"/>
          <w:szCs w:val="28"/>
        </w:rPr>
        <w:t xml:space="preserve">в сфере профилактики безнадзорности и правонарушений </w:t>
      </w:r>
    </w:p>
    <w:p w:rsidR="00EE6E0A" w:rsidRDefault="00EE6E0A" w:rsidP="00FF5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1F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</w:p>
    <w:p w:rsidR="00AF205C" w:rsidRPr="00AF205C" w:rsidRDefault="00AF205C" w:rsidP="00FF5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AF205C">
        <w:rPr>
          <w:rFonts w:ascii="Times New Roman" w:hAnsi="Times New Roman" w:cs="Times New Roman"/>
          <w:b/>
          <w:sz w:val="28"/>
          <w:szCs w:val="28"/>
        </w:rPr>
        <w:t xml:space="preserve">Программа  пришкольного оздоровительного лагеря «Юный патриот»  </w:t>
      </w:r>
    </w:p>
    <w:p w:rsidR="00EE6E0A" w:rsidRPr="00EE6E0A" w:rsidRDefault="00EE6E0A" w:rsidP="00EE6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E0A" w:rsidRPr="00EE6E0A" w:rsidRDefault="00EE6E0A" w:rsidP="00EE6E0A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6E0A">
        <w:rPr>
          <w:rFonts w:ascii="Times New Roman" w:hAnsi="Times New Roman" w:cs="Times New Roman"/>
          <w:sz w:val="28"/>
          <w:szCs w:val="28"/>
        </w:rPr>
        <w:t>Территория: Красноярский край, г. Енисейск</w:t>
      </w:r>
    </w:p>
    <w:p w:rsidR="00EE6E0A" w:rsidRPr="00EE6E0A" w:rsidRDefault="00EE6E0A" w:rsidP="00EE6E0A">
      <w:pPr>
        <w:pStyle w:val="a4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E6E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Полное наименование организации: Муниципальное автономное общеобразовательное учреждение «Средняя школа №1 имени И.П.Кытманова»</w:t>
      </w:r>
    </w:p>
    <w:p w:rsidR="00EE6E0A" w:rsidRPr="00EE6E0A" w:rsidRDefault="00EE6E0A" w:rsidP="00EE6E0A">
      <w:pPr>
        <w:pStyle w:val="a4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E6E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Название практики: «</w:t>
      </w:r>
      <w:r w:rsidRPr="00EE6E0A">
        <w:rPr>
          <w:rFonts w:ascii="Times New Roman" w:hAnsi="Times New Roman" w:cs="Times New Roman"/>
          <w:sz w:val="28"/>
          <w:szCs w:val="28"/>
        </w:rPr>
        <w:t xml:space="preserve">Программа  пришкольного оздоровительного лагеря «Юный патриот»  </w:t>
      </w:r>
    </w:p>
    <w:p w:rsidR="00EE6E0A" w:rsidRPr="00EE6E0A" w:rsidRDefault="00EE6E0A" w:rsidP="00EE6E0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E6E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Описание практики:</w:t>
      </w:r>
    </w:p>
    <w:p w:rsidR="00FF5203" w:rsidRPr="00245B53" w:rsidRDefault="00E40047" w:rsidP="00EE6E0A">
      <w:pPr>
        <w:spacing w:after="0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FF5203" w:rsidRPr="0024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</w:t>
      </w:r>
      <w:r w:rsidR="00EE6E0A" w:rsidRPr="00261BF5">
        <w:rPr>
          <w:rFonts w:ascii="Times New Roman" w:hAnsi="Times New Roman" w:cs="Times New Roman"/>
          <w:sz w:val="28"/>
          <w:szCs w:val="28"/>
        </w:rPr>
        <w:t xml:space="preserve"> рассчитана на детей 7-1</w:t>
      </w:r>
      <w:r w:rsidR="00EE6E0A">
        <w:rPr>
          <w:rFonts w:ascii="Times New Roman" w:hAnsi="Times New Roman" w:cs="Times New Roman"/>
          <w:sz w:val="28"/>
          <w:szCs w:val="28"/>
        </w:rPr>
        <w:t>5</w:t>
      </w:r>
      <w:r w:rsidR="00EE6E0A" w:rsidRPr="00261BF5">
        <w:rPr>
          <w:rFonts w:ascii="Times New Roman" w:hAnsi="Times New Roman" w:cs="Times New Roman"/>
          <w:sz w:val="28"/>
          <w:szCs w:val="28"/>
        </w:rPr>
        <w:t xml:space="preserve"> лет</w:t>
      </w:r>
      <w:r w:rsidR="00EE6E0A">
        <w:rPr>
          <w:rFonts w:ascii="Times New Roman" w:hAnsi="Times New Roman" w:cs="Times New Roman"/>
          <w:sz w:val="28"/>
          <w:szCs w:val="28"/>
        </w:rPr>
        <w:t>, с</w:t>
      </w:r>
      <w:r w:rsidR="00EE6E0A" w:rsidRPr="00261BF5">
        <w:rPr>
          <w:rFonts w:ascii="Times New Roman" w:hAnsi="Times New Roman" w:cs="Times New Roman"/>
          <w:sz w:val="28"/>
          <w:szCs w:val="28"/>
        </w:rPr>
        <w:t>рок реализации -21 день</w:t>
      </w:r>
      <w:r w:rsidR="00EE6E0A">
        <w:rPr>
          <w:rFonts w:ascii="Times New Roman" w:hAnsi="Times New Roman" w:cs="Times New Roman"/>
          <w:sz w:val="28"/>
          <w:szCs w:val="28"/>
        </w:rPr>
        <w:t xml:space="preserve"> реализуется в форме </w:t>
      </w:r>
      <w:r w:rsidR="00FF5203" w:rsidRPr="0024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летнего оздоровительного лагеря с дневным пребыванием детей при школе</w:t>
      </w:r>
      <w:r w:rsidR="00EE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F5203" w:rsidRPr="0024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FF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составной </w:t>
      </w:r>
      <w:r w:rsidR="00FF5203" w:rsidRPr="0024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</w:t>
      </w:r>
      <w:r w:rsidR="00FF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воспитательной </w:t>
      </w:r>
      <w:r w:rsidR="00FF5203" w:rsidRPr="0024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FF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а</w:t>
      </w:r>
      <w:r w:rsidR="0050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частью программы по профилактике безнадзорности и правонарушений, а</w:t>
      </w:r>
      <w:r w:rsidR="00FF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именно, затрагивающая организацию</w:t>
      </w:r>
      <w:r w:rsidR="00FF5203" w:rsidRPr="0024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каникулярного отдыха, занятости и оздоровления детей и подростков</w:t>
      </w:r>
      <w:r w:rsidR="00EE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0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группы риска)</w:t>
      </w:r>
      <w:r w:rsidR="00FF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</w:t>
      </w:r>
      <w:r w:rsidR="00FF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F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 №1 имени И.П. Кытманова</w:t>
      </w:r>
      <w:r w:rsidR="00FF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203" w:rsidRDefault="00FF5203" w:rsidP="00EE6E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оздоровительный лагерь с дневным пребыванием детей при школе это</w:t>
      </w:r>
      <w:r w:rsidR="00EE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 тематическая</w:t>
      </w:r>
      <w:r w:rsidRPr="0024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проверенная годами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Одной из центральных идей является </w:t>
      </w:r>
      <w:r w:rsidRPr="0024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развитие ребенка, развитие основных базовых свойств личности(</w:t>
      </w:r>
      <w:r w:rsidR="00BC3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патриотизм, </w:t>
      </w:r>
      <w:r w:rsidR="00BC352A" w:rsidRPr="0024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ответственность, инициативность, трудолюбие, </w:t>
      </w:r>
      <w:r w:rsidR="00FF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творчество, </w:t>
      </w:r>
      <w:r w:rsidRPr="0024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любознательность, настойчивость, общительность</w:t>
      </w:r>
      <w:r w:rsidR="00EE6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социализация в современном обществе</w:t>
      </w:r>
      <w:r w:rsidRPr="0024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способных обеспечить адаптацию подрастающего поколения к современным условиям жизнедеятельности и оказывающих непосредственное влияние на формирование мировоззрения личности. </w:t>
      </w:r>
    </w:p>
    <w:p w:rsidR="00FF5203" w:rsidRPr="00602699" w:rsidRDefault="00FF5203" w:rsidP="00602699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24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Реализация этой идеи возможна при осуществлении принципа свободы выбора, когда разноплановая деятельность затрагивает сферу чувств ребенка и позволяет ему осознавать себя личностью, поэтому идея базируется на придании смене определенного </w:t>
      </w:r>
      <w:r w:rsidR="00BC3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</w:t>
      </w:r>
      <w:r w:rsidRPr="0024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колорита</w:t>
      </w:r>
      <w:r w:rsidR="00FF0DA8">
        <w:rPr>
          <w:rFonts w:ascii="Times New Roman" w:hAnsi="Times New Roman" w:cs="Times New Roman"/>
          <w:sz w:val="28"/>
          <w:szCs w:val="28"/>
        </w:rPr>
        <w:t>.</w:t>
      </w:r>
      <w:r w:rsidR="00FF0DA8" w:rsidRPr="00896F2E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FF0DA8">
        <w:rPr>
          <w:rFonts w:ascii="Times New Roman" w:hAnsi="Times New Roman" w:cs="Times New Roman"/>
          <w:sz w:val="28"/>
          <w:szCs w:val="28"/>
        </w:rPr>
        <w:t xml:space="preserve">лагеря </w:t>
      </w:r>
      <w:r w:rsidR="00FF0DA8" w:rsidRPr="00896F2E">
        <w:rPr>
          <w:rFonts w:ascii="Times New Roman" w:hAnsi="Times New Roman" w:cs="Times New Roman"/>
          <w:sz w:val="28"/>
          <w:szCs w:val="28"/>
        </w:rPr>
        <w:t xml:space="preserve"> являются дети, разные по состоянию здоровья, с различными способностями</w:t>
      </w:r>
      <w:r w:rsidR="00BC352A">
        <w:rPr>
          <w:rFonts w:ascii="Times New Roman" w:hAnsi="Times New Roman" w:cs="Times New Roman"/>
          <w:sz w:val="28"/>
          <w:szCs w:val="28"/>
        </w:rPr>
        <w:t xml:space="preserve"> и уровнем развития</w:t>
      </w:r>
      <w:r w:rsidR="00FF0DA8" w:rsidRPr="00896F2E">
        <w:rPr>
          <w:rFonts w:ascii="Times New Roman" w:hAnsi="Times New Roman" w:cs="Times New Roman"/>
          <w:sz w:val="28"/>
          <w:szCs w:val="28"/>
        </w:rPr>
        <w:t>, успеваемостью, социальным опытом, из разных семей</w:t>
      </w:r>
      <w:r w:rsidR="00FF0DA8" w:rsidRPr="00896F2E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="00FF0DA8" w:rsidRPr="00896F2E">
        <w:rPr>
          <w:rFonts w:ascii="Times New Roman" w:hAnsi="Times New Roman" w:cs="Times New Roman"/>
          <w:sz w:val="28"/>
          <w:szCs w:val="28"/>
        </w:rPr>
        <w:t>И потомуглавное в  организации летнего отдыха, учитывая эти особенности,  обеспечить полноценный организованный отдых детей, т. е. сделать его   занимательным, насыщенным, полезным для физического и психологическогоздоровья</w:t>
      </w:r>
      <w:r w:rsidR="00501D84">
        <w:rPr>
          <w:rFonts w:ascii="Times New Roman" w:hAnsi="Times New Roman" w:cs="Times New Roman"/>
          <w:sz w:val="28"/>
          <w:szCs w:val="28"/>
        </w:rPr>
        <w:t>, и при этом для  детей «группы риска» наполненной положительным социальным опытом.</w:t>
      </w:r>
      <w:r w:rsidR="00FF0DA8" w:rsidRPr="00896F2E">
        <w:rPr>
          <w:rFonts w:ascii="Times New Roman" w:hAnsi="Times New Roman" w:cs="Times New Roman"/>
          <w:sz w:val="28"/>
          <w:szCs w:val="28"/>
        </w:rPr>
        <w:br/>
      </w:r>
      <w:r w:rsidR="00A550BE" w:rsidRPr="00A550BE">
        <w:rPr>
          <w:rFonts w:ascii="Times New Roman" w:hAnsi="Times New Roman" w:cs="Times New Roman"/>
          <w:sz w:val="28"/>
          <w:szCs w:val="28"/>
        </w:rPr>
        <w:t xml:space="preserve">Данная программа, прежде всего, нацелена на гражданско-патриотическое воспитание и  раскрытие различных взаимосвязей  понятия «ПАТРИОТ»: </w:t>
      </w:r>
      <w:r w:rsidR="00A550BE" w:rsidRPr="00A550BE">
        <w:rPr>
          <w:rFonts w:ascii="Times New Roman" w:hAnsi="Times New Roman" w:cs="Times New Roman"/>
          <w:sz w:val="28"/>
          <w:szCs w:val="28"/>
        </w:rPr>
        <w:lastRenderedPageBreak/>
        <w:t xml:space="preserve">патриот страны и своего города,  патриот хранитель истории,  патриот семьи и своего дела и т.д.  Детский </w:t>
      </w:r>
      <w:r w:rsidR="00EE6E0A">
        <w:rPr>
          <w:rFonts w:ascii="Times New Roman" w:hAnsi="Times New Roman" w:cs="Times New Roman"/>
          <w:sz w:val="28"/>
          <w:szCs w:val="28"/>
        </w:rPr>
        <w:t xml:space="preserve">и подростковый </w:t>
      </w:r>
      <w:r w:rsidR="00A550BE" w:rsidRPr="00A550BE">
        <w:rPr>
          <w:rFonts w:ascii="Times New Roman" w:hAnsi="Times New Roman" w:cs="Times New Roman"/>
          <w:sz w:val="28"/>
          <w:szCs w:val="28"/>
        </w:rPr>
        <w:t xml:space="preserve">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  <w:r w:rsidR="00FF0DA8" w:rsidRPr="00A550BE">
        <w:rPr>
          <w:rFonts w:ascii="Times New Roman" w:hAnsi="Times New Roman" w:cs="Times New Roman"/>
          <w:sz w:val="28"/>
          <w:szCs w:val="28"/>
        </w:rPr>
        <w:t>Именно с этой</w:t>
      </w:r>
      <w:r w:rsidR="00FF0DA8" w:rsidRPr="00896F2E">
        <w:rPr>
          <w:rFonts w:ascii="Times New Roman" w:hAnsi="Times New Roman" w:cs="Times New Roman"/>
          <w:sz w:val="28"/>
          <w:szCs w:val="28"/>
        </w:rPr>
        <w:t xml:space="preserve"> целью разработана программа оздоровительного лагеря с дневным пребыванием </w:t>
      </w:r>
      <w:r w:rsidR="00FF0DA8" w:rsidRPr="00896F2E">
        <w:rPr>
          <w:rStyle w:val="a8"/>
          <w:rFonts w:eastAsia="Arial Unicode MS"/>
          <w:b w:val="0"/>
          <w:sz w:val="28"/>
          <w:szCs w:val="28"/>
        </w:rPr>
        <w:t>«</w:t>
      </w:r>
      <w:r w:rsidR="00BC352A">
        <w:rPr>
          <w:rStyle w:val="a8"/>
          <w:rFonts w:eastAsia="Arial Unicode MS"/>
          <w:b w:val="0"/>
          <w:sz w:val="28"/>
          <w:szCs w:val="28"/>
        </w:rPr>
        <w:t>Юный патриот</w:t>
      </w:r>
      <w:r w:rsidR="00FF0DA8" w:rsidRPr="00896F2E">
        <w:rPr>
          <w:rStyle w:val="a8"/>
          <w:rFonts w:eastAsia="Arial Unicode MS"/>
          <w:b w:val="0"/>
          <w:sz w:val="28"/>
          <w:szCs w:val="28"/>
        </w:rPr>
        <w:t>», которая  позволит детям заняться тем видом деятельности, которая соответствует его интересам и потребностям.</w:t>
      </w:r>
    </w:p>
    <w:p w:rsidR="002852A7" w:rsidRPr="00896F2E" w:rsidRDefault="002852A7" w:rsidP="0060269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F2E">
        <w:rPr>
          <w:rFonts w:ascii="Times New Roman" w:hAnsi="Times New Roman" w:cs="Times New Roman"/>
          <w:sz w:val="28"/>
          <w:szCs w:val="28"/>
        </w:rPr>
        <w:t>Содержание  программы отвечает современным требованиям и условия</w:t>
      </w:r>
      <w:r w:rsidR="00BC352A">
        <w:rPr>
          <w:rFonts w:ascii="Times New Roman" w:hAnsi="Times New Roman" w:cs="Times New Roman"/>
          <w:sz w:val="28"/>
          <w:szCs w:val="28"/>
        </w:rPr>
        <w:t xml:space="preserve">м образования  и направлена на </w:t>
      </w:r>
      <w:r w:rsidRPr="00896F2E">
        <w:rPr>
          <w:rFonts w:ascii="Times New Roman" w:hAnsi="Times New Roman" w:cs="Times New Roman"/>
          <w:bCs/>
          <w:sz w:val="28"/>
          <w:szCs w:val="28"/>
        </w:rPr>
        <w:t xml:space="preserve">удовлетворение их индивидуальных потребностей  в </w:t>
      </w:r>
      <w:r w:rsidR="00BC352A" w:rsidRPr="00896F2E">
        <w:rPr>
          <w:rFonts w:ascii="Times New Roman" w:hAnsi="Times New Roman" w:cs="Times New Roman"/>
          <w:bCs/>
          <w:sz w:val="28"/>
          <w:szCs w:val="28"/>
        </w:rPr>
        <w:t xml:space="preserve"> занятиях физической культурой и спортом,   </w:t>
      </w:r>
      <w:r w:rsidRPr="00896F2E">
        <w:rPr>
          <w:rFonts w:ascii="Times New Roman" w:hAnsi="Times New Roman" w:cs="Times New Roman"/>
          <w:bCs/>
          <w:sz w:val="28"/>
          <w:szCs w:val="28"/>
        </w:rPr>
        <w:t xml:space="preserve">художественно-эстетическом, интеллектуальном развитии, а также выявление, развитие и поддержку </w:t>
      </w:r>
      <w:r w:rsidR="00BC352A">
        <w:rPr>
          <w:rFonts w:ascii="Times New Roman" w:hAnsi="Times New Roman" w:cs="Times New Roman"/>
          <w:bCs/>
          <w:sz w:val="28"/>
          <w:szCs w:val="28"/>
        </w:rPr>
        <w:t xml:space="preserve"> таких ценностных ориентаций как любовь к семье, малой Родине, к стране в целом.  </w:t>
      </w:r>
    </w:p>
    <w:p w:rsidR="00E40047" w:rsidRPr="00E40047" w:rsidRDefault="002852A7" w:rsidP="00E400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F2E">
        <w:rPr>
          <w:rFonts w:ascii="Times New Roman" w:eastAsia="Times New Roman" w:hAnsi="Times New Roman" w:cs="Times New Roman"/>
          <w:sz w:val="28"/>
          <w:szCs w:val="28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 дневного пребывания детей.</w:t>
      </w:r>
    </w:p>
    <w:p w:rsidR="00E40047" w:rsidRPr="006456D4" w:rsidRDefault="00E40047" w:rsidP="00E40047">
      <w:pPr>
        <w:spacing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456D4">
        <w:rPr>
          <w:rFonts w:ascii="Times New Roman" w:hAnsi="Times New Roman"/>
          <w:b/>
          <w:i/>
          <w:color w:val="000000"/>
          <w:sz w:val="28"/>
          <w:szCs w:val="28"/>
        </w:rPr>
        <w:t>Цели и задачи программы</w:t>
      </w:r>
    </w:p>
    <w:p w:rsidR="00E40047" w:rsidRPr="00E40047" w:rsidRDefault="00E40047" w:rsidP="00E40047">
      <w:pPr>
        <w:pStyle w:val="ae"/>
        <w:jc w:val="both"/>
        <w:rPr>
          <w:b/>
          <w:bCs/>
          <w:color w:val="000000"/>
          <w:sz w:val="28"/>
          <w:szCs w:val="28"/>
        </w:rPr>
      </w:pPr>
      <w:r w:rsidRPr="006D0CF2">
        <w:rPr>
          <w:b/>
          <w:bCs/>
          <w:color w:val="000000"/>
          <w:sz w:val="28"/>
          <w:szCs w:val="28"/>
        </w:rPr>
        <w:t xml:space="preserve">Цель </w:t>
      </w:r>
      <w:r w:rsidRPr="006D0CF2">
        <w:rPr>
          <w:bCs/>
          <w:color w:val="000000"/>
          <w:sz w:val="28"/>
          <w:szCs w:val="28"/>
        </w:rPr>
        <w:t xml:space="preserve">– Создание оптимальных условий для </w:t>
      </w:r>
      <w:r w:rsidRPr="006D0CF2">
        <w:rPr>
          <w:sz w:val="28"/>
          <w:szCs w:val="28"/>
        </w:rPr>
        <w:t>укрепления  физического, психического и эмоционального здоровья детей, воспитания лучших черт гражданина и патриота России</w:t>
      </w:r>
      <w:r>
        <w:rPr>
          <w:sz w:val="28"/>
          <w:szCs w:val="28"/>
        </w:rPr>
        <w:t xml:space="preserve">, а также организация </w:t>
      </w:r>
      <w:r w:rsidRPr="006456D4">
        <w:rPr>
          <w:bCs/>
          <w:color w:val="000000"/>
          <w:sz w:val="28"/>
          <w:szCs w:val="28"/>
        </w:rPr>
        <w:t xml:space="preserve">интересного, </w:t>
      </w:r>
      <w:r>
        <w:rPr>
          <w:bCs/>
          <w:color w:val="000000"/>
          <w:sz w:val="28"/>
          <w:szCs w:val="28"/>
        </w:rPr>
        <w:t xml:space="preserve">творческого, </w:t>
      </w:r>
      <w:r w:rsidRPr="006456D4">
        <w:rPr>
          <w:bCs/>
          <w:color w:val="000000"/>
          <w:sz w:val="28"/>
          <w:szCs w:val="28"/>
        </w:rPr>
        <w:t>разнообразного, насыщенного и познавательного отдыха детей.</w:t>
      </w:r>
    </w:p>
    <w:p w:rsidR="00E40047" w:rsidRPr="006A11BD" w:rsidRDefault="00E40047" w:rsidP="00E40047">
      <w:pPr>
        <w:pStyle w:val="2"/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6A11BD">
        <w:rPr>
          <w:b/>
          <w:bCs/>
          <w:sz w:val="28"/>
          <w:szCs w:val="28"/>
        </w:rPr>
        <w:t>:</w:t>
      </w:r>
    </w:p>
    <w:p w:rsidR="00E40047" w:rsidRDefault="00E40047" w:rsidP="00E40047">
      <w:pPr>
        <w:pStyle w:val="ae"/>
        <w:numPr>
          <w:ilvl w:val="0"/>
          <w:numId w:val="12"/>
        </w:numPr>
        <w:spacing w:before="0" w:beforeAutospacing="0" w:after="0" w:afterAutospacing="0" w:line="276" w:lineRule="auto"/>
        <w:ind w:left="0"/>
      </w:pPr>
      <w:r w:rsidRPr="00637082">
        <w:rPr>
          <w:sz w:val="27"/>
          <w:szCs w:val="27"/>
        </w:rPr>
        <w:t>Создать  условия  для организованного отдыха детей. Пропагандаздорового образа жизни.</w:t>
      </w:r>
    </w:p>
    <w:p w:rsidR="00E40047" w:rsidRDefault="00E40047" w:rsidP="00E40047">
      <w:pPr>
        <w:pStyle w:val="2"/>
        <w:numPr>
          <w:ilvl w:val="0"/>
          <w:numId w:val="12"/>
        </w:numPr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вовлечение  обучающихся в мероприятия гражданско-патриотической направленности.</w:t>
      </w:r>
    </w:p>
    <w:p w:rsidR="00E40047" w:rsidRDefault="00E40047" w:rsidP="00E40047">
      <w:pPr>
        <w:pStyle w:val="2"/>
        <w:numPr>
          <w:ilvl w:val="0"/>
          <w:numId w:val="12"/>
        </w:numPr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Формировать  в ребятах посредством организации занятий в творческих мастерских такие качества как:любознательность, познавательные  интересы, </w:t>
      </w:r>
      <w:r w:rsidRPr="006A11BD">
        <w:rPr>
          <w:bCs/>
          <w:sz w:val="28"/>
          <w:szCs w:val="28"/>
        </w:rPr>
        <w:t>творчески</w:t>
      </w:r>
      <w:r>
        <w:rPr>
          <w:bCs/>
          <w:sz w:val="28"/>
          <w:szCs w:val="28"/>
        </w:rPr>
        <w:t xml:space="preserve">е </w:t>
      </w:r>
      <w:r w:rsidRPr="006A11BD">
        <w:rPr>
          <w:bCs/>
          <w:sz w:val="28"/>
          <w:szCs w:val="28"/>
        </w:rPr>
        <w:t xml:space="preserve"> способност</w:t>
      </w:r>
      <w:r>
        <w:rPr>
          <w:bCs/>
          <w:sz w:val="28"/>
          <w:szCs w:val="28"/>
        </w:rPr>
        <w:t xml:space="preserve">и детей, </w:t>
      </w:r>
      <w:r w:rsidRPr="00233998">
        <w:rPr>
          <w:color w:val="000000"/>
          <w:sz w:val="28"/>
          <w:lang w:bidi="ru-RU"/>
        </w:rPr>
        <w:t>гражданской позиции школьника</w:t>
      </w:r>
      <w:r>
        <w:rPr>
          <w:bCs/>
          <w:sz w:val="28"/>
          <w:szCs w:val="28"/>
        </w:rPr>
        <w:t>.</w:t>
      </w:r>
    </w:p>
    <w:p w:rsidR="00E40047" w:rsidRDefault="00E40047" w:rsidP="00E40047">
      <w:pPr>
        <w:pStyle w:val="2"/>
        <w:numPr>
          <w:ilvl w:val="0"/>
          <w:numId w:val="12"/>
        </w:numPr>
        <w:tabs>
          <w:tab w:val="clear" w:pos="720"/>
          <w:tab w:val="num" w:pos="0"/>
        </w:tabs>
        <w:ind w:hanging="114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Вовлекать    учащихся    </w:t>
      </w:r>
      <w:r w:rsidRPr="00896F2E">
        <w:rPr>
          <w:sz w:val="28"/>
          <w:szCs w:val="28"/>
        </w:rPr>
        <w:t xml:space="preserve">в </w:t>
      </w:r>
      <w:r>
        <w:rPr>
          <w:sz w:val="28"/>
          <w:szCs w:val="28"/>
        </w:rPr>
        <w:t>со</w:t>
      </w:r>
      <w:r w:rsidRPr="00896F2E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896F2E">
        <w:rPr>
          <w:sz w:val="28"/>
          <w:szCs w:val="28"/>
        </w:rPr>
        <w:t xml:space="preserve"> детским оздоровительным лагерем</w:t>
      </w:r>
      <w:r>
        <w:rPr>
          <w:sz w:val="28"/>
          <w:szCs w:val="28"/>
        </w:rPr>
        <w:t>.</w:t>
      </w:r>
    </w:p>
    <w:p w:rsidR="00E40047" w:rsidRPr="00501D84" w:rsidRDefault="00E40047" w:rsidP="00E40047">
      <w:pPr>
        <w:pStyle w:val="2"/>
        <w:numPr>
          <w:ilvl w:val="0"/>
          <w:numId w:val="12"/>
        </w:numPr>
        <w:tabs>
          <w:tab w:val="clear" w:pos="720"/>
          <w:tab w:val="num" w:pos="0"/>
        </w:tabs>
        <w:ind w:left="0" w:hanging="426"/>
        <w:jc w:val="both"/>
        <w:rPr>
          <w:bCs/>
          <w:sz w:val="28"/>
          <w:szCs w:val="28"/>
        </w:rPr>
      </w:pPr>
      <w:r w:rsidRPr="00091534">
        <w:rPr>
          <w:sz w:val="27"/>
          <w:szCs w:val="27"/>
        </w:rPr>
        <w:t>Воспитывать в ходе реализации программы ЛОЛ уважения к культурному и историческому прошлому России, к традициям родного края;</w:t>
      </w:r>
    </w:p>
    <w:p w:rsidR="00E40047" w:rsidRPr="00091534" w:rsidRDefault="00E40047" w:rsidP="00E40047">
      <w:pPr>
        <w:pStyle w:val="2"/>
        <w:numPr>
          <w:ilvl w:val="0"/>
          <w:numId w:val="12"/>
        </w:numPr>
        <w:tabs>
          <w:tab w:val="clear" w:pos="720"/>
          <w:tab w:val="num" w:pos="0"/>
        </w:tabs>
        <w:ind w:left="0" w:hanging="426"/>
        <w:jc w:val="both"/>
        <w:rPr>
          <w:bCs/>
          <w:sz w:val="28"/>
          <w:szCs w:val="28"/>
        </w:rPr>
      </w:pPr>
      <w:r>
        <w:rPr>
          <w:sz w:val="27"/>
          <w:szCs w:val="27"/>
        </w:rPr>
        <w:t>Формировать обучающую среду для получения знаний о законопослушном поведении обучающихся.</w:t>
      </w:r>
    </w:p>
    <w:p w:rsidR="00E40047" w:rsidRPr="00896F2E" w:rsidRDefault="00E40047" w:rsidP="00602699">
      <w:pPr>
        <w:spacing w:after="0"/>
        <w:ind w:firstLine="567"/>
        <w:jc w:val="both"/>
        <w:rPr>
          <w:rStyle w:val="a8"/>
          <w:rFonts w:eastAsia="Arial Unicode MS"/>
          <w:b w:val="0"/>
          <w:bCs w:val="0"/>
          <w:sz w:val="28"/>
          <w:szCs w:val="28"/>
        </w:rPr>
      </w:pPr>
    </w:p>
    <w:p w:rsidR="002852A7" w:rsidRPr="00896F2E" w:rsidRDefault="00E40047" w:rsidP="006026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2852A7" w:rsidRPr="00896F2E">
        <w:rPr>
          <w:rFonts w:ascii="Times New Roman" w:hAnsi="Times New Roman" w:cs="Times New Roman"/>
          <w:sz w:val="28"/>
          <w:szCs w:val="28"/>
        </w:rPr>
        <w:t>Новизна  программы  «</w:t>
      </w:r>
      <w:r w:rsidR="00BC352A">
        <w:rPr>
          <w:rFonts w:ascii="Times New Roman" w:hAnsi="Times New Roman" w:cs="Times New Roman"/>
          <w:sz w:val="28"/>
          <w:szCs w:val="28"/>
        </w:rPr>
        <w:t>Юный патриот</w:t>
      </w:r>
      <w:r w:rsidR="002852A7" w:rsidRPr="00896F2E">
        <w:rPr>
          <w:rFonts w:ascii="Times New Roman" w:hAnsi="Times New Roman" w:cs="Times New Roman"/>
          <w:sz w:val="28"/>
          <w:szCs w:val="28"/>
        </w:rPr>
        <w:t xml:space="preserve">» заключается в том,  что </w:t>
      </w:r>
      <w:r w:rsidR="002852A7">
        <w:rPr>
          <w:rFonts w:ascii="Times New Roman" w:hAnsi="Times New Roman" w:cs="Times New Roman"/>
          <w:sz w:val="28"/>
          <w:szCs w:val="28"/>
        </w:rPr>
        <w:t xml:space="preserve">дети </w:t>
      </w:r>
      <w:r w:rsidR="002852A7" w:rsidRPr="00896F2E">
        <w:rPr>
          <w:rFonts w:ascii="Times New Roman" w:hAnsi="Times New Roman" w:cs="Times New Roman"/>
          <w:sz w:val="28"/>
          <w:szCs w:val="28"/>
        </w:rPr>
        <w:t xml:space="preserve">выступают не «потребителями»,  а организаторами. </w:t>
      </w:r>
      <w:r w:rsidR="002852A7">
        <w:rPr>
          <w:rFonts w:ascii="Times New Roman" w:hAnsi="Times New Roman" w:cs="Times New Roman"/>
          <w:sz w:val="28"/>
          <w:szCs w:val="28"/>
        </w:rPr>
        <w:t xml:space="preserve">Не смотря на то, что основной состав лагеря, это учащиеся младшей школы, ребята </w:t>
      </w:r>
      <w:r w:rsidR="00EE6E0A">
        <w:rPr>
          <w:rFonts w:ascii="Times New Roman" w:hAnsi="Times New Roman" w:cs="Times New Roman"/>
          <w:sz w:val="28"/>
          <w:szCs w:val="28"/>
        </w:rPr>
        <w:t>основной школы,</w:t>
      </w:r>
      <w:r w:rsidR="00501D84">
        <w:rPr>
          <w:rFonts w:ascii="Times New Roman" w:hAnsi="Times New Roman" w:cs="Times New Roman"/>
          <w:sz w:val="28"/>
          <w:szCs w:val="28"/>
        </w:rPr>
        <w:t xml:space="preserve">  а именно  дети с проблемами в поведении, дети «группы </w:t>
      </w:r>
      <w:r w:rsidR="00501D84">
        <w:rPr>
          <w:rFonts w:ascii="Times New Roman" w:hAnsi="Times New Roman" w:cs="Times New Roman"/>
          <w:sz w:val="28"/>
          <w:szCs w:val="28"/>
        </w:rPr>
        <w:lastRenderedPageBreak/>
        <w:t>риска»,</w:t>
      </w:r>
      <w:r w:rsidR="002852A7">
        <w:rPr>
          <w:rFonts w:ascii="Times New Roman" w:hAnsi="Times New Roman" w:cs="Times New Roman"/>
          <w:sz w:val="28"/>
          <w:szCs w:val="28"/>
        </w:rPr>
        <w:t xml:space="preserve">частично  включаются </w:t>
      </w:r>
      <w:r w:rsidR="002852A7" w:rsidRPr="00896F2E">
        <w:rPr>
          <w:rFonts w:ascii="Times New Roman" w:hAnsi="Times New Roman" w:cs="Times New Roman"/>
          <w:sz w:val="28"/>
          <w:szCs w:val="28"/>
        </w:rPr>
        <w:t>в управлени</w:t>
      </w:r>
      <w:r w:rsidR="002852A7">
        <w:rPr>
          <w:rFonts w:ascii="Times New Roman" w:hAnsi="Times New Roman" w:cs="Times New Roman"/>
          <w:sz w:val="28"/>
          <w:szCs w:val="28"/>
        </w:rPr>
        <w:t xml:space="preserve">е </w:t>
      </w:r>
      <w:r w:rsidR="002852A7" w:rsidRPr="00896F2E">
        <w:rPr>
          <w:rFonts w:ascii="Times New Roman" w:hAnsi="Times New Roman" w:cs="Times New Roman"/>
          <w:sz w:val="28"/>
          <w:szCs w:val="28"/>
        </w:rPr>
        <w:t xml:space="preserve"> детским оздоровительным лагерем,</w:t>
      </w:r>
      <w:r w:rsidR="002852A7" w:rsidRPr="00896F2E">
        <w:rPr>
          <w:rStyle w:val="a9"/>
          <w:rFonts w:eastAsia="Arial Unicode MS"/>
          <w:color w:val="FFFFFF"/>
          <w:sz w:val="28"/>
          <w:szCs w:val="28"/>
          <w:bdr w:val="none" w:sz="0" w:space="0" w:color="auto" w:frame="1"/>
          <w:shd w:val="clear" w:color="auto" w:fill="EAEAE9"/>
        </w:rPr>
        <w:t>:</w:t>
      </w:r>
      <w:r w:rsidR="00EE1F1F">
        <w:rPr>
          <w:rFonts w:ascii="Times New Roman" w:hAnsi="Times New Roman" w:cs="Times New Roman"/>
          <w:sz w:val="28"/>
          <w:szCs w:val="28"/>
        </w:rPr>
        <w:t>через</w:t>
      </w:r>
      <w:r w:rsidR="002852A7" w:rsidRPr="00896F2E">
        <w:rPr>
          <w:rFonts w:ascii="Times New Roman" w:hAnsi="Times New Roman" w:cs="Times New Roman"/>
          <w:sz w:val="28"/>
          <w:szCs w:val="28"/>
        </w:rPr>
        <w:t xml:space="preserve"> орган  соуправления</w:t>
      </w:r>
      <w:r w:rsidR="00BC352A">
        <w:rPr>
          <w:rFonts w:ascii="Times New Roman" w:hAnsi="Times New Roman" w:cs="Times New Roman"/>
          <w:sz w:val="28"/>
          <w:szCs w:val="28"/>
        </w:rPr>
        <w:t>«Штаб юниоров»</w:t>
      </w:r>
      <w:r w:rsidR="002852A7" w:rsidRPr="00896F2E">
        <w:rPr>
          <w:rFonts w:ascii="Times New Roman" w:hAnsi="Times New Roman" w:cs="Times New Roman"/>
          <w:sz w:val="28"/>
          <w:szCs w:val="28"/>
        </w:rPr>
        <w:t xml:space="preserve">,  </w:t>
      </w:r>
      <w:r w:rsidR="002852A7">
        <w:rPr>
          <w:rFonts w:ascii="Times New Roman" w:hAnsi="Times New Roman" w:cs="Times New Roman"/>
          <w:sz w:val="28"/>
          <w:szCs w:val="28"/>
        </w:rPr>
        <w:t>который помогает воспитателям  в реализации деятельности  объединени</w:t>
      </w:r>
      <w:r w:rsidR="00602699">
        <w:rPr>
          <w:rFonts w:ascii="Times New Roman" w:hAnsi="Times New Roman" w:cs="Times New Roman"/>
          <w:sz w:val="28"/>
          <w:szCs w:val="28"/>
        </w:rPr>
        <w:t>й</w:t>
      </w:r>
      <w:r w:rsidR="00A550BE">
        <w:rPr>
          <w:rFonts w:ascii="Times New Roman" w:hAnsi="Times New Roman" w:cs="Times New Roman"/>
          <w:sz w:val="28"/>
          <w:szCs w:val="28"/>
        </w:rPr>
        <w:t>-отрядов по различным направлениям деятельности:  экология, рукоделие, театр, спорт и т.п.</w:t>
      </w:r>
      <w:r w:rsidR="006D0CF2">
        <w:rPr>
          <w:rFonts w:ascii="Times New Roman" w:hAnsi="Times New Roman" w:cs="Times New Roman"/>
          <w:sz w:val="28"/>
          <w:szCs w:val="28"/>
        </w:rPr>
        <w:t xml:space="preserve"> Р</w:t>
      </w:r>
      <w:r w:rsidR="00602699">
        <w:rPr>
          <w:rFonts w:ascii="Times New Roman" w:hAnsi="Times New Roman" w:cs="Times New Roman"/>
          <w:sz w:val="28"/>
          <w:szCs w:val="28"/>
        </w:rPr>
        <w:t xml:space="preserve">ебята в ходе реализации программы  получают опыт </w:t>
      </w:r>
      <w:r w:rsidR="002852A7" w:rsidRPr="00896F2E">
        <w:rPr>
          <w:rFonts w:ascii="Times New Roman" w:hAnsi="Times New Roman" w:cs="Times New Roman"/>
          <w:sz w:val="28"/>
          <w:szCs w:val="28"/>
        </w:rPr>
        <w:t>организ</w:t>
      </w:r>
      <w:r w:rsidR="00602699">
        <w:rPr>
          <w:rFonts w:ascii="Times New Roman" w:hAnsi="Times New Roman" w:cs="Times New Roman"/>
          <w:sz w:val="28"/>
          <w:szCs w:val="28"/>
        </w:rPr>
        <w:t>ации  и прове</w:t>
      </w:r>
      <w:r w:rsidR="002852A7" w:rsidRPr="00896F2E">
        <w:rPr>
          <w:rFonts w:ascii="Times New Roman" w:hAnsi="Times New Roman" w:cs="Times New Roman"/>
          <w:sz w:val="28"/>
          <w:szCs w:val="28"/>
        </w:rPr>
        <w:t>д</w:t>
      </w:r>
      <w:r w:rsidR="00602699">
        <w:rPr>
          <w:rFonts w:ascii="Times New Roman" w:hAnsi="Times New Roman" w:cs="Times New Roman"/>
          <w:sz w:val="28"/>
          <w:szCs w:val="28"/>
        </w:rPr>
        <w:t xml:space="preserve">ения </w:t>
      </w:r>
      <w:r w:rsidR="002852A7" w:rsidRPr="00896F2E">
        <w:rPr>
          <w:rFonts w:ascii="Times New Roman" w:hAnsi="Times New Roman" w:cs="Times New Roman"/>
          <w:sz w:val="28"/>
          <w:szCs w:val="28"/>
        </w:rPr>
        <w:t xml:space="preserve"> культурно-массовы</w:t>
      </w:r>
      <w:r w:rsidR="00602699">
        <w:rPr>
          <w:rFonts w:ascii="Times New Roman" w:hAnsi="Times New Roman" w:cs="Times New Roman"/>
          <w:sz w:val="28"/>
          <w:szCs w:val="28"/>
        </w:rPr>
        <w:t xml:space="preserve">х </w:t>
      </w:r>
      <w:r w:rsidR="002852A7" w:rsidRPr="00896F2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02699">
        <w:rPr>
          <w:rFonts w:ascii="Times New Roman" w:hAnsi="Times New Roman" w:cs="Times New Roman"/>
          <w:sz w:val="28"/>
          <w:szCs w:val="28"/>
        </w:rPr>
        <w:t>й</w:t>
      </w:r>
      <w:r w:rsidR="00501D84">
        <w:rPr>
          <w:rFonts w:ascii="Times New Roman" w:hAnsi="Times New Roman" w:cs="Times New Roman"/>
          <w:sz w:val="28"/>
          <w:szCs w:val="28"/>
        </w:rPr>
        <w:t>, взаимодействия, культуре общения, навыками  организации собственного досуга</w:t>
      </w:r>
      <w:r w:rsidR="002852A7" w:rsidRPr="00896F2E">
        <w:rPr>
          <w:rFonts w:ascii="Times New Roman" w:hAnsi="Times New Roman" w:cs="Times New Roman"/>
          <w:sz w:val="28"/>
          <w:szCs w:val="28"/>
        </w:rPr>
        <w:t xml:space="preserve">.Задача воспитателей -  </w:t>
      </w:r>
      <w:r w:rsidR="00602699">
        <w:rPr>
          <w:rFonts w:ascii="Times New Roman" w:hAnsi="Times New Roman" w:cs="Times New Roman"/>
          <w:sz w:val="28"/>
          <w:szCs w:val="28"/>
        </w:rPr>
        <w:t xml:space="preserve">наставничество, сопровождение и </w:t>
      </w:r>
      <w:r w:rsidR="002852A7" w:rsidRPr="00896F2E">
        <w:rPr>
          <w:rFonts w:ascii="Times New Roman" w:hAnsi="Times New Roman" w:cs="Times New Roman"/>
          <w:sz w:val="28"/>
          <w:szCs w:val="28"/>
        </w:rPr>
        <w:t>координ</w:t>
      </w:r>
      <w:r w:rsidR="00602699">
        <w:rPr>
          <w:rFonts w:ascii="Times New Roman" w:hAnsi="Times New Roman" w:cs="Times New Roman"/>
          <w:sz w:val="28"/>
          <w:szCs w:val="28"/>
        </w:rPr>
        <w:t xml:space="preserve">ация </w:t>
      </w:r>
      <w:r w:rsidR="002852A7" w:rsidRPr="00896F2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02699">
        <w:rPr>
          <w:rFonts w:ascii="Times New Roman" w:hAnsi="Times New Roman" w:cs="Times New Roman"/>
          <w:sz w:val="28"/>
          <w:szCs w:val="28"/>
        </w:rPr>
        <w:t>ы</w:t>
      </w:r>
      <w:r w:rsidR="00501D84">
        <w:rPr>
          <w:rFonts w:ascii="Times New Roman" w:hAnsi="Times New Roman" w:cs="Times New Roman"/>
          <w:sz w:val="28"/>
          <w:szCs w:val="28"/>
        </w:rPr>
        <w:t xml:space="preserve"> данного «штаба»</w:t>
      </w:r>
      <w:r w:rsidR="002852A7" w:rsidRPr="00896F2E">
        <w:rPr>
          <w:rFonts w:ascii="Times New Roman" w:hAnsi="Times New Roman" w:cs="Times New Roman"/>
          <w:sz w:val="28"/>
          <w:szCs w:val="28"/>
        </w:rPr>
        <w:t>.</w:t>
      </w:r>
    </w:p>
    <w:p w:rsidR="00FF5203" w:rsidRPr="00EE1F1F" w:rsidRDefault="002852A7" w:rsidP="00EE1F1F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6F2E">
        <w:rPr>
          <w:rFonts w:ascii="Times New Roman" w:hAnsi="Times New Roman" w:cs="Times New Roman"/>
          <w:sz w:val="28"/>
          <w:szCs w:val="28"/>
        </w:rPr>
        <w:t xml:space="preserve">Таким образом, программа содействует </w:t>
      </w:r>
      <w:r w:rsidR="00602699">
        <w:rPr>
          <w:rFonts w:ascii="Times New Roman" w:hAnsi="Times New Roman" w:cs="Times New Roman"/>
          <w:sz w:val="28"/>
          <w:szCs w:val="28"/>
        </w:rPr>
        <w:t>формированию первичного опыта детского с</w:t>
      </w:r>
      <w:r w:rsidRPr="00896F2E">
        <w:rPr>
          <w:rFonts w:ascii="Times New Roman" w:hAnsi="Times New Roman" w:cs="Times New Roman"/>
          <w:sz w:val="28"/>
          <w:szCs w:val="28"/>
        </w:rPr>
        <w:t>оуправления</w:t>
      </w:r>
      <w:r w:rsidR="00501D84">
        <w:rPr>
          <w:rFonts w:ascii="Times New Roman" w:hAnsi="Times New Roman" w:cs="Times New Roman"/>
          <w:sz w:val="28"/>
          <w:szCs w:val="28"/>
        </w:rPr>
        <w:t xml:space="preserve"> и первичной профилактической работе с детьми «группы риска»</w:t>
      </w:r>
      <w:r w:rsidR="00602699">
        <w:rPr>
          <w:rFonts w:ascii="Times New Roman" w:hAnsi="Times New Roman" w:cs="Times New Roman"/>
          <w:sz w:val="28"/>
          <w:szCs w:val="28"/>
        </w:rPr>
        <w:t>.</w:t>
      </w:r>
    </w:p>
    <w:p w:rsidR="003B627C" w:rsidRDefault="003B627C" w:rsidP="00FF5203">
      <w:pPr>
        <w:spacing w:after="0" w:line="240" w:lineRule="auto"/>
        <w:ind w:left="360" w:right="-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5203" w:rsidRPr="00E40047" w:rsidRDefault="00FF5203" w:rsidP="00E40047">
      <w:pPr>
        <w:pStyle w:val="a4"/>
        <w:numPr>
          <w:ilvl w:val="1"/>
          <w:numId w:val="19"/>
        </w:num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программы:</w:t>
      </w:r>
    </w:p>
    <w:p w:rsidR="00637082" w:rsidRPr="00637082" w:rsidRDefault="00637082" w:rsidP="00637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«Юный патриот» краткосрочная, целевая группа – дети  7- 15  лет и реализуется данная программа  в период одной лагерной смены- 21 день.</w:t>
      </w:r>
    </w:p>
    <w:p w:rsidR="00637082" w:rsidRDefault="00637082" w:rsidP="00637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распределены в  отряды  по возрастам</w:t>
      </w:r>
    </w:p>
    <w:p w:rsidR="00637082" w:rsidRPr="00637082" w:rsidRDefault="00637082" w:rsidP="00637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203" w:rsidRPr="00844444" w:rsidRDefault="00FF5203" w:rsidP="00FF5203">
      <w:pPr>
        <w:spacing w:after="0" w:line="240" w:lineRule="auto"/>
        <w:ind w:right="-54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Методическое  обеспечение </w:t>
      </w:r>
      <w:r w:rsidRPr="00844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состоит из двух блоков нормативно-правового  и учебно- методическ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844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обеспечивающих все виды деятельности  участников программы.</w:t>
      </w:r>
    </w:p>
    <w:p w:rsidR="00FF5203" w:rsidRPr="00844444" w:rsidRDefault="00FF5203" w:rsidP="00FF5203">
      <w:pPr>
        <w:spacing w:after="0" w:line="240" w:lineRule="auto"/>
        <w:ind w:right="-54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Нормативно-правовой блок:</w:t>
      </w:r>
    </w:p>
    <w:p w:rsidR="00FF5203" w:rsidRDefault="00FF5203" w:rsidP="00FF520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1.Конституция РФ;</w:t>
      </w:r>
    </w:p>
    <w:p w:rsidR="00FF5203" w:rsidRDefault="00FF5203" w:rsidP="00FF520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 РФ «Об образовании» от 29.12.2012  №273- ФЗ;</w:t>
      </w:r>
    </w:p>
    <w:p w:rsidR="00FF5203" w:rsidRDefault="00FF5203" w:rsidP="00FF520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ФЗ «Об общих принципах организации местного самоуправления в РФ» от 06.10.2003 № 131-ФЗ;</w:t>
      </w:r>
    </w:p>
    <w:p w:rsidR="00FF5203" w:rsidRDefault="00FF5203" w:rsidP="00FF520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ФЗ «Об основных гарантиях прав ребенка в РФ» от 24.07.1998 № 124-ФЗ;</w:t>
      </w:r>
    </w:p>
    <w:p w:rsidR="00FF5203" w:rsidRDefault="00FF5203" w:rsidP="00FF520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ФЗ «О санитарно-эпидемиологическом благополучии населения» от 30.03.1999 № 52-ФЗ;</w:t>
      </w:r>
    </w:p>
    <w:p w:rsidR="00FF5203" w:rsidRDefault="00FF5203" w:rsidP="00FF520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Конвенция ООН о правах ребенка;</w:t>
      </w:r>
    </w:p>
    <w:p w:rsidR="00FF5203" w:rsidRDefault="00571F30" w:rsidP="00FF520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Устав МАОУ «С</w:t>
      </w:r>
      <w:r w:rsidR="00FF5203">
        <w:rPr>
          <w:rFonts w:ascii="Times New Roman" w:hAnsi="Times New Roman" w:cs="Times New Roman"/>
          <w:sz w:val="28"/>
          <w:szCs w:val="28"/>
        </w:rPr>
        <w:t>Ш №1имени И.П. Кытманова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5203">
        <w:rPr>
          <w:rFonts w:ascii="Times New Roman" w:hAnsi="Times New Roman" w:cs="Times New Roman"/>
          <w:sz w:val="28"/>
          <w:szCs w:val="28"/>
        </w:rPr>
        <w:t>;</w:t>
      </w:r>
    </w:p>
    <w:p w:rsidR="00FF5203" w:rsidRDefault="00FF5203" w:rsidP="00FF520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Рекомендации по примерному содержанию образовательных программ, реализуемых в организациях, осуществляющих отдых и оздоровление детей.</w:t>
      </w:r>
    </w:p>
    <w:p w:rsidR="00FF5203" w:rsidRDefault="00FF5203" w:rsidP="00FF520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Правила внутреннего распорядка в детском оздоровительном лагере.</w:t>
      </w:r>
    </w:p>
    <w:p w:rsidR="00637082" w:rsidRDefault="00637082" w:rsidP="00FF520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5203" w:rsidRPr="00ED2EB8" w:rsidRDefault="00FF5203" w:rsidP="00ED2EB8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2EB8">
        <w:rPr>
          <w:rFonts w:ascii="Times New Roman" w:hAnsi="Times New Roman" w:cs="Times New Roman"/>
          <w:b/>
          <w:sz w:val="28"/>
          <w:szCs w:val="24"/>
        </w:rPr>
        <w:t>Методический блок:</w:t>
      </w:r>
    </w:p>
    <w:p w:rsidR="00571F30" w:rsidRDefault="00FF5203" w:rsidP="00ED2E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2E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Основное содержание программы заложено в </w:t>
      </w:r>
      <w:r w:rsidR="0079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образовательно-воспитательные </w:t>
      </w:r>
      <w:r w:rsidRPr="00ED2E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проекты</w:t>
      </w:r>
      <w:r w:rsidR="00795C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гражданско-патриотической направленности</w:t>
      </w:r>
      <w:r w:rsidR="00EE1F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например: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7F011A" w:rsidTr="00EE1F1F">
        <w:tc>
          <w:tcPr>
            <w:tcW w:w="4503" w:type="dxa"/>
          </w:tcPr>
          <w:p w:rsidR="007F011A" w:rsidRPr="00E50EAF" w:rsidRDefault="007F011A" w:rsidP="00E50E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</w:t>
            </w:r>
            <w:r w:rsidR="00E50EAF" w:rsidRPr="00E50EAF">
              <w:rPr>
                <w:rFonts w:ascii="Times New Roman" w:hAnsi="Times New Roman" w:cs="Times New Roman"/>
                <w:sz w:val="28"/>
                <w:szCs w:val="28"/>
              </w:rPr>
              <w:t>«Песни военных лет»</w:t>
            </w:r>
            <w:r w:rsidR="00E50EAF" w:rsidRPr="00E50EA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</w:tc>
        <w:tc>
          <w:tcPr>
            <w:tcW w:w="5528" w:type="dxa"/>
          </w:tcPr>
          <w:p w:rsidR="007F011A" w:rsidRPr="007F011A" w:rsidRDefault="00EE1F1F" w:rsidP="00EE1F1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(образовательно-воспитательные</w:t>
            </w:r>
          </w:p>
        </w:tc>
      </w:tr>
      <w:tr w:rsidR="007F011A" w:rsidTr="00EE1F1F">
        <w:tc>
          <w:tcPr>
            <w:tcW w:w="4503" w:type="dxa"/>
          </w:tcPr>
          <w:p w:rsidR="007F011A" w:rsidRDefault="007F011A" w:rsidP="007F01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«</w:t>
            </w:r>
            <w:r w:rsidR="00E50EAF" w:rsidRPr="00E50EAF">
              <w:rPr>
                <w:rFonts w:ascii="Times New Roman" w:hAnsi="Times New Roman" w:cs="Times New Roman"/>
                <w:sz w:val="28"/>
                <w:szCs w:val="28"/>
              </w:rPr>
              <w:t>Правнуки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7F011A" w:rsidRPr="007F011A" w:rsidRDefault="00EE1F1F" w:rsidP="00EE1F1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проекты могут видоизменяться в</w:t>
            </w:r>
          </w:p>
        </w:tc>
      </w:tr>
      <w:tr w:rsidR="007F011A" w:rsidTr="00EE1F1F">
        <w:tc>
          <w:tcPr>
            <w:tcW w:w="4503" w:type="dxa"/>
          </w:tcPr>
          <w:p w:rsidR="007F011A" w:rsidRDefault="007F011A" w:rsidP="007F01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«</w:t>
            </w:r>
            <w:r w:rsidR="00E50EAF" w:rsidRPr="00E50EAF">
              <w:rPr>
                <w:rFonts w:ascii="Times New Roman" w:hAnsi="Times New Roman" w:cs="Times New Roman"/>
                <w:sz w:val="28"/>
                <w:szCs w:val="28"/>
              </w:rPr>
              <w:t>Дети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7F011A" w:rsidRPr="007F011A" w:rsidRDefault="00EE1F1F" w:rsidP="00EE1F1F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зависимости от педагогического сопровождения, которое осуществляется </w:t>
            </w:r>
          </w:p>
        </w:tc>
      </w:tr>
      <w:tr w:rsidR="007F011A" w:rsidTr="00EE1F1F">
        <w:tc>
          <w:tcPr>
            <w:tcW w:w="4503" w:type="dxa"/>
          </w:tcPr>
          <w:p w:rsidR="007F011A" w:rsidRDefault="007F011A" w:rsidP="009106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«</w:t>
            </w:r>
            <w:r w:rsidR="009106AE" w:rsidRPr="009106A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Альманах Города - герои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7F011A" w:rsidRDefault="00EE1F1F" w:rsidP="007F0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педагогом, автором каждого конкретного</w:t>
            </w:r>
          </w:p>
        </w:tc>
      </w:tr>
      <w:tr w:rsidR="007F011A" w:rsidTr="00EE1F1F">
        <w:tc>
          <w:tcPr>
            <w:tcW w:w="4503" w:type="dxa"/>
          </w:tcPr>
          <w:p w:rsidR="007F011A" w:rsidRDefault="007F011A" w:rsidP="007F01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- «Мастерская юного эколога»</w:t>
            </w:r>
          </w:p>
        </w:tc>
        <w:tc>
          <w:tcPr>
            <w:tcW w:w="5528" w:type="dxa"/>
          </w:tcPr>
          <w:p w:rsidR="007F011A" w:rsidRDefault="00EE1F1F" w:rsidP="00EE1F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 проекта)</w:t>
            </w:r>
          </w:p>
        </w:tc>
      </w:tr>
      <w:tr w:rsidR="007F011A" w:rsidTr="00EE1F1F">
        <w:tc>
          <w:tcPr>
            <w:tcW w:w="4503" w:type="dxa"/>
          </w:tcPr>
          <w:p w:rsidR="007F011A" w:rsidRDefault="007F011A" w:rsidP="00795C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«</w:t>
            </w:r>
            <w:r w:rsidR="00795C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Олимпийские надежды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7F011A" w:rsidRDefault="007F011A" w:rsidP="007F0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F011A" w:rsidTr="00EE1F1F">
        <w:tc>
          <w:tcPr>
            <w:tcW w:w="4503" w:type="dxa"/>
          </w:tcPr>
          <w:p w:rsidR="007F011A" w:rsidRDefault="007F011A" w:rsidP="007F01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«</w:t>
            </w:r>
            <w:r w:rsidR="009106AE" w:rsidRPr="009106A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Лепбук  9-е мая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5528" w:type="dxa"/>
          </w:tcPr>
          <w:p w:rsidR="007F011A" w:rsidRDefault="007F011A" w:rsidP="007F0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7F011A" w:rsidTr="00EE1F1F">
        <w:tc>
          <w:tcPr>
            <w:tcW w:w="4503" w:type="dxa"/>
          </w:tcPr>
          <w:p w:rsidR="007F011A" w:rsidRDefault="007F011A" w:rsidP="007F01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«</w:t>
            </w:r>
            <w:r w:rsidR="00795CC4" w:rsidRPr="00795C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Дорога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</w:t>
            </w:r>
            <w:r w:rsidR="00EE1F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</w:p>
        </w:tc>
        <w:tc>
          <w:tcPr>
            <w:tcW w:w="5528" w:type="dxa"/>
          </w:tcPr>
          <w:p w:rsidR="007F011A" w:rsidRDefault="007F011A" w:rsidP="007F0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7F011A" w:rsidRDefault="007F011A" w:rsidP="00795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F5203" w:rsidRPr="00ED2EB8" w:rsidRDefault="00FF5203" w:rsidP="00ED2E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D2E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которые создают единую системообразующую деятельность и реализуются в ходе сюжетно-ролевой  игры, и  дополняются  методическим инструментарием, соответствующим младшему  и среднему  школьному возрастам.</w:t>
      </w:r>
    </w:p>
    <w:p w:rsidR="00FF5203" w:rsidRPr="00767CA5" w:rsidRDefault="00AA5852" w:rsidP="00FF5203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(спортивные</w:t>
      </w:r>
      <w:r w:rsidR="00FF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интеллектуально-познавательные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творческие</w:t>
      </w:r>
      <w:r w:rsidR="00FF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5203" w:rsidRPr="001F2128" w:rsidRDefault="00FF5203" w:rsidP="00FF5203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творческая деятельность – как  один из ведущих  методов организации деятельности детского коллектива.</w:t>
      </w:r>
    </w:p>
    <w:p w:rsidR="00FF5203" w:rsidRPr="001F2128" w:rsidRDefault="00FF5203" w:rsidP="00FF5203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мастерские,  способствующие раскрытию художественно-творческих способностей  детей</w:t>
      </w:r>
      <w:r w:rsidR="00AA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(театр, вокал, танец, написание стихов, рассказов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203" w:rsidRPr="001F2128" w:rsidRDefault="00AA5852" w:rsidP="00FF5203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Мастерские декоративно-прикладного характера (аппликация, вырезание, лепка, точкование, складывание и др.), </w:t>
      </w:r>
      <w:r w:rsidR="00FF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– как индивидуальные, так и коллективные с привлечением родительской общественности.</w:t>
      </w:r>
    </w:p>
    <w:p w:rsidR="00F74F94" w:rsidRPr="00AA5852" w:rsidRDefault="00FF5203" w:rsidP="00AA5852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дух состязательности распространяется на все сферы творческой</w:t>
      </w:r>
      <w:r w:rsidR="00AA5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декоративно-прикладной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спортивной  деятельности.</w:t>
      </w:r>
    </w:p>
    <w:p w:rsidR="00F74F94" w:rsidRDefault="00F74F94" w:rsidP="00FF520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203" w:rsidRPr="00844444" w:rsidRDefault="00FF5203" w:rsidP="00FF5203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 программы состоит из:</w:t>
      </w:r>
    </w:p>
    <w:p w:rsidR="00FF5203" w:rsidRDefault="00FF5203" w:rsidP="00FF52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Игровых комнат  с необходимым набором оборудования для реализации </w:t>
      </w:r>
      <w:r w:rsidR="00571F30">
        <w:rPr>
          <w:rFonts w:ascii="Times New Roman" w:hAnsi="Times New Roman" w:cs="Times New Roman"/>
          <w:sz w:val="28"/>
          <w:szCs w:val="24"/>
          <w:lang w:eastAsia="ru-RU"/>
        </w:rPr>
        <w:t xml:space="preserve">творческих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проектов;</w:t>
      </w:r>
    </w:p>
    <w:p w:rsidR="00FF5203" w:rsidRDefault="00FF5203" w:rsidP="00FF52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Актового  зала  с мультимедийным оборудованием;</w:t>
      </w:r>
    </w:p>
    <w:p w:rsidR="00FF5203" w:rsidRDefault="00FF5203" w:rsidP="00FF52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Спортивного  зала, оснащенного  необходимым спортинвентарем;</w:t>
      </w:r>
    </w:p>
    <w:p w:rsidR="00FF5203" w:rsidRDefault="00FF5203" w:rsidP="00FF52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Открытой  спортивной  площадки;</w:t>
      </w:r>
    </w:p>
    <w:p w:rsidR="00FF5203" w:rsidRPr="00844444" w:rsidRDefault="00FF5203" w:rsidP="00FF52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44444">
        <w:rPr>
          <w:rFonts w:ascii="Times New Roman" w:hAnsi="Times New Roman" w:cs="Times New Roman"/>
          <w:sz w:val="28"/>
          <w:szCs w:val="24"/>
          <w:lang w:eastAsia="ru-RU"/>
        </w:rPr>
        <w:t>Школьной  библиотеки;</w:t>
      </w:r>
    </w:p>
    <w:p w:rsidR="00FF5203" w:rsidRPr="00844444" w:rsidRDefault="00FF5203" w:rsidP="00FF52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44444">
        <w:rPr>
          <w:rFonts w:ascii="Times New Roman" w:hAnsi="Times New Roman" w:cs="Times New Roman"/>
          <w:sz w:val="28"/>
          <w:szCs w:val="24"/>
          <w:lang w:eastAsia="ru-RU"/>
        </w:rPr>
        <w:t>Школьного  музея;</w:t>
      </w:r>
    </w:p>
    <w:p w:rsidR="00FF5203" w:rsidRPr="00844444" w:rsidRDefault="00FF5203" w:rsidP="00FF52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44444">
        <w:rPr>
          <w:rFonts w:ascii="Times New Roman" w:hAnsi="Times New Roman" w:cs="Times New Roman"/>
          <w:sz w:val="28"/>
          <w:szCs w:val="24"/>
          <w:lang w:eastAsia="ru-RU"/>
        </w:rPr>
        <w:t>Столовой;</w:t>
      </w:r>
    </w:p>
    <w:p w:rsidR="00FF5203" w:rsidRPr="00844444" w:rsidRDefault="00FF5203" w:rsidP="00FF52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44444">
        <w:rPr>
          <w:rFonts w:ascii="Times New Roman" w:hAnsi="Times New Roman" w:cs="Times New Roman"/>
          <w:sz w:val="28"/>
          <w:szCs w:val="24"/>
          <w:lang w:eastAsia="ru-RU"/>
        </w:rPr>
        <w:t>Кабинета психолога.</w:t>
      </w:r>
    </w:p>
    <w:p w:rsidR="00FF5203" w:rsidRPr="00844444" w:rsidRDefault="00FF5203" w:rsidP="00FF520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444">
        <w:rPr>
          <w:rFonts w:ascii="Times New Roman" w:hAnsi="Times New Roman" w:cs="Times New Roman"/>
          <w:sz w:val="28"/>
          <w:szCs w:val="24"/>
          <w:lang w:eastAsia="ru-RU"/>
        </w:rPr>
        <w:t>Медицинского кабинета.</w:t>
      </w:r>
    </w:p>
    <w:p w:rsidR="007F011A" w:rsidRPr="008D6DA9" w:rsidRDefault="00FF5203" w:rsidP="00571F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8D6DA9">
        <w:rPr>
          <w:rFonts w:ascii="Times New Roman" w:hAnsi="Times New Roman" w:cs="Times New Roman"/>
          <w:sz w:val="28"/>
          <w:szCs w:val="24"/>
          <w:lang w:eastAsia="ru-RU"/>
        </w:rPr>
        <w:t xml:space="preserve"> Компьютерного кабинета.</w:t>
      </w:r>
    </w:p>
    <w:p w:rsidR="008D6DA9" w:rsidRPr="008D6DA9" w:rsidRDefault="008D6DA9" w:rsidP="008D6DA9">
      <w:pPr>
        <w:pStyle w:val="a4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FF5203" w:rsidRPr="00571F30" w:rsidRDefault="00FF5203" w:rsidP="00571F30">
      <w:pPr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571F30">
        <w:rPr>
          <w:rFonts w:ascii="Times New Roman" w:hAnsi="Times New Roman" w:cs="Times New Roman"/>
          <w:b/>
          <w:sz w:val="28"/>
          <w:szCs w:val="24"/>
          <w:lang w:eastAsia="ru-RU"/>
        </w:rPr>
        <w:t>Позиционный состав педагогической команды:</w:t>
      </w:r>
    </w:p>
    <w:p w:rsidR="00091534" w:rsidRDefault="005A3594" w:rsidP="00FF520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 школы, педагог-организатор, технический специалист</w:t>
      </w:r>
    </w:p>
    <w:p w:rsidR="00633D24" w:rsidRDefault="00FF5203" w:rsidP="00E52521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реализации программы</w:t>
      </w:r>
    </w:p>
    <w:p w:rsidR="0012373E" w:rsidRPr="006456D4" w:rsidRDefault="0012373E" w:rsidP="0012373E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56D4">
        <w:rPr>
          <w:rFonts w:ascii="Times New Roman" w:hAnsi="Times New Roman"/>
          <w:b/>
          <w:color w:val="000000"/>
          <w:sz w:val="28"/>
          <w:szCs w:val="28"/>
        </w:rPr>
        <w:t>Легенда смены</w:t>
      </w:r>
    </w:p>
    <w:p w:rsidR="00091534" w:rsidRDefault="0012373E" w:rsidP="00091534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456D4">
        <w:rPr>
          <w:rFonts w:ascii="Times New Roman" w:hAnsi="Times New Roman"/>
          <w:color w:val="000000"/>
          <w:sz w:val="28"/>
          <w:szCs w:val="28"/>
        </w:rPr>
        <w:t>На</w:t>
      </w:r>
      <w:r w:rsidR="0038501B">
        <w:rPr>
          <w:rFonts w:ascii="Times New Roman" w:hAnsi="Times New Roman"/>
          <w:color w:val="000000"/>
          <w:sz w:val="28"/>
          <w:szCs w:val="28"/>
        </w:rPr>
        <w:t xml:space="preserve">ша страна Россия обширна по своей площади, на территории проживают различные национальности, </w:t>
      </w:r>
      <w:r w:rsidR="005A3594">
        <w:rPr>
          <w:rFonts w:ascii="Times New Roman" w:hAnsi="Times New Roman"/>
          <w:color w:val="000000"/>
          <w:sz w:val="28"/>
          <w:szCs w:val="28"/>
        </w:rPr>
        <w:t xml:space="preserve">которые сосуществуют между собой в </w:t>
      </w:r>
      <w:r w:rsidR="005A3594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добрососедских отношениях, она </w:t>
      </w:r>
      <w:r w:rsidR="0038501B">
        <w:rPr>
          <w:rFonts w:ascii="Times New Roman" w:hAnsi="Times New Roman"/>
          <w:color w:val="000000"/>
          <w:sz w:val="28"/>
          <w:szCs w:val="28"/>
        </w:rPr>
        <w:t>богата историческим и культурным наследием</w:t>
      </w:r>
      <w:r w:rsidR="00EF75C9">
        <w:rPr>
          <w:rFonts w:ascii="Times New Roman" w:hAnsi="Times New Roman"/>
          <w:color w:val="000000"/>
          <w:sz w:val="28"/>
          <w:szCs w:val="28"/>
        </w:rPr>
        <w:t xml:space="preserve">, и много в ней уникальных малых городов. </w:t>
      </w:r>
    </w:p>
    <w:p w:rsidR="0012373E" w:rsidRDefault="00EF75C9" w:rsidP="00091534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Проживающим  в  малом городе Енисейске    юниорам дано задание как можно больше  узнать о своей малой родине и родной </w:t>
      </w:r>
      <w:r w:rsidR="00091534">
        <w:rPr>
          <w:rFonts w:ascii="Times New Roman" w:hAnsi="Times New Roman"/>
          <w:color w:val="000000"/>
          <w:sz w:val="28"/>
          <w:szCs w:val="28"/>
        </w:rPr>
        <w:t>стране, и рассказать всему миру</w:t>
      </w:r>
      <w:r>
        <w:rPr>
          <w:rFonts w:ascii="Times New Roman" w:hAnsi="Times New Roman"/>
          <w:color w:val="000000"/>
          <w:sz w:val="28"/>
          <w:szCs w:val="28"/>
        </w:rPr>
        <w:t>о  истории и культуре,  природе и традициях.  Все юниоры   объединены в отряды, которые курируют наставники(воспитатели). Каждый отряд  представляет командир, который входит в «Штаб юниоров». Все отряды участвуют в поисково-исследовательских, спортивных, творческих, гражданско-патриотических делах своего большого лагеря «Юный ПАТРИОТ»</w:t>
      </w:r>
      <w:r w:rsidR="00066A8C">
        <w:rPr>
          <w:rFonts w:ascii="Times New Roman" w:hAnsi="Times New Roman"/>
          <w:color w:val="000000"/>
          <w:sz w:val="28"/>
          <w:szCs w:val="28"/>
        </w:rPr>
        <w:t xml:space="preserve"> и зарабатывают баллы активности.</w:t>
      </w:r>
    </w:p>
    <w:p w:rsidR="00825379" w:rsidRPr="00066A8C" w:rsidRDefault="00066A8C" w:rsidP="00066A8C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отряд в  течение всего сезона реализует свой проект и представляет результат на финальном сборе  лагерной смены.</w:t>
      </w:r>
      <w:r w:rsidR="005A3594">
        <w:rPr>
          <w:rFonts w:ascii="Times New Roman" w:hAnsi="Times New Roman"/>
          <w:color w:val="000000"/>
          <w:sz w:val="28"/>
          <w:szCs w:val="28"/>
        </w:rPr>
        <w:t xml:space="preserve"> В «Штаб юниоров» входят тьюторы- учащиеся 5-9 классов (предпочтительно дети группы риска,  дети состоящие на учете ВКК, ВШУ).</w:t>
      </w:r>
    </w:p>
    <w:p w:rsidR="005979F0" w:rsidRDefault="00D876BA" w:rsidP="001338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</w:t>
      </w:r>
      <w:r w:rsidR="005979F0" w:rsidRPr="0013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 </w:t>
      </w:r>
      <w:r w:rsidRPr="0013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усиливается  за счет </w:t>
      </w:r>
      <w:r w:rsidR="005979F0" w:rsidRPr="0013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встраивания  таких дополнительных структур как:</w:t>
      </w:r>
    </w:p>
    <w:p w:rsidR="005A3594" w:rsidRDefault="00133833" w:rsidP="001338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979F0" w:rsidRPr="0013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 МВД </w:t>
      </w:r>
      <w:r w:rsidR="000B1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</w:t>
      </w:r>
      <w:r w:rsidR="005979F0" w:rsidRPr="0013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«Енисейский»</w:t>
      </w:r>
      <w:r w:rsidR="005A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33833" w:rsidRDefault="005A3594" w:rsidP="001338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979F0" w:rsidRPr="00133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МЧС, служба спасения на воде;</w:t>
      </w:r>
    </w:p>
    <w:p w:rsidR="005A3594" w:rsidRDefault="005A3594" w:rsidP="001338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Центр семьи «Енисейский»;</w:t>
      </w:r>
    </w:p>
    <w:p w:rsidR="005979F0" w:rsidRDefault="00133833" w:rsidP="001338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25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Культурный центр г. Енисейска;</w:t>
      </w:r>
    </w:p>
    <w:p w:rsidR="000B1655" w:rsidRPr="00133833" w:rsidRDefault="000B1655" w:rsidP="001338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F01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 культуры им. А.О. Арутюняна;</w:t>
      </w:r>
    </w:p>
    <w:p w:rsidR="00825379" w:rsidRPr="00133833" w:rsidRDefault="00133833" w:rsidP="001338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25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кинотеатр «Родина»</w:t>
      </w:r>
      <w:r w:rsidR="00091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др.</w:t>
      </w:r>
      <w:r w:rsidR="00825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6A8C" w:rsidRDefault="00066A8C" w:rsidP="001338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3833" w:rsidRPr="00245B53" w:rsidRDefault="00133833" w:rsidP="0013383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5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Педагогическое кредо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 </w:t>
      </w:r>
      <w:r w:rsidR="000B1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Совета </w:t>
      </w:r>
      <w:r w:rsidR="00066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наставников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(воспитателей)</w:t>
      </w:r>
      <w:r w:rsidRPr="00245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лагеря:</w:t>
      </w:r>
    </w:p>
    <w:p w:rsidR="00133833" w:rsidRPr="00133833" w:rsidRDefault="00133833" w:rsidP="001338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3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«Уважать личность ребёнка». Создаётся благоприятная психологическая атмосфера для каждого ребёнка</w:t>
      </w:r>
    </w:p>
    <w:p w:rsidR="00133833" w:rsidRPr="00245B53" w:rsidRDefault="00133833" w:rsidP="001338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4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 на творческий процесс и конкретный результат» - это принцип,  в результате которого дети от пассивных поглотителей информации становятся творцами, созидателями.</w:t>
      </w:r>
    </w:p>
    <w:p w:rsidR="008D6DA9" w:rsidRDefault="00133833" w:rsidP="008D6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4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«Принцип открытых дверей». Все службы лагеря, доступны ребёнку (мастерские, спортплощадка, библиотека, штаб руководства).</w:t>
      </w:r>
    </w:p>
    <w:p w:rsidR="004B33EF" w:rsidRPr="005A3594" w:rsidRDefault="00133833" w:rsidP="005A3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3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каждого своё дело, а вместе мы команда». Каждый в лагере занят своим делом, у каждого свои интересы и у каждого ответственность за общий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3EF" w:rsidRDefault="004B33EF" w:rsidP="005A35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1F1F" w:rsidRPr="00E40047" w:rsidRDefault="00FF5203" w:rsidP="00E40047">
      <w:pPr>
        <w:pStyle w:val="a4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результатов </w:t>
      </w:r>
    </w:p>
    <w:p w:rsidR="007F011A" w:rsidRDefault="00FF5203" w:rsidP="00FA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5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форм фиксации достижения образовательного результата.</w:t>
      </w:r>
    </w:p>
    <w:p w:rsidR="00FF5203" w:rsidRPr="004B33EF" w:rsidRDefault="00FF5203" w:rsidP="004B33E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4B33EF" w:rsidRPr="004B33EF" w:rsidRDefault="004B33EF" w:rsidP="004B33E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совместные  реальные «продукты» в конце реализации образовательно-воспитательных проектов.</w:t>
      </w:r>
    </w:p>
    <w:p w:rsidR="004B33EF" w:rsidRPr="004B33EF" w:rsidRDefault="004B33EF" w:rsidP="004B33EF">
      <w:pPr>
        <w:pStyle w:val="ae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4B33EF">
        <w:rPr>
          <w:sz w:val="28"/>
          <w:szCs w:val="28"/>
        </w:rPr>
        <w:t xml:space="preserve">закрепление на практике полученных во время учебного процесса знаний и навыков по военно-прикладным дисциплинам, спорту. </w:t>
      </w:r>
    </w:p>
    <w:p w:rsidR="00FF5203" w:rsidRPr="004B33EF" w:rsidRDefault="00633D24" w:rsidP="004B33E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 л</w:t>
      </w:r>
      <w:r w:rsidR="00FF5203"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ичностный рост участников</w:t>
      </w:r>
      <w:r w:rsidR="005A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-отрядов</w:t>
      </w:r>
      <w:r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участников «штаба юниоров»</w:t>
      </w:r>
      <w:r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именнотворческие, интеллектуальные, физические способности  и </w:t>
      </w:r>
      <w:r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 ребёнка, через с</w:t>
      </w:r>
      <w:r w:rsidR="005979F0"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амопрезентацию на итоговых обще</w:t>
      </w:r>
      <w:r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лагерных мероприятиях</w:t>
      </w:r>
      <w:r w:rsidR="00FF5203"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5203" w:rsidRPr="004B33EF" w:rsidRDefault="00633D24" w:rsidP="004B33E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F5203"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5203"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F5203"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коммуникативной  активности</w:t>
      </w:r>
      <w:r w:rsidR="007F011A"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</w:t>
      </w:r>
      <w:r w:rsidR="00FF5203"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</w:p>
    <w:p w:rsidR="00FF5203" w:rsidRPr="004B33EF" w:rsidRDefault="00633D24" w:rsidP="004B33E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5203"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лагере </w:t>
      </w:r>
      <w:r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</w:t>
      </w:r>
      <w:r w:rsidR="00FF5203"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</w:t>
      </w:r>
      <w:r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FF5203"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микроклимат, </w:t>
      </w:r>
      <w:r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выражается в </w:t>
      </w:r>
      <w:r w:rsidR="00FF5203"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</w:t>
      </w:r>
      <w:r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5203"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негативных проявлений во взаимоотношениях участников программы, фактов правонарушений.</w:t>
      </w:r>
    </w:p>
    <w:p w:rsidR="004B33EF" w:rsidRPr="004B33EF" w:rsidRDefault="00633D24" w:rsidP="004B33E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 уровень    здоровья детейс</w:t>
      </w:r>
      <w:r w:rsidR="00FF5203"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  и укреплен</w:t>
      </w:r>
      <w:r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подтверждается статистикой пропусков лагеря по болезни</w:t>
      </w:r>
      <w:r w:rsidR="007F011A"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результатами контрольных замеров: рост, вес, сила</w:t>
      </w:r>
      <w:r w:rsidR="00FF5203" w:rsidRPr="004B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33EF" w:rsidRPr="004B33EF" w:rsidRDefault="00A459F1" w:rsidP="004B33EF">
      <w:pPr>
        <w:pStyle w:val="ae"/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33EF" w:rsidRPr="004B33EF">
        <w:rPr>
          <w:sz w:val="28"/>
          <w:szCs w:val="28"/>
        </w:rPr>
        <w:t>формирован</w:t>
      </w:r>
      <w:r>
        <w:rPr>
          <w:sz w:val="28"/>
          <w:szCs w:val="28"/>
        </w:rPr>
        <w:t xml:space="preserve">а </w:t>
      </w:r>
      <w:r w:rsidR="004B33EF" w:rsidRPr="004B33EF">
        <w:rPr>
          <w:sz w:val="28"/>
          <w:szCs w:val="28"/>
        </w:rPr>
        <w:t xml:space="preserve"> позитивн</w:t>
      </w:r>
      <w:r>
        <w:rPr>
          <w:sz w:val="28"/>
          <w:szCs w:val="28"/>
        </w:rPr>
        <w:t>ая</w:t>
      </w:r>
      <w:r w:rsidR="004B33EF" w:rsidRPr="004B33EF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я</w:t>
      </w:r>
      <w:r w:rsidR="004B33EF" w:rsidRPr="004B33EF">
        <w:rPr>
          <w:sz w:val="28"/>
          <w:szCs w:val="28"/>
        </w:rPr>
        <w:t xml:space="preserve"> на предстоящий учебный год через активный отдых и оздоровление в период лагерной смены.</w:t>
      </w:r>
    </w:p>
    <w:p w:rsidR="004B33EF" w:rsidRPr="004B33EF" w:rsidRDefault="004B33EF" w:rsidP="004B33EF">
      <w:pPr>
        <w:pStyle w:val="ae"/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4B33EF">
        <w:rPr>
          <w:sz w:val="28"/>
          <w:szCs w:val="28"/>
        </w:rPr>
        <w:t xml:space="preserve">повышение имиджа образовательного учреждения, привлекательности  школы  для обучающихся и родителей. </w:t>
      </w:r>
    </w:p>
    <w:p w:rsidR="004B33EF" w:rsidRPr="004B33EF" w:rsidRDefault="004B33EF" w:rsidP="004B33EF">
      <w:pPr>
        <w:pStyle w:val="ae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3EF">
        <w:rPr>
          <w:sz w:val="28"/>
          <w:szCs w:val="28"/>
        </w:rPr>
        <w:t xml:space="preserve">развитие у школьников  знаний в  гражданско-патриотическом направлении.  </w:t>
      </w:r>
    </w:p>
    <w:p w:rsidR="004B33EF" w:rsidRPr="004B33EF" w:rsidRDefault="004B33EF" w:rsidP="004B33EF">
      <w:pPr>
        <w:pStyle w:val="ae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3EF">
        <w:rPr>
          <w:sz w:val="28"/>
          <w:szCs w:val="28"/>
        </w:rPr>
        <w:t>расширение социального опыта детей.</w:t>
      </w:r>
    </w:p>
    <w:p w:rsidR="004B33EF" w:rsidRDefault="004B33EF" w:rsidP="004B33EF">
      <w:pPr>
        <w:pStyle w:val="ae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B33EF">
        <w:rPr>
          <w:sz w:val="28"/>
          <w:szCs w:val="28"/>
        </w:rPr>
        <w:t xml:space="preserve">формирование коммуникативных умений, основы правильного поведения, </w:t>
      </w:r>
    </w:p>
    <w:p w:rsidR="004B33EF" w:rsidRPr="004B33EF" w:rsidRDefault="004B33EF" w:rsidP="004B33E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B33EF">
        <w:rPr>
          <w:sz w:val="28"/>
          <w:szCs w:val="28"/>
        </w:rPr>
        <w:t>общения, культуры, досуга.</w:t>
      </w:r>
    </w:p>
    <w:p w:rsidR="003B627C" w:rsidRDefault="003B627C" w:rsidP="003B627C">
      <w:pPr>
        <w:pStyle w:val="a4"/>
        <w:spacing w:after="0"/>
        <w:ind w:left="0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551D" w:rsidRPr="00E40047" w:rsidRDefault="0079551D" w:rsidP="00E40047">
      <w:pPr>
        <w:pStyle w:val="a4"/>
        <w:numPr>
          <w:ilvl w:val="1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0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Трудности и проблемы с которыми пришлось столкнуться при реализации практики:</w:t>
      </w:r>
    </w:p>
    <w:p w:rsidR="00EE1F1F" w:rsidRDefault="0079551D" w:rsidP="0079551D">
      <w:pPr>
        <w:pStyle w:val="a4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</w:t>
      </w:r>
      <w:r w:rsidR="00EE1F1F" w:rsidRPr="00795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дна из трудностей, которая возникает именно при сопровождении детей «группы риска»</w:t>
      </w:r>
      <w:r w:rsidRPr="00795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«штабе юниоров», это отсутствие правильного, коммуникационного опыта, умения вести  бесконфликтный диалог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9551D" w:rsidRDefault="0079551D" w:rsidP="0079551D">
      <w:pPr>
        <w:pStyle w:val="a4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-слабаямотивированность на  успешное окончание начатого дела, быстрое «сгорание» интереса к начатой деятельности;</w:t>
      </w:r>
    </w:p>
    <w:p w:rsidR="0079551D" w:rsidRPr="0079551D" w:rsidRDefault="0079551D" w:rsidP="0079551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9551D" w:rsidRPr="0079551D" w:rsidRDefault="0079551D" w:rsidP="007955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52433" w:rsidRPr="00052433" w:rsidRDefault="00052433" w:rsidP="00052433">
      <w:pPr>
        <w:pStyle w:val="a4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052433">
        <w:rPr>
          <w:rFonts w:ascii="Times New Roman" w:hAnsi="Times New Roman" w:cs="Times New Roman"/>
          <w:sz w:val="28"/>
          <w:szCs w:val="28"/>
        </w:rPr>
        <w:t xml:space="preserve">Практика , сайт ОУ </w:t>
      </w:r>
      <w:hyperlink r:id="rId8" w:tgtFrame="_blank" w:history="1">
        <w:r w:rsidRPr="00052433">
          <w:rPr>
            <w:rStyle w:val="af"/>
            <w:rFonts w:ascii="Times New Roman" w:hAnsi="Times New Roman" w:cs="Times New Roman"/>
            <w:sz w:val="28"/>
            <w:szCs w:val="28"/>
          </w:rPr>
          <w:t>http://enisschool1.moy.su/index/raznoe/0-119</w:t>
        </w:r>
      </w:hyperlink>
    </w:p>
    <w:p w:rsidR="00EE1F1F" w:rsidRPr="00052433" w:rsidRDefault="00052433" w:rsidP="0005243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2433">
        <w:rPr>
          <w:rFonts w:ascii="Times New Roman" w:hAnsi="Times New Roman" w:cs="Times New Roman"/>
          <w:sz w:val="28"/>
          <w:szCs w:val="28"/>
        </w:rPr>
        <w:t xml:space="preserve">лето </w:t>
      </w:r>
      <w:hyperlink r:id="rId9" w:tgtFrame="_blank" w:history="1">
        <w:r w:rsidRPr="00052433">
          <w:rPr>
            <w:rStyle w:val="af"/>
            <w:rFonts w:ascii="Times New Roman" w:hAnsi="Times New Roman" w:cs="Times New Roman"/>
            <w:sz w:val="28"/>
            <w:szCs w:val="28"/>
          </w:rPr>
          <w:t>http://enisschool1.moy.su/index/leto/0-124</w:t>
        </w:r>
      </w:hyperlink>
      <w:r w:rsidRPr="00052433">
        <w:rPr>
          <w:rFonts w:ascii="Times New Roman" w:hAnsi="Times New Roman" w:cs="Times New Roman"/>
          <w:sz w:val="28"/>
          <w:szCs w:val="28"/>
        </w:rPr>
        <w:t xml:space="preserve"> (Лето)</w:t>
      </w:r>
      <w:r>
        <w:br/>
      </w:r>
    </w:p>
    <w:sectPr w:rsidR="00EE1F1F" w:rsidRPr="00052433" w:rsidSect="00FA234F">
      <w:footerReference w:type="default" r:id="rId10"/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D0" w:rsidRDefault="004428D0" w:rsidP="008D6DA9">
      <w:pPr>
        <w:spacing w:after="0" w:line="240" w:lineRule="auto"/>
      </w:pPr>
      <w:r>
        <w:separator/>
      </w:r>
    </w:p>
  </w:endnote>
  <w:endnote w:type="continuationSeparator" w:id="1">
    <w:p w:rsidR="004428D0" w:rsidRDefault="004428D0" w:rsidP="008D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C9" w:rsidRDefault="00EF75C9">
    <w:pPr>
      <w:pStyle w:val="ac"/>
      <w:jc w:val="center"/>
    </w:pPr>
  </w:p>
  <w:p w:rsidR="00EF75C9" w:rsidRDefault="00EF75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D0" w:rsidRDefault="004428D0" w:rsidP="008D6DA9">
      <w:pPr>
        <w:spacing w:after="0" w:line="240" w:lineRule="auto"/>
      </w:pPr>
      <w:r>
        <w:separator/>
      </w:r>
    </w:p>
  </w:footnote>
  <w:footnote w:type="continuationSeparator" w:id="1">
    <w:p w:rsidR="004428D0" w:rsidRDefault="004428D0" w:rsidP="008D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1"/>
      </v:shape>
    </w:pict>
  </w:numPicBullet>
  <w:abstractNum w:abstractNumId="0">
    <w:nsid w:val="08B13126"/>
    <w:multiLevelType w:val="hybridMultilevel"/>
    <w:tmpl w:val="AB988DA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43DD7"/>
    <w:multiLevelType w:val="hybridMultilevel"/>
    <w:tmpl w:val="50D0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1F5"/>
    <w:multiLevelType w:val="multilevel"/>
    <w:tmpl w:val="0A7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72092E"/>
    <w:multiLevelType w:val="hybridMultilevel"/>
    <w:tmpl w:val="BD24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6554A"/>
    <w:multiLevelType w:val="multilevel"/>
    <w:tmpl w:val="A148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C4121"/>
    <w:multiLevelType w:val="multilevel"/>
    <w:tmpl w:val="B4BA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22E94"/>
    <w:multiLevelType w:val="hybridMultilevel"/>
    <w:tmpl w:val="23A6F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3D13878"/>
    <w:multiLevelType w:val="multilevel"/>
    <w:tmpl w:val="8766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016F1"/>
    <w:multiLevelType w:val="hybridMultilevel"/>
    <w:tmpl w:val="83A864E6"/>
    <w:lvl w:ilvl="0" w:tplc="AD7293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864B8"/>
    <w:multiLevelType w:val="hybridMultilevel"/>
    <w:tmpl w:val="E2241554"/>
    <w:lvl w:ilvl="0" w:tplc="04190007">
      <w:start w:val="1"/>
      <w:numFmt w:val="bullet"/>
      <w:lvlText w:val=""/>
      <w:lvlPicBulletId w:val="0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abstractNum w:abstractNumId="10">
    <w:nsid w:val="2E5E75AE"/>
    <w:multiLevelType w:val="hybridMultilevel"/>
    <w:tmpl w:val="804EBF46"/>
    <w:lvl w:ilvl="0" w:tplc="C6F08C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862FE"/>
    <w:multiLevelType w:val="hybridMultilevel"/>
    <w:tmpl w:val="1FCC1AB8"/>
    <w:lvl w:ilvl="0" w:tplc="04190007">
      <w:start w:val="1"/>
      <w:numFmt w:val="bullet"/>
      <w:lvlText w:val=""/>
      <w:lvlPicBulletId w:val="0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>
    <w:nsid w:val="49266D1A"/>
    <w:multiLevelType w:val="multilevel"/>
    <w:tmpl w:val="9F58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B685C"/>
    <w:multiLevelType w:val="multilevel"/>
    <w:tmpl w:val="8F4A8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316D34"/>
    <w:multiLevelType w:val="multilevel"/>
    <w:tmpl w:val="6E20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75340"/>
    <w:multiLevelType w:val="hybridMultilevel"/>
    <w:tmpl w:val="E5E40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C14986"/>
    <w:multiLevelType w:val="hybridMultilevel"/>
    <w:tmpl w:val="1DACBB26"/>
    <w:lvl w:ilvl="0" w:tplc="3F3A1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6332A"/>
    <w:multiLevelType w:val="multilevel"/>
    <w:tmpl w:val="30F0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D36124"/>
    <w:multiLevelType w:val="hybridMultilevel"/>
    <w:tmpl w:val="4CE43348"/>
    <w:lvl w:ilvl="0" w:tplc="ADD446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14"/>
  </w:num>
  <w:num w:numId="8">
    <w:abstractNumId w:val="17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5"/>
  </w:num>
  <w:num w:numId="14">
    <w:abstractNumId w:val="0"/>
  </w:num>
  <w:num w:numId="15">
    <w:abstractNumId w:val="11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C00"/>
    <w:rsid w:val="00001993"/>
    <w:rsid w:val="00052433"/>
    <w:rsid w:val="00066A8C"/>
    <w:rsid w:val="000736E5"/>
    <w:rsid w:val="00091534"/>
    <w:rsid w:val="000944D1"/>
    <w:rsid w:val="000B1655"/>
    <w:rsid w:val="000F7624"/>
    <w:rsid w:val="00111E1C"/>
    <w:rsid w:val="0012373E"/>
    <w:rsid w:val="00133833"/>
    <w:rsid w:val="001620CB"/>
    <w:rsid w:val="00182375"/>
    <w:rsid w:val="001B3DA9"/>
    <w:rsid w:val="001F3810"/>
    <w:rsid w:val="001F5F4B"/>
    <w:rsid w:val="00200498"/>
    <w:rsid w:val="00207F9C"/>
    <w:rsid w:val="00213ED7"/>
    <w:rsid w:val="00224CA4"/>
    <w:rsid w:val="00233998"/>
    <w:rsid w:val="002371F1"/>
    <w:rsid w:val="002464E7"/>
    <w:rsid w:val="002852A7"/>
    <w:rsid w:val="002B28E4"/>
    <w:rsid w:val="002D53FE"/>
    <w:rsid w:val="002F6217"/>
    <w:rsid w:val="002F7B7E"/>
    <w:rsid w:val="003238F3"/>
    <w:rsid w:val="0035520E"/>
    <w:rsid w:val="0038501B"/>
    <w:rsid w:val="003A6D43"/>
    <w:rsid w:val="003B627C"/>
    <w:rsid w:val="003B6636"/>
    <w:rsid w:val="003B66EA"/>
    <w:rsid w:val="003F0440"/>
    <w:rsid w:val="004428D0"/>
    <w:rsid w:val="004437BC"/>
    <w:rsid w:val="0048539F"/>
    <w:rsid w:val="00486513"/>
    <w:rsid w:val="004A1E79"/>
    <w:rsid w:val="004B3226"/>
    <w:rsid w:val="004B33EF"/>
    <w:rsid w:val="004C6E0C"/>
    <w:rsid w:val="004D3614"/>
    <w:rsid w:val="004D3ABA"/>
    <w:rsid w:val="004F7286"/>
    <w:rsid w:val="00501D84"/>
    <w:rsid w:val="00532975"/>
    <w:rsid w:val="005655CB"/>
    <w:rsid w:val="00571F30"/>
    <w:rsid w:val="00591E01"/>
    <w:rsid w:val="005979F0"/>
    <w:rsid w:val="005A3594"/>
    <w:rsid w:val="005A5828"/>
    <w:rsid w:val="005A7978"/>
    <w:rsid w:val="005C6FA5"/>
    <w:rsid w:val="005E3F51"/>
    <w:rsid w:val="00602699"/>
    <w:rsid w:val="00633D24"/>
    <w:rsid w:val="00637082"/>
    <w:rsid w:val="006415AE"/>
    <w:rsid w:val="00647DFB"/>
    <w:rsid w:val="006520F0"/>
    <w:rsid w:val="006537BD"/>
    <w:rsid w:val="00671C00"/>
    <w:rsid w:val="006A3E8A"/>
    <w:rsid w:val="006B5068"/>
    <w:rsid w:val="006C1D2E"/>
    <w:rsid w:val="006D0CF2"/>
    <w:rsid w:val="006D2C99"/>
    <w:rsid w:val="006D3D7A"/>
    <w:rsid w:val="006D4638"/>
    <w:rsid w:val="006E1245"/>
    <w:rsid w:val="006F6E4A"/>
    <w:rsid w:val="0079551D"/>
    <w:rsid w:val="00795CC4"/>
    <w:rsid w:val="007A3FCD"/>
    <w:rsid w:val="007A6880"/>
    <w:rsid w:val="007E2D0C"/>
    <w:rsid w:val="007F011A"/>
    <w:rsid w:val="00825379"/>
    <w:rsid w:val="008559CE"/>
    <w:rsid w:val="008B28B8"/>
    <w:rsid w:val="008D248B"/>
    <w:rsid w:val="008D3367"/>
    <w:rsid w:val="008D6DA9"/>
    <w:rsid w:val="009106AE"/>
    <w:rsid w:val="009302E8"/>
    <w:rsid w:val="00936808"/>
    <w:rsid w:val="00952D4D"/>
    <w:rsid w:val="009A4F7E"/>
    <w:rsid w:val="009A636A"/>
    <w:rsid w:val="009C7DFE"/>
    <w:rsid w:val="009D6230"/>
    <w:rsid w:val="00A459F1"/>
    <w:rsid w:val="00A550BE"/>
    <w:rsid w:val="00AA5852"/>
    <w:rsid w:val="00AF205C"/>
    <w:rsid w:val="00B67C2E"/>
    <w:rsid w:val="00B97CC7"/>
    <w:rsid w:val="00BC352A"/>
    <w:rsid w:val="00BC68F8"/>
    <w:rsid w:val="00C849EA"/>
    <w:rsid w:val="00CB0593"/>
    <w:rsid w:val="00CB3060"/>
    <w:rsid w:val="00CD39C4"/>
    <w:rsid w:val="00CE521E"/>
    <w:rsid w:val="00D06220"/>
    <w:rsid w:val="00D876BA"/>
    <w:rsid w:val="00D97EFF"/>
    <w:rsid w:val="00DA4FEE"/>
    <w:rsid w:val="00DB1530"/>
    <w:rsid w:val="00DC4C29"/>
    <w:rsid w:val="00E40047"/>
    <w:rsid w:val="00E50EAF"/>
    <w:rsid w:val="00E52521"/>
    <w:rsid w:val="00ED2EB8"/>
    <w:rsid w:val="00EE1F1F"/>
    <w:rsid w:val="00EE6E0A"/>
    <w:rsid w:val="00EF75C9"/>
    <w:rsid w:val="00F22C3F"/>
    <w:rsid w:val="00F23765"/>
    <w:rsid w:val="00F33FF3"/>
    <w:rsid w:val="00F347C5"/>
    <w:rsid w:val="00F52701"/>
    <w:rsid w:val="00F67BCA"/>
    <w:rsid w:val="00F74F94"/>
    <w:rsid w:val="00F8685C"/>
    <w:rsid w:val="00FA234F"/>
    <w:rsid w:val="00FD4C14"/>
    <w:rsid w:val="00FF0DA8"/>
    <w:rsid w:val="00FF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203"/>
    <w:pPr>
      <w:ind w:left="720"/>
      <w:contextualSpacing/>
    </w:pPr>
  </w:style>
  <w:style w:type="character" w:customStyle="1" w:styleId="apple-converted-space">
    <w:name w:val="apple-converted-space"/>
    <w:basedOn w:val="a0"/>
    <w:rsid w:val="00F347C5"/>
  </w:style>
  <w:style w:type="paragraph" w:styleId="a5">
    <w:name w:val="No Spacing"/>
    <w:uiPriority w:val="1"/>
    <w:qFormat/>
    <w:rsid w:val="007E2D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16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DA8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rsid w:val="00FF0DA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9">
    <w:name w:val="Основной текст_"/>
    <w:link w:val="1"/>
    <w:rsid w:val="002852A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2852A7"/>
    <w:pPr>
      <w:shd w:val="clear" w:color="auto" w:fill="FFFFFF"/>
      <w:spacing w:before="180" w:after="0" w:line="0" w:lineRule="atLeast"/>
      <w:ind w:hanging="86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Body Text 2"/>
    <w:basedOn w:val="a"/>
    <w:link w:val="20"/>
    <w:rsid w:val="00571F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1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D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6DA9"/>
  </w:style>
  <w:style w:type="paragraph" w:styleId="ac">
    <w:name w:val="footer"/>
    <w:basedOn w:val="a"/>
    <w:link w:val="ad"/>
    <w:uiPriority w:val="99"/>
    <w:unhideWhenUsed/>
    <w:rsid w:val="008D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6DA9"/>
  </w:style>
  <w:style w:type="paragraph" w:styleId="ae">
    <w:name w:val="Normal (Web)"/>
    <w:basedOn w:val="a"/>
    <w:uiPriority w:val="99"/>
    <w:unhideWhenUsed/>
    <w:rsid w:val="006D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052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203"/>
    <w:pPr>
      <w:ind w:left="720"/>
      <w:contextualSpacing/>
    </w:pPr>
  </w:style>
  <w:style w:type="character" w:customStyle="1" w:styleId="apple-converted-space">
    <w:name w:val="apple-converted-space"/>
    <w:basedOn w:val="a0"/>
    <w:rsid w:val="00F347C5"/>
  </w:style>
  <w:style w:type="paragraph" w:styleId="a5">
    <w:name w:val="No Spacing"/>
    <w:uiPriority w:val="1"/>
    <w:qFormat/>
    <w:rsid w:val="007E2D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16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DA8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rsid w:val="00FF0DA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9">
    <w:name w:val="Основной текст_"/>
    <w:link w:val="1"/>
    <w:rsid w:val="002852A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2852A7"/>
    <w:pPr>
      <w:shd w:val="clear" w:color="auto" w:fill="FFFFFF"/>
      <w:spacing w:before="180" w:after="0" w:line="0" w:lineRule="atLeast"/>
      <w:ind w:hanging="86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Body Text 2"/>
    <w:basedOn w:val="a"/>
    <w:link w:val="20"/>
    <w:rsid w:val="00571F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1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D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6DA9"/>
  </w:style>
  <w:style w:type="paragraph" w:styleId="ac">
    <w:name w:val="footer"/>
    <w:basedOn w:val="a"/>
    <w:link w:val="ad"/>
    <w:uiPriority w:val="99"/>
    <w:unhideWhenUsed/>
    <w:rsid w:val="008D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6DA9"/>
  </w:style>
  <w:style w:type="paragraph" w:styleId="ae">
    <w:name w:val="Normal (Web)"/>
    <w:basedOn w:val="a"/>
    <w:uiPriority w:val="99"/>
    <w:unhideWhenUsed/>
    <w:rsid w:val="006D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052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isschool1.moy.su/index/raznoe/0-11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isschool1.moy.su/index/leto/0-12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6774-A09D-47DE-9C7D-4279721D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Neo</cp:lastModifiedBy>
  <cp:revision>2</cp:revision>
  <cp:lastPrinted>2020-05-28T06:35:00Z</cp:lastPrinted>
  <dcterms:created xsi:type="dcterms:W3CDTF">2020-12-17T05:38:00Z</dcterms:created>
  <dcterms:modified xsi:type="dcterms:W3CDTF">2020-12-17T05:38:00Z</dcterms:modified>
</cp:coreProperties>
</file>