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2E" w:rsidRDefault="00F24F2E" w:rsidP="00C945F7">
      <w:pPr>
        <w:pStyle w:val="Default"/>
        <w:jc w:val="center"/>
        <w:rPr>
          <w:b/>
          <w:sz w:val="28"/>
          <w:szCs w:val="28"/>
        </w:rPr>
      </w:pPr>
      <w:r w:rsidRPr="00F24F2E">
        <w:rPr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-537210</wp:posOffset>
            </wp:positionV>
            <wp:extent cx="2451266" cy="1017767"/>
            <wp:effectExtent l="19050" t="0" r="2732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324" cy="1025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F2E" w:rsidRDefault="00F24F2E" w:rsidP="00C945F7">
      <w:pPr>
        <w:pStyle w:val="Default"/>
        <w:jc w:val="center"/>
        <w:rPr>
          <w:b/>
          <w:sz w:val="28"/>
          <w:szCs w:val="28"/>
        </w:rPr>
      </w:pPr>
    </w:p>
    <w:p w:rsidR="00F24F2E" w:rsidRDefault="00F24F2E" w:rsidP="00C945F7">
      <w:pPr>
        <w:pStyle w:val="Default"/>
        <w:jc w:val="center"/>
        <w:rPr>
          <w:b/>
          <w:sz w:val="28"/>
          <w:szCs w:val="28"/>
        </w:rPr>
      </w:pPr>
    </w:p>
    <w:p w:rsidR="007B60D9" w:rsidRPr="0082385C" w:rsidRDefault="00C945F7" w:rsidP="00C945F7">
      <w:pPr>
        <w:pStyle w:val="Default"/>
        <w:jc w:val="center"/>
        <w:rPr>
          <w:b/>
        </w:rPr>
      </w:pPr>
      <w:r w:rsidRPr="0082385C">
        <w:rPr>
          <w:b/>
          <w:sz w:val="28"/>
          <w:szCs w:val="28"/>
        </w:rPr>
        <w:t xml:space="preserve">Правительство РФ утвердило единую </w:t>
      </w:r>
      <w:r w:rsidR="00800806">
        <w:rPr>
          <w:b/>
          <w:sz w:val="28"/>
          <w:szCs w:val="28"/>
        </w:rPr>
        <w:t>Ц</w:t>
      </w:r>
      <w:r w:rsidRPr="0082385C">
        <w:rPr>
          <w:b/>
          <w:sz w:val="28"/>
          <w:szCs w:val="28"/>
        </w:rPr>
        <w:t xml:space="preserve">елевую модель </w:t>
      </w:r>
      <w:r w:rsidR="00800806">
        <w:rPr>
          <w:b/>
          <w:sz w:val="28"/>
          <w:szCs w:val="28"/>
        </w:rPr>
        <w:t>по</w:t>
      </w:r>
      <w:r w:rsidRPr="0082385C">
        <w:rPr>
          <w:b/>
          <w:sz w:val="28"/>
          <w:szCs w:val="28"/>
        </w:rPr>
        <w:t xml:space="preserve"> учетно-регистрационной сфере</w:t>
      </w:r>
    </w:p>
    <w:p w:rsidR="00C945F7" w:rsidRDefault="00C945F7" w:rsidP="007B60D9">
      <w:pPr>
        <w:pStyle w:val="Default"/>
      </w:pPr>
    </w:p>
    <w:p w:rsidR="00AE2290" w:rsidRDefault="00077E80" w:rsidP="00AE229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РФ </w:t>
      </w:r>
      <w:r w:rsidR="00AE2290">
        <w:rPr>
          <w:sz w:val="28"/>
          <w:szCs w:val="28"/>
        </w:rPr>
        <w:t xml:space="preserve">Распоряжением от 29.04.2021 № 1139-р </w:t>
      </w:r>
      <w:r>
        <w:rPr>
          <w:sz w:val="28"/>
          <w:szCs w:val="28"/>
        </w:rPr>
        <w:t xml:space="preserve">утвердило единую </w:t>
      </w:r>
      <w:r w:rsidR="00800806">
        <w:rPr>
          <w:sz w:val="28"/>
          <w:szCs w:val="28"/>
        </w:rPr>
        <w:t>Ц</w:t>
      </w:r>
      <w:r>
        <w:rPr>
          <w:sz w:val="28"/>
          <w:szCs w:val="28"/>
        </w:rPr>
        <w:t xml:space="preserve">елевую модель </w:t>
      </w:r>
      <w:r w:rsidR="00AE2290">
        <w:rPr>
          <w:sz w:val="28"/>
          <w:szCs w:val="28"/>
        </w:rPr>
        <w:t xml:space="preserve">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имущества».  </w:t>
      </w:r>
    </w:p>
    <w:p w:rsidR="00077E80" w:rsidRDefault="00AE2290" w:rsidP="00077E8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</w:t>
      </w:r>
      <w:r w:rsidR="00800806">
        <w:rPr>
          <w:sz w:val="28"/>
          <w:szCs w:val="28"/>
        </w:rPr>
        <w:t xml:space="preserve">Целевая </w:t>
      </w:r>
      <w:r>
        <w:rPr>
          <w:sz w:val="28"/>
          <w:szCs w:val="28"/>
        </w:rPr>
        <w:t xml:space="preserve">модель разработана с целью упрощения процедур ведения бизнеса и повышения </w:t>
      </w:r>
      <w:r w:rsidRPr="007B60D9">
        <w:rPr>
          <w:sz w:val="28"/>
          <w:szCs w:val="28"/>
        </w:rPr>
        <w:t xml:space="preserve">инвестиционной привлекательности </w:t>
      </w:r>
      <w:r>
        <w:rPr>
          <w:sz w:val="28"/>
          <w:szCs w:val="28"/>
        </w:rPr>
        <w:t>субъектов РФ</w:t>
      </w:r>
      <w:r w:rsidR="00077E80" w:rsidRPr="007B60D9">
        <w:rPr>
          <w:sz w:val="28"/>
          <w:szCs w:val="28"/>
        </w:rPr>
        <w:t>, а также удобства получения государственных услуг представителями бизнеса и гражданами.</w:t>
      </w:r>
    </w:p>
    <w:p w:rsidR="00077E80" w:rsidRPr="00077E80" w:rsidRDefault="00077E80" w:rsidP="00C910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пролонгирует действие контрольных показателей, утвержденных </w:t>
      </w:r>
      <w:r w:rsidR="00F46137">
        <w:rPr>
          <w:sz w:val="28"/>
          <w:szCs w:val="28"/>
        </w:rPr>
        <w:t xml:space="preserve">ранее </w:t>
      </w:r>
      <w:r>
        <w:rPr>
          <w:sz w:val="28"/>
          <w:szCs w:val="28"/>
        </w:rPr>
        <w:t>распоряжением Прави</w:t>
      </w:r>
      <w:r w:rsidR="00F46137">
        <w:rPr>
          <w:sz w:val="28"/>
          <w:szCs w:val="28"/>
        </w:rPr>
        <w:t>тельства РФ от 31.01.2017 № 147</w:t>
      </w:r>
      <w:r w:rsidR="00F46137">
        <w:rPr>
          <w:sz w:val="28"/>
          <w:szCs w:val="28"/>
        </w:rPr>
        <w:noBreakHyphen/>
      </w:r>
      <w:r>
        <w:rPr>
          <w:sz w:val="28"/>
          <w:szCs w:val="28"/>
        </w:rPr>
        <w:t>р</w:t>
      </w:r>
      <w:r w:rsidR="00F46137">
        <w:rPr>
          <w:sz w:val="28"/>
          <w:szCs w:val="28"/>
        </w:rPr>
        <w:t>,</w:t>
      </w:r>
      <w:r w:rsidR="00AE2290" w:rsidRPr="00AE2290">
        <w:rPr>
          <w:sz w:val="28"/>
          <w:szCs w:val="28"/>
        </w:rPr>
        <w:t xml:space="preserve"> </w:t>
      </w:r>
      <w:r w:rsidR="00AE2290">
        <w:rPr>
          <w:sz w:val="28"/>
          <w:szCs w:val="28"/>
        </w:rPr>
        <w:t>со сроком реализации 01.01.2025</w:t>
      </w:r>
      <w:r w:rsidR="0082385C">
        <w:rPr>
          <w:sz w:val="28"/>
          <w:szCs w:val="28"/>
        </w:rPr>
        <w:t xml:space="preserve"> года.</w:t>
      </w:r>
    </w:p>
    <w:p w:rsidR="00C945F7" w:rsidRPr="00C945F7" w:rsidRDefault="00C945F7" w:rsidP="00C945F7">
      <w:pPr>
        <w:pStyle w:val="Default"/>
        <w:ind w:firstLine="708"/>
        <w:jc w:val="both"/>
        <w:rPr>
          <w:sz w:val="28"/>
          <w:szCs w:val="28"/>
        </w:rPr>
      </w:pPr>
      <w:r w:rsidRPr="00C945F7">
        <w:rPr>
          <w:sz w:val="28"/>
          <w:szCs w:val="28"/>
        </w:rPr>
        <w:t>Целевая модель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 учитывает практический опыт реализации мер, направленных на повышение эффективности процедур предоставления земельных участков, находящихся в государственной (федеральной, региональной) или муниципальной собственности, постановки объектов недвижимости на государственный кадастровый учет и государственной регистрации прав на недвижимое имущество.</w:t>
      </w:r>
    </w:p>
    <w:p w:rsidR="00EF4F8A" w:rsidRDefault="00AE2290" w:rsidP="00C910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 w:rsidR="0082385C">
        <w:rPr>
          <w:sz w:val="28"/>
          <w:szCs w:val="28"/>
        </w:rPr>
        <w:t xml:space="preserve">этапами реализации </w:t>
      </w:r>
      <w:r w:rsidR="0082385C" w:rsidRPr="00C945F7">
        <w:rPr>
          <w:sz w:val="28"/>
          <w:szCs w:val="28"/>
        </w:rPr>
        <w:t>Целев</w:t>
      </w:r>
      <w:r w:rsidR="0082385C">
        <w:rPr>
          <w:sz w:val="28"/>
          <w:szCs w:val="28"/>
        </w:rPr>
        <w:t>ой</w:t>
      </w:r>
      <w:r w:rsidR="0082385C" w:rsidRPr="00C945F7">
        <w:rPr>
          <w:sz w:val="28"/>
          <w:szCs w:val="28"/>
        </w:rPr>
        <w:t xml:space="preserve"> модел</w:t>
      </w:r>
      <w:r w:rsidR="0082385C">
        <w:rPr>
          <w:sz w:val="28"/>
          <w:szCs w:val="28"/>
        </w:rPr>
        <w:t>и</w:t>
      </w:r>
      <w:r w:rsidR="0082385C" w:rsidRPr="00C945F7">
        <w:rPr>
          <w:sz w:val="28"/>
          <w:szCs w:val="28"/>
        </w:rPr>
        <w:t xml:space="preserve"> </w:t>
      </w:r>
      <w:r w:rsidR="00C945F7">
        <w:rPr>
          <w:sz w:val="28"/>
          <w:szCs w:val="28"/>
        </w:rPr>
        <w:t>являются:</w:t>
      </w:r>
      <w:r w:rsidR="00AE35EC">
        <w:rPr>
          <w:sz w:val="28"/>
          <w:szCs w:val="28"/>
        </w:rPr>
        <w:t xml:space="preserve"> </w:t>
      </w:r>
      <w:r w:rsidR="00EF4F8A" w:rsidRPr="00C47950">
        <w:rPr>
          <w:sz w:val="28"/>
          <w:szCs w:val="28"/>
        </w:rPr>
        <w:t xml:space="preserve">внесение в Единый государственный реестр недвижимости (ЕГРН) сведений о </w:t>
      </w:r>
      <w:r w:rsidR="00EF4F8A">
        <w:rPr>
          <w:sz w:val="28"/>
          <w:szCs w:val="28"/>
        </w:rPr>
        <w:t xml:space="preserve">территориальных зонах, </w:t>
      </w:r>
      <w:r w:rsidR="00EF4F8A" w:rsidRPr="00C47950">
        <w:rPr>
          <w:sz w:val="28"/>
          <w:szCs w:val="28"/>
        </w:rPr>
        <w:t>границ</w:t>
      </w:r>
      <w:r w:rsidR="00EF4F8A">
        <w:rPr>
          <w:sz w:val="28"/>
          <w:szCs w:val="28"/>
        </w:rPr>
        <w:t>ах земельных участков</w:t>
      </w:r>
      <w:r w:rsidR="00EF4F8A" w:rsidRPr="00C47950">
        <w:rPr>
          <w:sz w:val="28"/>
          <w:szCs w:val="28"/>
        </w:rPr>
        <w:t>, особо охраняемых природных территорий краевого значения, границ водохранилищ, объектов культурного наследия.</w:t>
      </w:r>
      <w:r w:rsidR="00EF4F8A">
        <w:rPr>
          <w:sz w:val="28"/>
          <w:szCs w:val="28"/>
        </w:rPr>
        <w:t xml:space="preserve"> Кроме того, </w:t>
      </w:r>
      <w:r w:rsidR="00800806">
        <w:rPr>
          <w:sz w:val="28"/>
          <w:szCs w:val="28"/>
        </w:rPr>
        <w:t xml:space="preserve">в Целевой модели предусмотрены мероприятия по </w:t>
      </w:r>
      <w:r w:rsidR="003D12A0" w:rsidRPr="00C47950">
        <w:rPr>
          <w:sz w:val="28"/>
          <w:szCs w:val="28"/>
        </w:rPr>
        <w:t xml:space="preserve">увеличение доли электронных услуг, межведомственного электронного взаимодействия, снижение </w:t>
      </w:r>
      <w:r w:rsidR="00800806">
        <w:rPr>
          <w:sz w:val="28"/>
          <w:szCs w:val="28"/>
        </w:rPr>
        <w:t xml:space="preserve">доли </w:t>
      </w:r>
      <w:r w:rsidR="003D12A0" w:rsidRPr="00C47950">
        <w:rPr>
          <w:sz w:val="28"/>
          <w:szCs w:val="28"/>
        </w:rPr>
        <w:t>приостановлений и отказов</w:t>
      </w:r>
      <w:r w:rsidR="00EF4F8A">
        <w:rPr>
          <w:sz w:val="28"/>
          <w:szCs w:val="28"/>
        </w:rPr>
        <w:t>.</w:t>
      </w:r>
    </w:p>
    <w:p w:rsidR="00B56026" w:rsidRPr="00C47950" w:rsidRDefault="00800806" w:rsidP="00C910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единой Целевой модели</w:t>
      </w:r>
      <w:r w:rsidR="0082385C">
        <w:rPr>
          <w:sz w:val="28"/>
          <w:szCs w:val="28"/>
        </w:rPr>
        <w:t xml:space="preserve"> внедрены </w:t>
      </w:r>
      <w:r w:rsidR="00C945F7">
        <w:rPr>
          <w:sz w:val="28"/>
          <w:szCs w:val="28"/>
        </w:rPr>
        <w:t>новы</w:t>
      </w:r>
      <w:r w:rsidR="0082385C">
        <w:rPr>
          <w:sz w:val="28"/>
          <w:szCs w:val="28"/>
        </w:rPr>
        <w:t>е</w:t>
      </w:r>
      <w:r w:rsidR="00E620D3" w:rsidRPr="00C47950">
        <w:rPr>
          <w:sz w:val="28"/>
          <w:szCs w:val="28"/>
        </w:rPr>
        <w:t xml:space="preserve"> фактор</w:t>
      </w:r>
      <w:r w:rsidR="0082385C">
        <w:rPr>
          <w:sz w:val="28"/>
          <w:szCs w:val="28"/>
        </w:rPr>
        <w:t>ы</w:t>
      </w:r>
      <w:r w:rsidR="00C945F7">
        <w:rPr>
          <w:sz w:val="28"/>
          <w:szCs w:val="28"/>
        </w:rPr>
        <w:t>:</w:t>
      </w:r>
      <w:r w:rsidR="00E620D3" w:rsidRPr="00C47950">
        <w:rPr>
          <w:sz w:val="28"/>
          <w:szCs w:val="28"/>
        </w:rPr>
        <w:t xml:space="preserve"> </w:t>
      </w:r>
      <w:r w:rsidR="0082385C">
        <w:rPr>
          <w:sz w:val="28"/>
          <w:szCs w:val="28"/>
        </w:rPr>
        <w:t>в</w:t>
      </w:r>
      <w:r w:rsidR="00B56026" w:rsidRPr="00C47950">
        <w:rPr>
          <w:sz w:val="28"/>
          <w:szCs w:val="28"/>
        </w:rPr>
        <w:t xml:space="preserve">несение в </w:t>
      </w:r>
      <w:r w:rsidR="00C945F7">
        <w:rPr>
          <w:sz w:val="28"/>
          <w:szCs w:val="28"/>
        </w:rPr>
        <w:t>ЕГРН</w:t>
      </w:r>
      <w:r w:rsidR="00B56026" w:rsidRPr="00C47950">
        <w:rPr>
          <w:sz w:val="28"/>
          <w:szCs w:val="28"/>
        </w:rPr>
        <w:t xml:space="preserve"> сведений о местоположении границ зон затопления и подтопления, </w:t>
      </w:r>
      <w:r w:rsidR="00EF4F8A">
        <w:rPr>
          <w:sz w:val="28"/>
          <w:szCs w:val="28"/>
        </w:rPr>
        <w:t>и</w:t>
      </w:r>
      <w:r w:rsidR="00C945F7">
        <w:rPr>
          <w:sz w:val="28"/>
          <w:szCs w:val="28"/>
        </w:rPr>
        <w:t xml:space="preserve"> </w:t>
      </w:r>
      <w:r w:rsidR="0082385C">
        <w:rPr>
          <w:sz w:val="28"/>
          <w:szCs w:val="28"/>
        </w:rPr>
        <w:t>в</w:t>
      </w:r>
      <w:r w:rsidR="00C945F7" w:rsidRPr="00C47950">
        <w:rPr>
          <w:sz w:val="28"/>
          <w:szCs w:val="28"/>
        </w:rPr>
        <w:t xml:space="preserve">несение в </w:t>
      </w:r>
      <w:r w:rsidR="00C945F7">
        <w:rPr>
          <w:sz w:val="28"/>
          <w:szCs w:val="28"/>
        </w:rPr>
        <w:t>ЕГРН</w:t>
      </w:r>
      <w:r w:rsidR="00C945F7" w:rsidRPr="00C47950">
        <w:rPr>
          <w:sz w:val="28"/>
          <w:szCs w:val="28"/>
        </w:rPr>
        <w:t xml:space="preserve"> </w:t>
      </w:r>
      <w:r w:rsidR="00B56026" w:rsidRPr="00C47950">
        <w:rPr>
          <w:sz w:val="28"/>
          <w:szCs w:val="28"/>
        </w:rPr>
        <w:t>сведений об округах санитарной (горно-санитарной) охраны лечебно-оздоровительных местностей, курортов и природных лечебных ресурсов регионального значения.</w:t>
      </w:r>
    </w:p>
    <w:p w:rsidR="00B56026" w:rsidRPr="00C47950" w:rsidRDefault="00C945F7" w:rsidP="00C910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800806">
        <w:rPr>
          <w:sz w:val="28"/>
          <w:szCs w:val="28"/>
        </w:rPr>
        <w:t xml:space="preserve">в новой редакции Целевой модели </w:t>
      </w:r>
      <w:r>
        <w:rPr>
          <w:sz w:val="28"/>
          <w:szCs w:val="28"/>
        </w:rPr>
        <w:t xml:space="preserve">введены приоритетные направления </w:t>
      </w:r>
      <w:r w:rsidR="00800806">
        <w:rPr>
          <w:sz w:val="28"/>
          <w:szCs w:val="28"/>
        </w:rPr>
        <w:t xml:space="preserve">деятельности Росреестра </w:t>
      </w:r>
      <w:r>
        <w:rPr>
          <w:sz w:val="28"/>
          <w:szCs w:val="28"/>
        </w:rPr>
        <w:t xml:space="preserve">по </w:t>
      </w:r>
      <w:r w:rsidR="00B56026" w:rsidRPr="00C47950">
        <w:rPr>
          <w:sz w:val="28"/>
          <w:szCs w:val="28"/>
        </w:rPr>
        <w:t xml:space="preserve">выявлению правообладателей ранее учтенных объектов недвижимости и внесение в </w:t>
      </w:r>
      <w:r>
        <w:rPr>
          <w:sz w:val="28"/>
          <w:szCs w:val="28"/>
        </w:rPr>
        <w:t>ЕГРН</w:t>
      </w:r>
      <w:r w:rsidR="00B56026" w:rsidRPr="00C47950">
        <w:rPr>
          <w:sz w:val="28"/>
          <w:szCs w:val="28"/>
        </w:rPr>
        <w:t xml:space="preserve"> сведений об объектах недвижимости, необходимых для определения их кадастровой стоимости. </w:t>
      </w:r>
    </w:p>
    <w:p w:rsidR="00800806" w:rsidRDefault="00800806" w:rsidP="00C910D5">
      <w:pPr>
        <w:pStyle w:val="Default"/>
        <w:ind w:firstLine="708"/>
        <w:jc w:val="both"/>
        <w:rPr>
          <w:sz w:val="28"/>
          <w:szCs w:val="28"/>
        </w:rPr>
      </w:pPr>
    </w:p>
    <w:p w:rsidR="00800806" w:rsidRDefault="00800806" w:rsidP="0080080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справки: М</w:t>
      </w:r>
      <w:r w:rsidRPr="00327F54">
        <w:rPr>
          <w:sz w:val="28"/>
          <w:szCs w:val="28"/>
        </w:rPr>
        <w:t>ероприятия по реализации Целевых моделей упрощения процедур ведения бизнеса</w:t>
      </w:r>
      <w:r>
        <w:rPr>
          <w:sz w:val="28"/>
          <w:szCs w:val="28"/>
        </w:rPr>
        <w:t xml:space="preserve"> и </w:t>
      </w:r>
      <w:r w:rsidRPr="00327F54">
        <w:rPr>
          <w:sz w:val="28"/>
          <w:szCs w:val="28"/>
        </w:rPr>
        <w:t xml:space="preserve">наполнению ЕГРН необходимыми сведениями на территории Красноярского края проводятся </w:t>
      </w:r>
      <w:r>
        <w:rPr>
          <w:sz w:val="28"/>
          <w:szCs w:val="28"/>
        </w:rPr>
        <w:t xml:space="preserve">Управлением </w:t>
      </w:r>
      <w:r w:rsidRPr="00327F54">
        <w:rPr>
          <w:sz w:val="28"/>
          <w:szCs w:val="28"/>
        </w:rPr>
        <w:t>с 2017 года</w:t>
      </w:r>
      <w:r>
        <w:rPr>
          <w:sz w:val="28"/>
          <w:szCs w:val="28"/>
        </w:rPr>
        <w:t>.</w:t>
      </w:r>
    </w:p>
    <w:p w:rsidR="00800806" w:rsidRPr="00327F54" w:rsidRDefault="00800806" w:rsidP="0080080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01.04.2021 года в ЕГРН в</w:t>
      </w:r>
      <w:r w:rsidRPr="00327F54">
        <w:rPr>
          <w:sz w:val="28"/>
          <w:szCs w:val="28"/>
        </w:rPr>
        <w:t xml:space="preserve">несены </w:t>
      </w:r>
      <w:r>
        <w:rPr>
          <w:sz w:val="28"/>
          <w:szCs w:val="28"/>
        </w:rPr>
        <w:t xml:space="preserve">сведения о </w:t>
      </w:r>
      <w:r w:rsidRPr="00327F54">
        <w:rPr>
          <w:sz w:val="28"/>
          <w:szCs w:val="28"/>
        </w:rPr>
        <w:t>5 границ</w:t>
      </w:r>
      <w:r>
        <w:rPr>
          <w:sz w:val="28"/>
          <w:szCs w:val="28"/>
        </w:rPr>
        <w:t>ах</w:t>
      </w:r>
      <w:r w:rsidRPr="00327F54">
        <w:rPr>
          <w:sz w:val="28"/>
          <w:szCs w:val="28"/>
        </w:rPr>
        <w:t xml:space="preserve"> из 8 между Красноярским краем и другими субъектами РФ (граница с Республикой Саха (Якутия), Томской областью, Ханты-Мансийским АО, Ямало-Ненецким АО, Кемеровской областью).</w:t>
      </w:r>
    </w:p>
    <w:p w:rsidR="00800806" w:rsidRDefault="00800806" w:rsidP="00800806">
      <w:pPr>
        <w:pStyle w:val="Default"/>
        <w:ind w:firstLine="708"/>
        <w:jc w:val="both"/>
        <w:rPr>
          <w:sz w:val="28"/>
          <w:szCs w:val="28"/>
        </w:rPr>
      </w:pPr>
      <w:r w:rsidRPr="00327F54">
        <w:rPr>
          <w:sz w:val="28"/>
          <w:szCs w:val="28"/>
        </w:rPr>
        <w:t>Продолжается работа по внесению в ЕГРН сведений по границам населенных пунктов – 106 (6 %) и территориальных зон – 4</w:t>
      </w:r>
      <w:r>
        <w:rPr>
          <w:sz w:val="28"/>
          <w:szCs w:val="28"/>
        </w:rPr>
        <w:t>98</w:t>
      </w:r>
      <w:r w:rsidRPr="00327F54">
        <w:rPr>
          <w:sz w:val="28"/>
          <w:szCs w:val="28"/>
        </w:rPr>
        <w:t xml:space="preserve"> (5,</w:t>
      </w:r>
      <w:r>
        <w:rPr>
          <w:sz w:val="28"/>
          <w:szCs w:val="28"/>
        </w:rPr>
        <w:t>3</w:t>
      </w:r>
      <w:r w:rsidRPr="00327F54">
        <w:rPr>
          <w:sz w:val="28"/>
          <w:szCs w:val="28"/>
        </w:rPr>
        <w:t xml:space="preserve"> %).</w:t>
      </w:r>
    </w:p>
    <w:p w:rsidR="00800806" w:rsidRDefault="00800806" w:rsidP="00800806">
      <w:pPr>
        <w:pStyle w:val="Default"/>
        <w:ind w:firstLine="708"/>
        <w:jc w:val="both"/>
        <w:rPr>
          <w:sz w:val="28"/>
          <w:szCs w:val="28"/>
        </w:rPr>
      </w:pPr>
      <w:r w:rsidRPr="00327F54">
        <w:rPr>
          <w:sz w:val="28"/>
          <w:szCs w:val="28"/>
        </w:rPr>
        <w:t xml:space="preserve">С целью проверки полноты и достоверности сведений, содержащихся в ЕГРН </w:t>
      </w:r>
      <w:r>
        <w:rPr>
          <w:sz w:val="28"/>
          <w:szCs w:val="28"/>
        </w:rPr>
        <w:t xml:space="preserve">Управлением на </w:t>
      </w:r>
      <w:r w:rsidRPr="00327F54">
        <w:rPr>
          <w:sz w:val="28"/>
          <w:szCs w:val="28"/>
        </w:rPr>
        <w:t>постоянной основе проводится верификация сведений ЕГРН, взаимодействие с органами местного самоуправления по уточнению характеристик земельных участков, получению недостающих сведений по категории земель и разрешенном использовании.</w:t>
      </w:r>
    </w:p>
    <w:p w:rsidR="00800806" w:rsidRDefault="00800806" w:rsidP="00C910D5">
      <w:pPr>
        <w:pStyle w:val="Default"/>
        <w:ind w:firstLine="708"/>
        <w:jc w:val="both"/>
        <w:rPr>
          <w:sz w:val="28"/>
          <w:szCs w:val="28"/>
        </w:rPr>
      </w:pPr>
    </w:p>
    <w:p w:rsidR="00C945F7" w:rsidRPr="00D216AF" w:rsidRDefault="00F24F2E" w:rsidP="00F24F2E">
      <w:pPr>
        <w:pStyle w:val="Default"/>
        <w:ind w:firstLine="708"/>
        <w:jc w:val="both"/>
        <w:rPr>
          <w:i/>
          <w:sz w:val="28"/>
          <w:szCs w:val="28"/>
        </w:rPr>
      </w:pPr>
      <w:r w:rsidRPr="00F24F2E">
        <w:rPr>
          <w:sz w:val="28"/>
          <w:szCs w:val="28"/>
        </w:rPr>
        <w:t>Руководитель Управления Росреестра по Красноярскому краю Татьяна Голдобина:</w:t>
      </w:r>
    </w:p>
    <w:p w:rsidR="00800806" w:rsidRPr="00D216AF" w:rsidRDefault="00D216AF" w:rsidP="00D216AF">
      <w:pPr>
        <w:pStyle w:val="Default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800806" w:rsidRPr="00D216AF">
        <w:rPr>
          <w:i/>
          <w:sz w:val="28"/>
          <w:szCs w:val="28"/>
        </w:rPr>
        <w:t>Целевая модель</w:t>
      </w:r>
      <w:r>
        <w:rPr>
          <w:i/>
          <w:sz w:val="28"/>
          <w:szCs w:val="28"/>
        </w:rPr>
        <w:t xml:space="preserve"> по государственному учету и регистрации прав </w:t>
      </w:r>
      <w:r w:rsidR="00800806" w:rsidRPr="00D216AF">
        <w:rPr>
          <w:i/>
          <w:sz w:val="28"/>
          <w:szCs w:val="28"/>
        </w:rPr>
        <w:t xml:space="preserve"> определяет приоритетные направления развития инвестиционной привлекательности в регионах РФ в учетно-регистрационной сфере, базирующиеся на взаимной ответственности и </w:t>
      </w:r>
      <w:r w:rsidR="00F24F2E" w:rsidRPr="00D216AF">
        <w:rPr>
          <w:i/>
          <w:sz w:val="28"/>
          <w:szCs w:val="28"/>
        </w:rPr>
        <w:t>с</w:t>
      </w:r>
      <w:r w:rsidR="00800806" w:rsidRPr="00D216AF">
        <w:rPr>
          <w:i/>
          <w:sz w:val="28"/>
          <w:szCs w:val="28"/>
        </w:rPr>
        <w:t>коорд</w:t>
      </w:r>
      <w:r w:rsidR="00F24F2E" w:rsidRPr="00D216AF">
        <w:rPr>
          <w:i/>
          <w:sz w:val="28"/>
          <w:szCs w:val="28"/>
        </w:rPr>
        <w:t>и</w:t>
      </w:r>
      <w:r w:rsidR="00800806" w:rsidRPr="00D216AF">
        <w:rPr>
          <w:i/>
          <w:sz w:val="28"/>
          <w:szCs w:val="28"/>
        </w:rPr>
        <w:t>нированости усилий государства, бизнеса и общества, а также профессиональных участников рынка недвижимости.</w:t>
      </w:r>
      <w:r>
        <w:rPr>
          <w:i/>
          <w:sz w:val="28"/>
          <w:szCs w:val="28"/>
        </w:rPr>
        <w:t xml:space="preserve"> </w:t>
      </w:r>
      <w:r w:rsidRPr="00D216AF">
        <w:rPr>
          <w:i/>
          <w:sz w:val="28"/>
          <w:szCs w:val="28"/>
        </w:rPr>
        <w:t>Реализация показателей Целевой модели возможна при скоординированном взаимодействии федеральных, региональных органов власти, а также органов местного самоуправления»</w:t>
      </w:r>
      <w:r w:rsidR="00F46137">
        <w:rPr>
          <w:i/>
          <w:sz w:val="28"/>
          <w:szCs w:val="28"/>
        </w:rPr>
        <w:t>.</w:t>
      </w:r>
    </w:p>
    <w:p w:rsidR="00EF4F8A" w:rsidRDefault="00EF4F8A" w:rsidP="00C910D5">
      <w:pPr>
        <w:pStyle w:val="Default"/>
        <w:ind w:firstLine="708"/>
        <w:jc w:val="both"/>
        <w:rPr>
          <w:sz w:val="28"/>
          <w:szCs w:val="28"/>
        </w:rPr>
      </w:pPr>
    </w:p>
    <w:p w:rsidR="00F24F2E" w:rsidRDefault="00F24F2E" w:rsidP="00C910D5">
      <w:pPr>
        <w:pStyle w:val="Default"/>
        <w:ind w:firstLine="708"/>
        <w:jc w:val="both"/>
        <w:rPr>
          <w:sz w:val="28"/>
          <w:szCs w:val="28"/>
        </w:rPr>
      </w:pPr>
    </w:p>
    <w:p w:rsidR="00F24F2E" w:rsidRPr="00C54B57" w:rsidRDefault="00F24F2E" w:rsidP="00F24F2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Материалы подготовлены Управлением Росреестра по Красноярскому краю</w:t>
      </w:r>
    </w:p>
    <w:p w:rsidR="00F24F2E" w:rsidRPr="00C54B57" w:rsidRDefault="00F24F2E" w:rsidP="00F24F2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F24F2E" w:rsidRPr="00C54B57" w:rsidRDefault="00F24F2E" w:rsidP="00F24F2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(391)2-226-756</w:t>
      </w:r>
    </w:p>
    <w:p w:rsidR="00F24F2E" w:rsidRPr="00F24F2E" w:rsidRDefault="00F24F2E" w:rsidP="00F24F2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F24F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F24F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r w:rsidRPr="00F24F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F24F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r w:rsidRPr="00F24F2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</w:p>
    <w:p w:rsidR="00F24F2E" w:rsidRPr="00C54B57" w:rsidRDefault="00F24F2E" w:rsidP="00F24F2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«ВКонтакте» </w:t>
      </w:r>
      <w:hyperlink r:id="rId5" w:history="1">
        <w:r w:rsidRPr="00C54B5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F24F2E" w:rsidRPr="00C54B57" w:rsidRDefault="00F24F2E" w:rsidP="00F24F2E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«Instagram»:rosreestr_krsk24</w:t>
      </w:r>
    </w:p>
    <w:p w:rsidR="00F24F2E" w:rsidRDefault="00F24F2E" w:rsidP="00C910D5">
      <w:pPr>
        <w:pStyle w:val="Default"/>
        <w:ind w:firstLine="708"/>
        <w:jc w:val="both"/>
        <w:rPr>
          <w:sz w:val="28"/>
          <w:szCs w:val="28"/>
        </w:rPr>
      </w:pPr>
    </w:p>
    <w:p w:rsidR="00C910D5" w:rsidRPr="00327F54" w:rsidRDefault="00B55171" w:rsidP="00C910D5">
      <w:pPr>
        <w:pStyle w:val="Default"/>
        <w:ind w:firstLine="708"/>
        <w:jc w:val="both"/>
        <w:rPr>
          <w:sz w:val="28"/>
          <w:szCs w:val="28"/>
        </w:rPr>
      </w:pPr>
      <w:r w:rsidRPr="00327F54">
        <w:rPr>
          <w:sz w:val="28"/>
          <w:szCs w:val="28"/>
        </w:rPr>
        <w:br/>
      </w:r>
    </w:p>
    <w:p w:rsidR="00A231E4" w:rsidRDefault="00A231E4"/>
    <w:sectPr w:rsidR="00A231E4" w:rsidSect="00A23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60D9"/>
    <w:rsid w:val="00077E80"/>
    <w:rsid w:val="0014488A"/>
    <w:rsid w:val="0016435E"/>
    <w:rsid w:val="002015F7"/>
    <w:rsid w:val="00232E71"/>
    <w:rsid w:val="00327F54"/>
    <w:rsid w:val="003D12A0"/>
    <w:rsid w:val="00434925"/>
    <w:rsid w:val="00510DDC"/>
    <w:rsid w:val="007B60D9"/>
    <w:rsid w:val="00800806"/>
    <w:rsid w:val="0082385C"/>
    <w:rsid w:val="009134E8"/>
    <w:rsid w:val="00A231E4"/>
    <w:rsid w:val="00AE2290"/>
    <w:rsid w:val="00AE35EC"/>
    <w:rsid w:val="00B55171"/>
    <w:rsid w:val="00B56026"/>
    <w:rsid w:val="00B96958"/>
    <w:rsid w:val="00BD1FBF"/>
    <w:rsid w:val="00C47950"/>
    <w:rsid w:val="00C910D5"/>
    <w:rsid w:val="00C945F7"/>
    <w:rsid w:val="00D216AF"/>
    <w:rsid w:val="00DA3EE8"/>
    <w:rsid w:val="00E01467"/>
    <w:rsid w:val="00E620D3"/>
    <w:rsid w:val="00EA174E"/>
    <w:rsid w:val="00EF4F8A"/>
    <w:rsid w:val="00F24F2E"/>
    <w:rsid w:val="00F4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D9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60D9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5602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Ложникова Светлана Алексеевна</dc:creator>
  <cp:keywords/>
  <dc:description/>
  <cp:lastModifiedBy>Ложникова Светлана Алексеевна</cp:lastModifiedBy>
  <cp:revision>12</cp:revision>
  <cp:lastPrinted>2021-05-25T05:29:00Z</cp:lastPrinted>
  <dcterms:created xsi:type="dcterms:W3CDTF">2021-05-24T07:49:00Z</dcterms:created>
  <dcterms:modified xsi:type="dcterms:W3CDTF">2021-05-25T05:36:00Z</dcterms:modified>
</cp:coreProperties>
</file>