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376C3B" w:rsidTr="008634A2">
        <w:tc>
          <w:tcPr>
            <w:tcW w:w="2518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аренды</w:t>
            </w:r>
          </w:p>
        </w:tc>
        <w:tc>
          <w:tcPr>
            <w:tcW w:w="4820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арендуемого помещения </w:t>
            </w:r>
          </w:p>
        </w:tc>
        <w:tc>
          <w:tcPr>
            <w:tcW w:w="2233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задолженности</w:t>
            </w:r>
          </w:p>
        </w:tc>
      </w:tr>
      <w:tr w:rsidR="00376C3B" w:rsidTr="008634A2">
        <w:tc>
          <w:tcPr>
            <w:tcW w:w="2518" w:type="dxa"/>
          </w:tcPr>
          <w:p w:rsidR="00376C3B" w:rsidRDefault="0080538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 от 01.06.2021</w:t>
            </w:r>
          </w:p>
        </w:tc>
        <w:tc>
          <w:tcPr>
            <w:tcW w:w="4820" w:type="dxa"/>
          </w:tcPr>
          <w:p w:rsidR="00376C3B" w:rsidRDefault="0080538E" w:rsidP="0080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(проходная </w:t>
            </w:r>
            <w:r w:rsidR="00D94EE4" w:rsidRPr="00D94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4EE4"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 w:rsidR="00D94EE4" w:rsidRPr="00D94EE4">
              <w:rPr>
                <w:rFonts w:ascii="Times New Roman" w:hAnsi="Times New Roman" w:cs="Times New Roman"/>
                <w:sz w:val="28"/>
                <w:szCs w:val="28"/>
              </w:rPr>
              <w:t>Енисейск, ул. Р-Крестьянская, 198</w:t>
            </w:r>
          </w:p>
        </w:tc>
        <w:tc>
          <w:tcPr>
            <w:tcW w:w="2233" w:type="dxa"/>
          </w:tcPr>
          <w:p w:rsidR="00376C3B" w:rsidRDefault="0080538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7790,04</w:t>
            </w:r>
            <w:bookmarkStart w:id="0" w:name="_GoBack"/>
            <w:bookmarkEnd w:id="0"/>
          </w:p>
        </w:tc>
      </w:tr>
      <w:tr w:rsidR="00DA724D" w:rsidTr="008634A2">
        <w:tc>
          <w:tcPr>
            <w:tcW w:w="2518" w:type="dxa"/>
          </w:tcPr>
          <w:p w:rsidR="00DA724D" w:rsidRDefault="0080538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 от 29.03.2021</w:t>
            </w:r>
            <w:r w:rsidR="00DA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A724D" w:rsidRPr="00D94EE4" w:rsidRDefault="00DA724D" w:rsidP="0080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по адресу: г.Енисейск, ул.</w:t>
            </w:r>
            <w:r w:rsidR="0080538E">
              <w:rPr>
                <w:rFonts w:ascii="Times New Roman" w:hAnsi="Times New Roman" w:cs="Times New Roman"/>
                <w:sz w:val="28"/>
                <w:szCs w:val="28"/>
              </w:rPr>
              <w:t>Ленина, 124</w:t>
            </w:r>
          </w:p>
        </w:tc>
        <w:tc>
          <w:tcPr>
            <w:tcW w:w="2233" w:type="dxa"/>
          </w:tcPr>
          <w:p w:rsidR="00DA724D" w:rsidRDefault="0080538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16111,15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 от 28.12.2018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Нежилое здание (проходная), расположенное по адресу: г.Енисейск, ул.Бограда, 105, площадью 21,4 кв.м</w:t>
            </w:r>
          </w:p>
        </w:tc>
        <w:tc>
          <w:tcPr>
            <w:tcW w:w="2233" w:type="dxa"/>
          </w:tcPr>
          <w:p w:rsidR="00376C3B" w:rsidRDefault="0080538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4310,93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 от 27.06.2016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Нежилые здания: г.Енисейск, ул. Горького, 31А(64,8кв.м.), ул.Рабоче-Крестьянская, 212А(106,6кв.м.)</w:t>
            </w:r>
          </w:p>
        </w:tc>
        <w:tc>
          <w:tcPr>
            <w:tcW w:w="2233" w:type="dxa"/>
          </w:tcPr>
          <w:p w:rsidR="00376C3B" w:rsidRDefault="0080538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33778,49</w:t>
            </w:r>
          </w:p>
        </w:tc>
      </w:tr>
      <w:tr w:rsidR="00376C3B" w:rsidTr="008634A2">
        <w:trPr>
          <w:trHeight w:val="1413"/>
        </w:trPr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 от 21.01.2013</w:t>
            </w:r>
          </w:p>
        </w:tc>
        <w:tc>
          <w:tcPr>
            <w:tcW w:w="4820" w:type="dxa"/>
          </w:tcPr>
          <w:p w:rsidR="00D94EE4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"Радиовышка", расположенное по адресу: г. Енисейск, ул. Ленина, 130, </w:t>
            </w:r>
          </w:p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высота 30 м.</w:t>
            </w:r>
          </w:p>
        </w:tc>
        <w:tc>
          <w:tcPr>
            <w:tcW w:w="2233" w:type="dxa"/>
          </w:tcPr>
          <w:p w:rsidR="00376C3B" w:rsidRDefault="0080538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11097,33</w:t>
            </w:r>
          </w:p>
          <w:p w:rsidR="00BF343E" w:rsidRDefault="00BF343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A91" w:rsidRDefault="0086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1</w:t>
      </w:r>
    </w:p>
    <w:p w:rsidR="008634A2" w:rsidRPr="00376C3B" w:rsidRDefault="008634A2" w:rsidP="00863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недвижимого имущества в отношении которог</w:t>
      </w:r>
      <w:r w:rsidR="00DA724D">
        <w:rPr>
          <w:rFonts w:ascii="Times New Roman" w:hAnsi="Times New Roman" w:cs="Times New Roman"/>
          <w:sz w:val="28"/>
          <w:szCs w:val="28"/>
        </w:rPr>
        <w:t xml:space="preserve">о имеется задолженность на </w:t>
      </w:r>
      <w:r w:rsidR="0080538E">
        <w:rPr>
          <w:rFonts w:ascii="Times New Roman" w:hAnsi="Times New Roman" w:cs="Times New Roman"/>
          <w:sz w:val="28"/>
          <w:szCs w:val="28"/>
        </w:rPr>
        <w:t>04.08.2021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634A2" w:rsidRPr="00376C3B" w:rsidSect="008634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40" w:rsidRDefault="00D20240" w:rsidP="002B4EFD">
      <w:pPr>
        <w:spacing w:after="0" w:line="240" w:lineRule="auto"/>
      </w:pPr>
      <w:r>
        <w:separator/>
      </w:r>
    </w:p>
  </w:endnote>
  <w:endnote w:type="continuationSeparator" w:id="0">
    <w:p w:rsidR="00D20240" w:rsidRDefault="00D20240" w:rsidP="002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40" w:rsidRDefault="00D20240" w:rsidP="002B4EFD">
      <w:pPr>
        <w:spacing w:after="0" w:line="240" w:lineRule="auto"/>
      </w:pPr>
      <w:r>
        <w:separator/>
      </w:r>
    </w:p>
  </w:footnote>
  <w:footnote w:type="continuationSeparator" w:id="0">
    <w:p w:rsidR="00D20240" w:rsidRDefault="00D20240" w:rsidP="002B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968"/>
    <w:multiLevelType w:val="hybridMultilevel"/>
    <w:tmpl w:val="FA1C9098"/>
    <w:lvl w:ilvl="0" w:tplc="7502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B"/>
    <w:rsid w:val="00081C14"/>
    <w:rsid w:val="000E6AAE"/>
    <w:rsid w:val="00196599"/>
    <w:rsid w:val="00222C4A"/>
    <w:rsid w:val="00252F92"/>
    <w:rsid w:val="002A5C91"/>
    <w:rsid w:val="002B4EFD"/>
    <w:rsid w:val="00376C3B"/>
    <w:rsid w:val="003913D3"/>
    <w:rsid w:val="003B55A7"/>
    <w:rsid w:val="003F6817"/>
    <w:rsid w:val="00482AF9"/>
    <w:rsid w:val="004B7678"/>
    <w:rsid w:val="005A7FDD"/>
    <w:rsid w:val="00630E2F"/>
    <w:rsid w:val="00693492"/>
    <w:rsid w:val="006A604E"/>
    <w:rsid w:val="006D7F22"/>
    <w:rsid w:val="00720281"/>
    <w:rsid w:val="00733585"/>
    <w:rsid w:val="00751FE3"/>
    <w:rsid w:val="007D596F"/>
    <w:rsid w:val="0080538E"/>
    <w:rsid w:val="00823958"/>
    <w:rsid w:val="008634A2"/>
    <w:rsid w:val="00921280"/>
    <w:rsid w:val="00954A19"/>
    <w:rsid w:val="009D22DE"/>
    <w:rsid w:val="00AF48C3"/>
    <w:rsid w:val="00B22A91"/>
    <w:rsid w:val="00BF1B20"/>
    <w:rsid w:val="00BF343E"/>
    <w:rsid w:val="00CA5B2F"/>
    <w:rsid w:val="00D0535E"/>
    <w:rsid w:val="00D20240"/>
    <w:rsid w:val="00D94EE4"/>
    <w:rsid w:val="00DA2D85"/>
    <w:rsid w:val="00DA724D"/>
    <w:rsid w:val="00EF72F5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B19D"/>
  <w15:docId w15:val="{3CAF41CF-07A4-42ED-A3A9-D92430C0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FD"/>
  </w:style>
  <w:style w:type="paragraph" w:styleId="a7">
    <w:name w:val="footer"/>
    <w:basedOn w:val="a"/>
    <w:link w:val="a8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FD"/>
  </w:style>
  <w:style w:type="paragraph" w:styleId="a9">
    <w:name w:val="Balloon Text"/>
    <w:basedOn w:val="a"/>
    <w:link w:val="aa"/>
    <w:uiPriority w:val="99"/>
    <w:semiHidden/>
    <w:unhideWhenUsed/>
    <w:rsid w:val="0086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31</cp:revision>
  <cp:lastPrinted>2021-01-20T03:57:00Z</cp:lastPrinted>
  <dcterms:created xsi:type="dcterms:W3CDTF">2020-11-02T13:26:00Z</dcterms:created>
  <dcterms:modified xsi:type="dcterms:W3CDTF">2021-08-04T03:18:00Z</dcterms:modified>
</cp:coreProperties>
</file>