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6D" w:rsidRDefault="00697C15" w:rsidP="00F0146D">
      <w:pPr>
        <w:jc w:val="right"/>
        <w:rPr>
          <w:bCs/>
        </w:rPr>
      </w:pPr>
      <w:r w:rsidRPr="00F0146D">
        <w:rPr>
          <w:b/>
          <w:sz w:val="20"/>
          <w:szCs w:val="20"/>
        </w:rPr>
        <w:t>ПРОЕКТ</w:t>
      </w:r>
      <w:r w:rsidR="00F0146D" w:rsidRPr="00F0146D">
        <w:t xml:space="preserve"> </w:t>
      </w:r>
      <w:r w:rsidR="00F0146D">
        <w:t>внесения</w:t>
      </w:r>
      <w:r w:rsidR="00F0146D" w:rsidRPr="00F0146D">
        <w:t xml:space="preserve"> изменений в раздел </w:t>
      </w:r>
      <w:r w:rsidR="00F0146D" w:rsidRPr="00F0146D">
        <w:rPr>
          <w:lang w:val="en-US"/>
        </w:rPr>
        <w:t>V</w:t>
      </w:r>
      <w:r w:rsidR="00F0146D" w:rsidRPr="00F0146D">
        <w:t xml:space="preserve"> </w:t>
      </w:r>
      <w:r w:rsidR="00F0146D" w:rsidRPr="00F0146D">
        <w:rPr>
          <w:bCs/>
        </w:rPr>
        <w:t xml:space="preserve">Правил землепользования </w:t>
      </w:r>
    </w:p>
    <w:p w:rsidR="00F0146D" w:rsidRDefault="00F0146D" w:rsidP="00F0146D">
      <w:pPr>
        <w:jc w:val="right"/>
        <w:rPr>
          <w:bCs/>
        </w:rPr>
      </w:pPr>
      <w:r w:rsidRPr="00F0146D">
        <w:rPr>
          <w:bCs/>
        </w:rPr>
        <w:t xml:space="preserve">и застройки города Енисейска, </w:t>
      </w:r>
      <w:proofErr w:type="gramStart"/>
      <w:r w:rsidRPr="00F0146D">
        <w:rPr>
          <w:bCs/>
        </w:rPr>
        <w:t>утвержденных</w:t>
      </w:r>
      <w:proofErr w:type="gramEnd"/>
      <w:r w:rsidRPr="00F0146D">
        <w:rPr>
          <w:bCs/>
        </w:rPr>
        <w:t xml:space="preserve"> решением Енисейского</w:t>
      </w:r>
    </w:p>
    <w:p w:rsidR="00F0146D" w:rsidRPr="00F0146D" w:rsidRDefault="00F0146D" w:rsidP="00F0146D">
      <w:pPr>
        <w:jc w:val="right"/>
        <w:rPr>
          <w:bCs/>
        </w:rPr>
      </w:pPr>
      <w:r w:rsidRPr="00F0146D">
        <w:rPr>
          <w:bCs/>
        </w:rPr>
        <w:t xml:space="preserve"> городского Совета депутатов от 15.12.09г. № 64-462</w:t>
      </w:r>
    </w:p>
    <w:p w:rsidR="00697C15" w:rsidRDefault="00697C15" w:rsidP="00697C15">
      <w:pPr>
        <w:autoSpaceDE w:val="0"/>
        <w:autoSpaceDN w:val="0"/>
        <w:jc w:val="right"/>
        <w:rPr>
          <w:sz w:val="20"/>
          <w:szCs w:val="20"/>
        </w:rPr>
      </w:pPr>
    </w:p>
    <w:p w:rsidR="00697C15" w:rsidRDefault="00697C15" w:rsidP="00697C15">
      <w:pPr>
        <w:autoSpaceDE w:val="0"/>
        <w:autoSpaceDN w:val="0"/>
        <w:jc w:val="right"/>
        <w:rPr>
          <w:sz w:val="20"/>
          <w:szCs w:val="20"/>
        </w:rPr>
      </w:pPr>
    </w:p>
    <w:p w:rsidR="00697C15" w:rsidRPr="007C0F85" w:rsidRDefault="00697C15" w:rsidP="00697C15">
      <w:pPr>
        <w:autoSpaceDE w:val="0"/>
        <w:autoSpaceDN w:val="0"/>
        <w:rPr>
          <w:sz w:val="20"/>
          <w:szCs w:val="20"/>
        </w:rPr>
      </w:pPr>
    </w:p>
    <w:p w:rsidR="00697C15" w:rsidRPr="007C0F85" w:rsidRDefault="00697C15" w:rsidP="00697C15">
      <w:pPr>
        <w:autoSpaceDE w:val="0"/>
        <w:autoSpaceDN w:val="0"/>
        <w:jc w:val="center"/>
        <w:rPr>
          <w:b/>
          <w:sz w:val="28"/>
          <w:szCs w:val="28"/>
        </w:rPr>
      </w:pPr>
      <w:r w:rsidRPr="007C0F85">
        <w:rPr>
          <w:noProof/>
          <w:sz w:val="20"/>
          <w:szCs w:val="20"/>
        </w:rPr>
        <w:drawing>
          <wp:anchor distT="0" distB="0" distL="114935" distR="114935" simplePos="0" relativeHeight="251659264" behindDoc="0" locked="0" layoutInCell="1" allowOverlap="1" wp14:anchorId="3F79CF5C" wp14:editId="3F14D630">
            <wp:simplePos x="0" y="0"/>
            <wp:positionH relativeFrom="page">
              <wp:posOffset>3657600</wp:posOffset>
            </wp:positionH>
            <wp:positionV relativeFrom="paragraph">
              <wp:posOffset>-262255</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697C15" w:rsidRPr="007C0F85" w:rsidRDefault="00697C15" w:rsidP="00697C15">
      <w:pPr>
        <w:autoSpaceDE w:val="0"/>
        <w:autoSpaceDN w:val="0"/>
        <w:jc w:val="center"/>
        <w:rPr>
          <w:b/>
        </w:rPr>
      </w:pPr>
      <w:r w:rsidRPr="007C0F85">
        <w:rPr>
          <w:b/>
          <w:sz w:val="28"/>
          <w:szCs w:val="28"/>
        </w:rPr>
        <w:t xml:space="preserve">                                                                                                                                                                  </w:t>
      </w:r>
    </w:p>
    <w:p w:rsidR="00697C15" w:rsidRPr="007C0F85" w:rsidRDefault="00697C15" w:rsidP="00697C15">
      <w:pPr>
        <w:autoSpaceDE w:val="0"/>
        <w:autoSpaceDN w:val="0"/>
        <w:jc w:val="center"/>
        <w:rPr>
          <w:b/>
          <w:sz w:val="20"/>
          <w:szCs w:val="20"/>
        </w:rPr>
      </w:pPr>
    </w:p>
    <w:p w:rsidR="00697C15" w:rsidRPr="007C0F85" w:rsidRDefault="00697C15" w:rsidP="00697C15">
      <w:pPr>
        <w:keepNext/>
        <w:autoSpaceDN w:val="0"/>
        <w:jc w:val="center"/>
        <w:outlineLvl w:val="2"/>
        <w:rPr>
          <w:bCs/>
          <w:sz w:val="36"/>
          <w:szCs w:val="26"/>
        </w:rPr>
      </w:pPr>
      <w:r w:rsidRPr="007C0F85">
        <w:rPr>
          <w:b/>
          <w:bCs/>
          <w:sz w:val="36"/>
          <w:szCs w:val="26"/>
        </w:rPr>
        <w:t>ЕНИСЕЙСКИЙ ГОРОДСКОЙ  СОВЕТ ДЕПУТАТОВ</w:t>
      </w:r>
    </w:p>
    <w:p w:rsidR="00697C15" w:rsidRPr="007C0F85" w:rsidRDefault="00697C15" w:rsidP="00697C15">
      <w:pPr>
        <w:keepNext/>
        <w:autoSpaceDN w:val="0"/>
        <w:jc w:val="center"/>
        <w:outlineLvl w:val="2"/>
        <w:rPr>
          <w:b/>
          <w:bCs/>
          <w:sz w:val="32"/>
          <w:szCs w:val="32"/>
        </w:rPr>
      </w:pPr>
      <w:r w:rsidRPr="007C0F85">
        <w:rPr>
          <w:b/>
          <w:bCs/>
          <w:sz w:val="32"/>
          <w:szCs w:val="32"/>
        </w:rPr>
        <w:t>Красноярского  края</w:t>
      </w:r>
    </w:p>
    <w:p w:rsidR="00697C15" w:rsidRPr="007C0F85" w:rsidRDefault="00697C15" w:rsidP="00697C15">
      <w:pPr>
        <w:widowControl w:val="0"/>
        <w:autoSpaceDE w:val="0"/>
        <w:autoSpaceDN w:val="0"/>
        <w:adjustRightInd w:val="0"/>
        <w:jc w:val="center"/>
        <w:outlineLvl w:val="0"/>
        <w:rPr>
          <w:b/>
          <w:bCs/>
          <w:color w:val="000080"/>
        </w:rPr>
      </w:pPr>
    </w:p>
    <w:p w:rsidR="00697C15" w:rsidRPr="000201B1" w:rsidRDefault="000201B1" w:rsidP="000201B1">
      <w:pPr>
        <w:widowControl w:val="0"/>
        <w:autoSpaceDE w:val="0"/>
        <w:autoSpaceDN w:val="0"/>
        <w:adjustRightInd w:val="0"/>
        <w:jc w:val="center"/>
        <w:outlineLvl w:val="0"/>
        <w:rPr>
          <w:b/>
          <w:bCs/>
          <w:sz w:val="36"/>
          <w:szCs w:val="36"/>
        </w:rPr>
      </w:pPr>
      <w:r>
        <w:rPr>
          <w:b/>
          <w:bCs/>
          <w:sz w:val="36"/>
          <w:szCs w:val="36"/>
        </w:rPr>
        <w:t>ПРОЕКТ РЕШЕНИЯ</w:t>
      </w:r>
      <w:bookmarkStart w:id="0" w:name="_GoBack"/>
      <w:bookmarkEnd w:id="0"/>
      <w:r w:rsidR="00697C15" w:rsidRPr="007C0F85">
        <w:rPr>
          <w:sz w:val="20"/>
          <w:szCs w:val="20"/>
        </w:rPr>
        <w:t xml:space="preserve"> </w:t>
      </w:r>
    </w:p>
    <w:p w:rsidR="00697C15" w:rsidRPr="007C0F85" w:rsidRDefault="00697C15" w:rsidP="00697C15">
      <w:pPr>
        <w:autoSpaceDE w:val="0"/>
        <w:autoSpaceDN w:val="0"/>
      </w:pPr>
    </w:p>
    <w:p w:rsidR="00697C15" w:rsidRPr="007C0F85" w:rsidRDefault="00697C15" w:rsidP="00697C15">
      <w:pPr>
        <w:keepNext/>
        <w:autoSpaceDN w:val="0"/>
        <w:outlineLvl w:val="2"/>
        <w:rPr>
          <w:b/>
          <w:bCs/>
          <w:sz w:val="28"/>
          <w:szCs w:val="28"/>
        </w:rPr>
      </w:pPr>
      <w:r w:rsidRPr="007C0F85">
        <w:rPr>
          <w:b/>
          <w:bCs/>
          <w:sz w:val="28"/>
          <w:szCs w:val="28"/>
        </w:rPr>
        <w:t>«</w:t>
      </w:r>
      <w:r>
        <w:rPr>
          <w:b/>
          <w:bCs/>
          <w:sz w:val="28"/>
          <w:szCs w:val="28"/>
          <w:u w:val="single"/>
        </w:rPr>
        <w:t xml:space="preserve"> __</w:t>
      </w:r>
      <w:r w:rsidRPr="007C0F85">
        <w:rPr>
          <w:b/>
          <w:bCs/>
          <w:sz w:val="28"/>
          <w:szCs w:val="28"/>
          <w:u w:val="single"/>
        </w:rPr>
        <w:t xml:space="preserve"> </w:t>
      </w:r>
      <w:r w:rsidRPr="007C0F85">
        <w:rPr>
          <w:b/>
          <w:bCs/>
          <w:sz w:val="28"/>
          <w:szCs w:val="28"/>
        </w:rPr>
        <w:t>»</w:t>
      </w:r>
      <w:r>
        <w:rPr>
          <w:b/>
          <w:bCs/>
          <w:sz w:val="28"/>
          <w:szCs w:val="28"/>
          <w:u w:val="single"/>
        </w:rPr>
        <w:t xml:space="preserve">      </w:t>
      </w:r>
      <w:r w:rsidRPr="007C0F85">
        <w:rPr>
          <w:b/>
          <w:bCs/>
          <w:sz w:val="28"/>
          <w:szCs w:val="28"/>
          <w:u w:val="single"/>
        </w:rPr>
        <w:t xml:space="preserve">      </w:t>
      </w:r>
      <w:r>
        <w:rPr>
          <w:b/>
          <w:bCs/>
          <w:sz w:val="28"/>
          <w:szCs w:val="28"/>
        </w:rPr>
        <w:t>2019</w:t>
      </w:r>
      <w:r w:rsidRPr="007C0F85">
        <w:rPr>
          <w:b/>
          <w:bCs/>
          <w:sz w:val="28"/>
          <w:szCs w:val="28"/>
        </w:rPr>
        <w:t xml:space="preserve">                      </w:t>
      </w:r>
      <w:r w:rsidRPr="007C0F85">
        <w:rPr>
          <w:b/>
          <w:bCs/>
          <w:i/>
          <w:iCs/>
          <w:sz w:val="28"/>
          <w:szCs w:val="28"/>
        </w:rPr>
        <w:t>г. Енисейск</w:t>
      </w:r>
      <w:r w:rsidRPr="007C0F85">
        <w:rPr>
          <w:b/>
          <w:bCs/>
          <w:sz w:val="28"/>
          <w:szCs w:val="28"/>
        </w:rPr>
        <w:t xml:space="preserve">         </w:t>
      </w:r>
      <w:r>
        <w:rPr>
          <w:b/>
          <w:bCs/>
          <w:sz w:val="28"/>
          <w:szCs w:val="28"/>
        </w:rPr>
        <w:t xml:space="preserve">                          </w:t>
      </w:r>
      <w:r w:rsidRPr="007C0F85">
        <w:rPr>
          <w:b/>
          <w:bCs/>
          <w:sz w:val="28"/>
          <w:szCs w:val="28"/>
        </w:rPr>
        <w:t>№</w:t>
      </w:r>
      <w:r>
        <w:rPr>
          <w:b/>
          <w:bCs/>
          <w:sz w:val="28"/>
          <w:szCs w:val="28"/>
          <w:u w:val="single"/>
        </w:rPr>
        <w:t>_______</w:t>
      </w:r>
    </w:p>
    <w:p w:rsidR="00697C15" w:rsidRDefault="00697C15" w:rsidP="00697C15">
      <w:pPr>
        <w:pStyle w:val="ConsPlusNormal"/>
        <w:jc w:val="both"/>
        <w:rPr>
          <w:rFonts w:ascii="Times New Roman" w:hAnsi="Times New Roman" w:cs="Times New Roman"/>
          <w:sz w:val="26"/>
          <w:szCs w:val="26"/>
        </w:rPr>
      </w:pPr>
    </w:p>
    <w:p w:rsidR="00697C15" w:rsidRPr="00697C15" w:rsidRDefault="00697C15" w:rsidP="00697C15">
      <w:pPr>
        <w:pStyle w:val="ConsPlusNormal"/>
        <w:jc w:val="both"/>
        <w:rPr>
          <w:rFonts w:ascii="Times New Roman" w:hAnsi="Times New Roman" w:cs="Times New Roman"/>
          <w:bCs/>
          <w:sz w:val="24"/>
          <w:szCs w:val="24"/>
        </w:rPr>
      </w:pPr>
      <w:r>
        <w:rPr>
          <w:rFonts w:ascii="Times New Roman" w:hAnsi="Times New Roman" w:cs="Times New Roman"/>
          <w:sz w:val="24"/>
          <w:szCs w:val="24"/>
        </w:rPr>
        <w:t xml:space="preserve">О внесении изменений в раздел </w:t>
      </w:r>
      <w:r>
        <w:rPr>
          <w:rFonts w:ascii="Times New Roman" w:hAnsi="Times New Roman" w:cs="Times New Roman"/>
          <w:sz w:val="24"/>
          <w:szCs w:val="24"/>
          <w:lang w:val="en-US"/>
        </w:rPr>
        <w:t>V</w:t>
      </w:r>
      <w:r>
        <w:rPr>
          <w:rFonts w:ascii="Times New Roman" w:hAnsi="Times New Roman" w:cs="Times New Roman"/>
          <w:sz w:val="24"/>
          <w:szCs w:val="24"/>
        </w:rPr>
        <w:t xml:space="preserve"> </w:t>
      </w:r>
      <w:r w:rsidR="003B250C">
        <w:rPr>
          <w:rFonts w:ascii="Times New Roman" w:hAnsi="Times New Roman" w:cs="Times New Roman"/>
          <w:bCs/>
          <w:sz w:val="24"/>
          <w:szCs w:val="24"/>
        </w:rPr>
        <w:t xml:space="preserve">Правил землепользования и застройки города Енисейска, утвержденных </w:t>
      </w:r>
      <w:r>
        <w:rPr>
          <w:rFonts w:ascii="Times New Roman" w:hAnsi="Times New Roman" w:cs="Times New Roman"/>
          <w:bCs/>
          <w:sz w:val="24"/>
          <w:szCs w:val="24"/>
        </w:rPr>
        <w:t>решени</w:t>
      </w:r>
      <w:r w:rsidR="003B250C">
        <w:rPr>
          <w:rFonts w:ascii="Times New Roman" w:hAnsi="Times New Roman" w:cs="Times New Roman"/>
          <w:bCs/>
          <w:sz w:val="24"/>
          <w:szCs w:val="24"/>
        </w:rPr>
        <w:t>ем</w:t>
      </w:r>
      <w:r>
        <w:rPr>
          <w:rFonts w:ascii="Times New Roman" w:hAnsi="Times New Roman" w:cs="Times New Roman"/>
          <w:bCs/>
          <w:sz w:val="24"/>
          <w:szCs w:val="24"/>
        </w:rPr>
        <w:t xml:space="preserve"> Енисейского городского Совета депутатов от 15</w:t>
      </w:r>
      <w:r w:rsidR="003B250C">
        <w:rPr>
          <w:rFonts w:ascii="Times New Roman" w:hAnsi="Times New Roman" w:cs="Times New Roman"/>
          <w:bCs/>
          <w:sz w:val="24"/>
          <w:szCs w:val="24"/>
        </w:rPr>
        <w:t>.12.09г. № 64-462</w:t>
      </w:r>
    </w:p>
    <w:p w:rsidR="00697C15" w:rsidRPr="007C0F85" w:rsidRDefault="00697C15" w:rsidP="00697C15">
      <w:pPr>
        <w:jc w:val="both"/>
      </w:pPr>
    </w:p>
    <w:p w:rsidR="00697C15" w:rsidRDefault="00697C15" w:rsidP="00697C15">
      <w:pPr>
        <w:pStyle w:val="ConsPlusTitle"/>
        <w:widowControl/>
        <w:rPr>
          <w:b w:val="0"/>
        </w:rPr>
      </w:pPr>
      <w:r w:rsidRPr="007C0F85">
        <w:rPr>
          <w:b w:val="0"/>
        </w:rPr>
        <w:t xml:space="preserve">В соответствии со статьей 28 Федерального закона от 06.10.2003 №131-ФЗ «Об общих принципах организации местного самоуправления в Российской Федерации», статьями </w:t>
      </w:r>
      <w:r>
        <w:rPr>
          <w:b w:val="0"/>
        </w:rPr>
        <w:t>8, 32</w:t>
      </w:r>
      <w:r w:rsidRPr="007C0F85">
        <w:rPr>
          <w:b w:val="0"/>
        </w:rPr>
        <w:t xml:space="preserve"> Градостроительного кодекса РФ, Федеральным законом «О введении в действие Градостроительного кодекса Российской Федерации» от 29</w:t>
      </w:r>
      <w:r>
        <w:rPr>
          <w:b w:val="0"/>
        </w:rPr>
        <w:t>.12.</w:t>
      </w:r>
      <w:r w:rsidRPr="007C0F85">
        <w:rPr>
          <w:b w:val="0"/>
        </w:rPr>
        <w:t xml:space="preserve">2004  №191-ФЗ, Земельным кодексом РФ, </w:t>
      </w:r>
      <w:r>
        <w:rPr>
          <w:b w:val="0"/>
        </w:rPr>
        <w:t>З</w:t>
      </w:r>
      <w:r w:rsidRPr="007C0F85">
        <w:rPr>
          <w:b w:val="0"/>
        </w:rPr>
        <w:t xml:space="preserve">аконом Красноярского края от 06.12.2005 № 16-4166 «О составе, порядке деятельности комиссии по подготовке проекта правил землепользования и застройки», </w:t>
      </w:r>
      <w:r>
        <w:rPr>
          <w:b w:val="0"/>
        </w:rPr>
        <w:t>руководствуясь статьями 30, 32</w:t>
      </w:r>
      <w:r w:rsidRPr="007C0F85">
        <w:rPr>
          <w:b w:val="0"/>
          <w:shd w:val="clear" w:color="auto" w:fill="FFFFFF"/>
        </w:rPr>
        <w:t xml:space="preserve"> </w:t>
      </w:r>
      <w:r w:rsidRPr="007C0F85">
        <w:rPr>
          <w:b w:val="0"/>
        </w:rPr>
        <w:t>Устав</w:t>
      </w:r>
      <w:r>
        <w:rPr>
          <w:b w:val="0"/>
        </w:rPr>
        <w:t>а</w:t>
      </w:r>
      <w:r w:rsidRPr="007C0F85">
        <w:rPr>
          <w:b w:val="0"/>
        </w:rPr>
        <w:t xml:space="preserve"> города Енисейска, Енисейский </w:t>
      </w:r>
      <w:r>
        <w:rPr>
          <w:b w:val="0"/>
        </w:rPr>
        <w:t xml:space="preserve">городской </w:t>
      </w:r>
      <w:r w:rsidRPr="007C0F85">
        <w:rPr>
          <w:b w:val="0"/>
        </w:rPr>
        <w:t>Совет депутатов</w:t>
      </w:r>
    </w:p>
    <w:p w:rsidR="00697C15" w:rsidRDefault="00697C15" w:rsidP="00697C15">
      <w:pPr>
        <w:pStyle w:val="ConsPlusTitle"/>
        <w:widowControl/>
        <w:rPr>
          <w:b w:val="0"/>
        </w:rPr>
      </w:pPr>
      <w:r w:rsidRPr="007C0F85">
        <w:rPr>
          <w:b w:val="0"/>
        </w:rPr>
        <w:t xml:space="preserve"> </w:t>
      </w:r>
    </w:p>
    <w:p w:rsidR="00697C15" w:rsidRPr="001A3EB1" w:rsidRDefault="00697C15" w:rsidP="00697C15">
      <w:pPr>
        <w:pStyle w:val="ConsPlusTitle"/>
        <w:widowControl/>
        <w:ind w:firstLine="0"/>
        <w:jc w:val="center"/>
        <w:rPr>
          <w:b w:val="0"/>
          <w:spacing w:val="30"/>
        </w:rPr>
      </w:pPr>
      <w:r w:rsidRPr="001A3EB1">
        <w:rPr>
          <w:spacing w:val="30"/>
        </w:rPr>
        <w:t>РЕШИЛ:</w:t>
      </w:r>
    </w:p>
    <w:p w:rsidR="00697C15" w:rsidRPr="007C0F85" w:rsidRDefault="00697C15" w:rsidP="00697C15">
      <w:pPr>
        <w:shd w:val="clear" w:color="auto" w:fill="FFFFFF"/>
        <w:jc w:val="both"/>
        <w:rPr>
          <w:color w:val="333333"/>
        </w:rPr>
      </w:pPr>
    </w:p>
    <w:p w:rsidR="00697C15" w:rsidRPr="00697C15" w:rsidRDefault="00697C15" w:rsidP="00697C15">
      <w:pPr>
        <w:pStyle w:val="ConsPlusNormal"/>
        <w:ind w:firstLine="567"/>
        <w:jc w:val="both"/>
        <w:rPr>
          <w:rFonts w:ascii="Times New Roman" w:hAnsi="Times New Roman" w:cs="Times New Roman"/>
          <w:sz w:val="24"/>
          <w:szCs w:val="24"/>
        </w:rPr>
      </w:pPr>
      <w:r w:rsidRPr="00697C15">
        <w:rPr>
          <w:rFonts w:ascii="Times New Roman" w:hAnsi="Times New Roman" w:cs="Times New Roman"/>
          <w:sz w:val="24"/>
          <w:szCs w:val="24"/>
        </w:rPr>
        <w:t xml:space="preserve">1. Внести в раздел </w:t>
      </w:r>
      <w:r w:rsidRPr="00697C15">
        <w:rPr>
          <w:rFonts w:ascii="Times New Roman" w:hAnsi="Times New Roman" w:cs="Times New Roman"/>
          <w:sz w:val="24"/>
          <w:szCs w:val="24"/>
          <w:lang w:val="en-US"/>
        </w:rPr>
        <w:t>V</w:t>
      </w:r>
      <w:r w:rsidRPr="00697C15">
        <w:rPr>
          <w:rFonts w:ascii="Times New Roman" w:hAnsi="Times New Roman" w:cs="Times New Roman"/>
          <w:sz w:val="24"/>
          <w:szCs w:val="24"/>
        </w:rPr>
        <w:t xml:space="preserve"> </w:t>
      </w:r>
      <w:r w:rsidR="003B250C">
        <w:rPr>
          <w:rFonts w:ascii="Times New Roman" w:hAnsi="Times New Roman" w:cs="Times New Roman"/>
          <w:bCs/>
          <w:sz w:val="24"/>
          <w:szCs w:val="24"/>
        </w:rPr>
        <w:t xml:space="preserve">Правил землепользования и застройки города </w:t>
      </w:r>
      <w:r w:rsidR="003B250C" w:rsidRPr="00697C15">
        <w:rPr>
          <w:rFonts w:ascii="Times New Roman" w:hAnsi="Times New Roman" w:cs="Times New Roman"/>
          <w:bCs/>
          <w:sz w:val="24"/>
          <w:szCs w:val="24"/>
        </w:rPr>
        <w:t>Енисейска</w:t>
      </w:r>
      <w:r w:rsidR="003B250C">
        <w:rPr>
          <w:rFonts w:ascii="Times New Roman" w:hAnsi="Times New Roman" w:cs="Times New Roman"/>
          <w:bCs/>
          <w:sz w:val="24"/>
          <w:szCs w:val="24"/>
        </w:rPr>
        <w:t>, утвержденных</w:t>
      </w:r>
      <w:r w:rsidR="003B250C" w:rsidRPr="00697C15">
        <w:rPr>
          <w:rFonts w:ascii="Times New Roman" w:hAnsi="Times New Roman" w:cs="Times New Roman"/>
          <w:bCs/>
          <w:sz w:val="24"/>
          <w:szCs w:val="24"/>
        </w:rPr>
        <w:t xml:space="preserve"> </w:t>
      </w:r>
      <w:r w:rsidRPr="00697C15">
        <w:rPr>
          <w:rFonts w:ascii="Times New Roman" w:hAnsi="Times New Roman" w:cs="Times New Roman"/>
          <w:bCs/>
          <w:sz w:val="24"/>
          <w:szCs w:val="24"/>
        </w:rPr>
        <w:t>решени</w:t>
      </w:r>
      <w:r w:rsidR="003B250C">
        <w:rPr>
          <w:rFonts w:ascii="Times New Roman" w:hAnsi="Times New Roman" w:cs="Times New Roman"/>
          <w:bCs/>
          <w:sz w:val="24"/>
          <w:szCs w:val="24"/>
        </w:rPr>
        <w:t>ем</w:t>
      </w:r>
      <w:r w:rsidRPr="00697C15">
        <w:rPr>
          <w:rFonts w:ascii="Times New Roman" w:hAnsi="Times New Roman" w:cs="Times New Roman"/>
          <w:bCs/>
          <w:sz w:val="24"/>
          <w:szCs w:val="24"/>
        </w:rPr>
        <w:t xml:space="preserve"> Енисейского городского Совета депутатов от 15.12.09г. №</w:t>
      </w:r>
      <w:r w:rsidR="003B250C">
        <w:rPr>
          <w:rFonts w:ascii="Times New Roman" w:hAnsi="Times New Roman" w:cs="Times New Roman"/>
          <w:bCs/>
          <w:sz w:val="24"/>
          <w:szCs w:val="24"/>
        </w:rPr>
        <w:t xml:space="preserve"> 64-462, </w:t>
      </w:r>
      <w:r w:rsidRPr="00697C15">
        <w:rPr>
          <w:rFonts w:ascii="Times New Roman" w:hAnsi="Times New Roman" w:cs="Times New Roman"/>
          <w:sz w:val="24"/>
          <w:szCs w:val="24"/>
        </w:rPr>
        <w:t>следующие изменения:</w:t>
      </w:r>
    </w:p>
    <w:p w:rsidR="004F79B9" w:rsidRDefault="00697C15" w:rsidP="00697C15">
      <w:pPr>
        <w:autoSpaceDE w:val="0"/>
        <w:autoSpaceDN w:val="0"/>
        <w:adjustRightInd w:val="0"/>
        <w:ind w:firstLine="567"/>
        <w:jc w:val="both"/>
      </w:pPr>
      <w:r>
        <w:t xml:space="preserve">1.1. </w:t>
      </w:r>
      <w:r w:rsidR="004F79B9">
        <w:t xml:space="preserve">Пункт 1 ст.26 изложить в следующей редакции: «В целях сохранения права человека на благоприятные условия жизнедеятельности, прав и </w:t>
      </w:r>
      <w:r w:rsidR="00AE4EF0">
        <w:t>з</w:t>
      </w:r>
      <w:r w:rsidR="004F79B9">
        <w:t>аконных интересов прав</w:t>
      </w:r>
      <w:r w:rsidR="00AE4EF0">
        <w:t xml:space="preserve">ообладателей </w:t>
      </w:r>
      <w:r w:rsidR="004F79B9">
        <w:t>земельных участков и объектов капитального строительства проводятся публичные слушания по проектам планов и программ развития города, проектам Правил землепользования и застройки, проектам планировки территорий и проектам межевания территорий, а также по вопросам предоставления разрешений на условно разрешенный вид использования земельных участков и объектов капитального строительства, по вопросам отклонения от предельных параметров разрешенного строительства, реконструкции объектов капитального строительства,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B1840" w:rsidRDefault="00AE4EF0" w:rsidP="008B1840">
      <w:pPr>
        <w:autoSpaceDE w:val="0"/>
        <w:autoSpaceDN w:val="0"/>
        <w:adjustRightInd w:val="0"/>
        <w:ind w:firstLine="540"/>
        <w:jc w:val="both"/>
        <w:rPr>
          <w:rFonts w:eastAsiaTheme="minorHAnsi"/>
          <w:lang w:eastAsia="en-US"/>
        </w:rPr>
      </w:pPr>
      <w:r>
        <w:t xml:space="preserve">1.2. </w:t>
      </w:r>
      <w:r w:rsidR="008B1840">
        <w:t xml:space="preserve">Дополнить ст.26 п.1.1. следующего содержания: «В случае </w:t>
      </w:r>
      <w:r w:rsidR="008B1840">
        <w:rPr>
          <w:rFonts w:eastAsiaTheme="minorHAnsi"/>
          <w:lang w:eastAsia="en-US"/>
        </w:rPr>
        <w:t>поступления предложений:</w:t>
      </w:r>
    </w:p>
    <w:p w:rsidR="008B1840" w:rsidRDefault="008B1840" w:rsidP="008B1840">
      <w:pPr>
        <w:autoSpaceDE w:val="0"/>
        <w:autoSpaceDN w:val="0"/>
        <w:adjustRightInd w:val="0"/>
        <w:ind w:firstLine="540"/>
        <w:jc w:val="both"/>
        <w:rPr>
          <w:rFonts w:eastAsiaTheme="minorHAnsi"/>
          <w:lang w:eastAsia="en-US"/>
        </w:rPr>
      </w:pPr>
      <w:r>
        <w:rPr>
          <w:rFonts w:eastAsiaTheme="minorHAnsi"/>
          <w:lang w:eastAsia="en-US"/>
        </w:rPr>
        <w:lastRenderedPageBreak/>
        <w:t>- о несоответствии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содержащихся в Едином государственном реестре недвижимости описанию местоположения границ указанных зон, территорий;</w:t>
      </w:r>
    </w:p>
    <w:p w:rsidR="008B1840" w:rsidRDefault="008B1840" w:rsidP="00FA00E9">
      <w:pPr>
        <w:autoSpaceDE w:val="0"/>
        <w:autoSpaceDN w:val="0"/>
        <w:adjustRightInd w:val="0"/>
        <w:ind w:firstLine="540"/>
        <w:jc w:val="both"/>
        <w:rPr>
          <w:rFonts w:eastAsiaTheme="minorHAnsi"/>
          <w:lang w:eastAsia="en-US"/>
        </w:rPr>
      </w:pPr>
      <w:r>
        <w:rPr>
          <w:rFonts w:eastAsiaTheme="minorHAnsi"/>
          <w:lang w:eastAsia="en-US"/>
        </w:rPr>
        <w:t>- о несоответствии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содержащихся в Едином государственном реестре недвижимости ограничениям использования объектов недвижимости в пределах таких зон, территорий;</w:t>
      </w:r>
    </w:p>
    <w:p w:rsidR="008B1840" w:rsidRDefault="008B1840" w:rsidP="00FA00E9">
      <w:pPr>
        <w:autoSpaceDE w:val="0"/>
        <w:autoSpaceDN w:val="0"/>
        <w:adjustRightInd w:val="0"/>
        <w:ind w:firstLine="540"/>
        <w:jc w:val="both"/>
        <w:rPr>
          <w:rFonts w:eastAsiaTheme="minorHAnsi"/>
          <w:lang w:eastAsia="en-US"/>
        </w:rPr>
      </w:pPr>
      <w:r>
        <w:rPr>
          <w:rFonts w:eastAsiaTheme="minorHAnsi"/>
          <w:lang w:eastAsia="en-US"/>
        </w:rPr>
        <w:t>- об установлении, изменении, прекращении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w:t>
      </w:r>
    </w:p>
    <w:p w:rsidR="008B1840" w:rsidRDefault="008B1840" w:rsidP="008B1840">
      <w:pPr>
        <w:autoSpaceDE w:val="0"/>
        <w:autoSpaceDN w:val="0"/>
        <w:adjustRightInd w:val="0"/>
        <w:ind w:firstLine="540"/>
        <w:jc w:val="both"/>
        <w:rPr>
          <w:rFonts w:eastAsiaTheme="minorHAnsi"/>
          <w:lang w:eastAsia="en-US"/>
        </w:rPr>
      </w:pPr>
      <w:r>
        <w:rPr>
          <w:rFonts w:eastAsiaTheme="minorHAnsi"/>
          <w:lang w:eastAsia="en-US"/>
        </w:rPr>
        <w:t>-  обеспечения возможности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заключения комиссии не требуются.</w:t>
      </w:r>
      <w:r w:rsidR="001A51E5">
        <w:rPr>
          <w:rFonts w:eastAsiaTheme="minorHAnsi"/>
          <w:lang w:eastAsia="en-US"/>
        </w:rPr>
        <w:t>».</w:t>
      </w:r>
    </w:p>
    <w:p w:rsidR="00FA00E9" w:rsidRDefault="00FA00E9" w:rsidP="00FA00E9">
      <w:pPr>
        <w:autoSpaceDE w:val="0"/>
        <w:autoSpaceDN w:val="0"/>
        <w:adjustRightInd w:val="0"/>
        <w:ind w:firstLine="540"/>
        <w:jc w:val="both"/>
        <w:rPr>
          <w:rFonts w:eastAsiaTheme="minorHAnsi"/>
          <w:lang w:eastAsia="en-US"/>
        </w:rPr>
      </w:pPr>
      <w:r>
        <w:rPr>
          <w:rFonts w:eastAsiaTheme="minorHAnsi"/>
          <w:lang w:eastAsia="en-US"/>
        </w:rPr>
        <w:t xml:space="preserve">1.3. </w:t>
      </w:r>
      <w:r>
        <w:t>Дополнить ст.26 п.1.2. следующего содержания: «</w:t>
      </w:r>
      <w:r>
        <w:rPr>
          <w:rFonts w:eastAsiaTheme="minorHAnsi"/>
          <w:lang w:eastAsia="en-US"/>
        </w:rPr>
        <w:t xml:space="preserve">Органы местного самоуправления в случаях, предусмотренных ч.3, 3.1, 4.2 ст.45 </w:t>
      </w:r>
      <w:proofErr w:type="spellStart"/>
      <w:r>
        <w:rPr>
          <w:rFonts w:eastAsiaTheme="minorHAnsi"/>
          <w:lang w:eastAsia="en-US"/>
        </w:rPr>
        <w:t>ГрК</w:t>
      </w:r>
      <w:proofErr w:type="spellEnd"/>
      <w:r>
        <w:rPr>
          <w:rFonts w:eastAsiaTheme="minorHAnsi"/>
          <w:lang w:eastAsia="en-US"/>
        </w:rPr>
        <w:t xml:space="preserve"> РФ, осуществляют проверку документации по планировке территории на соответствие требованиям, указанным в </w:t>
      </w:r>
      <w:hyperlink r:id="rId6" w:history="1">
        <w:r>
          <w:rPr>
            <w:rFonts w:eastAsiaTheme="minorHAnsi"/>
            <w:color w:val="0000FF"/>
            <w:lang w:eastAsia="en-US"/>
          </w:rPr>
          <w:t>ч. 10</w:t>
        </w:r>
      </w:hyperlink>
      <w:r>
        <w:rPr>
          <w:rFonts w:eastAsiaTheme="minorHAnsi"/>
          <w:lang w:eastAsia="en-US"/>
        </w:rPr>
        <w:t xml:space="preserve"> ст.45 </w:t>
      </w:r>
      <w:proofErr w:type="spellStart"/>
      <w:r>
        <w:rPr>
          <w:rFonts w:eastAsiaTheme="minorHAnsi"/>
          <w:lang w:eastAsia="en-US"/>
        </w:rPr>
        <w:t>ГрК</w:t>
      </w:r>
      <w:proofErr w:type="spellEnd"/>
      <w:r>
        <w:rPr>
          <w:rFonts w:eastAsiaTheme="minorHAnsi"/>
          <w:lang w:eastAsia="en-US"/>
        </w:rPr>
        <w:t xml:space="preserve"> РФ,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7" w:history="1">
        <w:r>
          <w:rPr>
            <w:rFonts w:eastAsiaTheme="minorHAnsi"/>
            <w:color w:val="0000FF"/>
            <w:lang w:eastAsia="en-US"/>
          </w:rPr>
          <w:t>ч. 5.1 ст. 46</w:t>
        </w:r>
      </w:hyperlink>
      <w:r>
        <w:rPr>
          <w:rFonts w:eastAsiaTheme="minorHAnsi"/>
          <w:lang w:eastAsia="en-US"/>
        </w:rPr>
        <w:t xml:space="preserve"> </w:t>
      </w:r>
      <w:proofErr w:type="spellStart"/>
      <w:r>
        <w:rPr>
          <w:rFonts w:eastAsiaTheme="minorHAnsi"/>
          <w:lang w:eastAsia="en-US"/>
        </w:rPr>
        <w:t>ГрК</w:t>
      </w:r>
      <w:proofErr w:type="spellEnd"/>
      <w:r>
        <w:rPr>
          <w:rFonts w:eastAsiaTheme="minorHAnsi"/>
          <w:lang w:eastAsia="en-US"/>
        </w:rPr>
        <w:t xml:space="preserve"> РФ, об утверждении такой документации или о направлении ее на доработку.</w:t>
      </w:r>
      <w:r w:rsidR="001A51E5">
        <w:rPr>
          <w:rFonts w:eastAsiaTheme="minorHAnsi"/>
          <w:lang w:eastAsia="en-US"/>
        </w:rPr>
        <w:t>».</w:t>
      </w:r>
    </w:p>
    <w:p w:rsidR="00697C15" w:rsidRDefault="00FA00E9" w:rsidP="00697C15">
      <w:pPr>
        <w:autoSpaceDE w:val="0"/>
        <w:autoSpaceDN w:val="0"/>
        <w:adjustRightInd w:val="0"/>
        <w:ind w:firstLine="567"/>
        <w:jc w:val="both"/>
        <w:rPr>
          <w:rFonts w:eastAsiaTheme="minorHAnsi"/>
          <w:lang w:eastAsia="en-US"/>
        </w:rPr>
      </w:pPr>
      <w:r>
        <w:t xml:space="preserve">1.4. </w:t>
      </w:r>
      <w:r w:rsidR="00697C15">
        <w:t xml:space="preserve">В пункте 4 ст.28 </w:t>
      </w:r>
      <w:r w:rsidR="00697C15">
        <w:rPr>
          <w:rFonts w:eastAsiaTheme="minorHAnsi"/>
          <w:lang w:eastAsia="en-US"/>
        </w:rPr>
        <w:t>слова "не менее двух и не более четырех" заменить словами "не менее одного и не более</w:t>
      </w:r>
      <w:r w:rsidR="001A51E5">
        <w:rPr>
          <w:rFonts w:eastAsiaTheme="minorHAnsi"/>
          <w:lang w:eastAsia="en-US"/>
        </w:rPr>
        <w:t xml:space="preserve"> трех".</w:t>
      </w:r>
    </w:p>
    <w:p w:rsidR="00697C15" w:rsidRPr="007C0F85" w:rsidRDefault="00697C15" w:rsidP="00697C15">
      <w:pPr>
        <w:shd w:val="clear" w:color="auto" w:fill="FFFFFF"/>
        <w:ind w:firstLine="567"/>
        <w:jc w:val="both"/>
      </w:pPr>
      <w:r w:rsidRPr="007C0F85">
        <w:t xml:space="preserve">2. Разместить </w:t>
      </w:r>
      <w:r>
        <w:t>р</w:t>
      </w:r>
      <w:r w:rsidRPr="007C0F85">
        <w:t>ешение на официальном интернет - портале органов местного самоуправления города Енисейска.</w:t>
      </w:r>
    </w:p>
    <w:p w:rsidR="00697C15" w:rsidRPr="007C0F85" w:rsidRDefault="00697C15" w:rsidP="00697C15">
      <w:pPr>
        <w:shd w:val="clear" w:color="auto" w:fill="FFFFFF"/>
        <w:ind w:firstLine="567"/>
        <w:jc w:val="both"/>
      </w:pPr>
      <w:r>
        <w:t>3</w:t>
      </w:r>
      <w:r w:rsidRPr="007C0F85">
        <w:t>. Решение вступает в силу со дня его официального опубликования в газете «Енисейск</w:t>
      </w:r>
      <w:r>
        <w:t>-</w:t>
      </w:r>
      <w:r w:rsidRPr="007C0F85">
        <w:t>Плюс».</w:t>
      </w:r>
    </w:p>
    <w:p w:rsidR="00697C15" w:rsidRPr="007C0F85" w:rsidRDefault="00697C15" w:rsidP="00697C15">
      <w:pPr>
        <w:shd w:val="clear" w:color="auto" w:fill="FFFFFF"/>
        <w:ind w:firstLine="567"/>
        <w:jc w:val="both"/>
      </w:pPr>
      <w:r>
        <w:t>4</w:t>
      </w:r>
      <w:r w:rsidRPr="007C0F85">
        <w:t xml:space="preserve">. Контроль за исполнением </w:t>
      </w:r>
      <w:r>
        <w:t>р</w:t>
      </w:r>
      <w:r w:rsidRPr="007C0F85">
        <w:t>ешения возложить на комиссию по социальным вопросам, обеспечению законности, правопорядка и общественной безопасности (Лобанова Н.В.)</w:t>
      </w:r>
    </w:p>
    <w:p w:rsidR="00697C15" w:rsidRPr="00AC7905" w:rsidRDefault="00697C15" w:rsidP="00697C15">
      <w:pPr>
        <w:shd w:val="clear" w:color="auto" w:fill="FFFFFF"/>
        <w:ind w:firstLine="567"/>
        <w:jc w:val="both"/>
        <w:rPr>
          <w:sz w:val="26"/>
          <w:szCs w:val="26"/>
        </w:rPr>
      </w:pPr>
    </w:p>
    <w:tbl>
      <w:tblPr>
        <w:tblW w:w="9606" w:type="dxa"/>
        <w:tblLook w:val="04A0" w:firstRow="1" w:lastRow="0" w:firstColumn="1" w:lastColumn="0" w:noHBand="0" w:noVBand="1"/>
      </w:tblPr>
      <w:tblGrid>
        <w:gridCol w:w="4876"/>
        <w:gridCol w:w="4730"/>
      </w:tblGrid>
      <w:tr w:rsidR="00697C15" w:rsidRPr="007C0F85" w:rsidTr="000C6848">
        <w:trPr>
          <w:trHeight w:val="1176"/>
        </w:trPr>
        <w:tc>
          <w:tcPr>
            <w:tcW w:w="4876" w:type="dxa"/>
            <w:shd w:val="clear" w:color="auto" w:fill="auto"/>
          </w:tcPr>
          <w:p w:rsidR="00697C15" w:rsidRPr="007C0F85" w:rsidRDefault="00697C15" w:rsidP="00E77E96">
            <w:pPr>
              <w:autoSpaceDE w:val="0"/>
              <w:autoSpaceDN w:val="0"/>
              <w:rPr>
                <w:iCs/>
              </w:rPr>
            </w:pPr>
            <w:r w:rsidRPr="007C0F85">
              <w:rPr>
                <w:iCs/>
              </w:rPr>
              <w:lastRenderedPageBreak/>
              <w:t xml:space="preserve">Председатель городского </w:t>
            </w:r>
          </w:p>
          <w:p w:rsidR="00697C15" w:rsidRPr="007C0F85" w:rsidRDefault="00697C15" w:rsidP="00E77E96">
            <w:pPr>
              <w:autoSpaceDE w:val="0"/>
              <w:autoSpaceDN w:val="0"/>
              <w:rPr>
                <w:iCs/>
              </w:rPr>
            </w:pPr>
            <w:r w:rsidRPr="007C0F85">
              <w:rPr>
                <w:iCs/>
              </w:rPr>
              <w:t xml:space="preserve">Совета  депутатов                                                      </w:t>
            </w:r>
          </w:p>
          <w:p w:rsidR="00697C15" w:rsidRPr="007C0F85" w:rsidRDefault="00697C15" w:rsidP="00E77E96">
            <w:pPr>
              <w:autoSpaceDE w:val="0"/>
              <w:autoSpaceDN w:val="0"/>
              <w:jc w:val="right"/>
              <w:rPr>
                <w:iCs/>
              </w:rPr>
            </w:pPr>
            <w:r w:rsidRPr="007C0F85">
              <w:rPr>
                <w:iCs/>
              </w:rPr>
              <w:t xml:space="preserve"> </w:t>
            </w:r>
          </w:p>
          <w:p w:rsidR="00697C15" w:rsidRPr="007C0F85" w:rsidRDefault="00697C15" w:rsidP="00E77E96">
            <w:pPr>
              <w:autoSpaceDE w:val="0"/>
              <w:autoSpaceDN w:val="0"/>
              <w:rPr>
                <w:iCs/>
              </w:rPr>
            </w:pPr>
            <w:r w:rsidRPr="007C0F85">
              <w:rPr>
                <w:iCs/>
              </w:rPr>
              <w:t xml:space="preserve">                           </w:t>
            </w:r>
            <w:r>
              <w:rPr>
                <w:iCs/>
              </w:rPr>
              <w:t xml:space="preserve">                  </w:t>
            </w:r>
            <w:r w:rsidRPr="007C0F85">
              <w:rPr>
                <w:iCs/>
              </w:rPr>
              <w:t xml:space="preserve">   В.А. Арутюнян</w:t>
            </w:r>
          </w:p>
        </w:tc>
        <w:tc>
          <w:tcPr>
            <w:tcW w:w="4730" w:type="dxa"/>
            <w:tcBorders>
              <w:left w:val="nil"/>
            </w:tcBorders>
            <w:shd w:val="clear" w:color="auto" w:fill="auto"/>
          </w:tcPr>
          <w:p w:rsidR="00697C15" w:rsidRPr="007C0F85" w:rsidRDefault="00697C15" w:rsidP="00E77E96">
            <w:pPr>
              <w:autoSpaceDE w:val="0"/>
              <w:autoSpaceDN w:val="0"/>
              <w:ind w:left="350"/>
              <w:rPr>
                <w:iCs/>
              </w:rPr>
            </w:pPr>
            <w:r w:rsidRPr="007C0F85">
              <w:rPr>
                <w:iCs/>
              </w:rPr>
              <w:t>Глава города Енисейска</w:t>
            </w:r>
          </w:p>
          <w:p w:rsidR="00697C15" w:rsidRPr="007C0F85" w:rsidRDefault="00697C15" w:rsidP="00E77E96">
            <w:pPr>
              <w:autoSpaceDE w:val="0"/>
              <w:autoSpaceDN w:val="0"/>
              <w:rPr>
                <w:iCs/>
              </w:rPr>
            </w:pPr>
          </w:p>
          <w:p w:rsidR="00697C15" w:rsidRPr="007C0F85" w:rsidRDefault="00697C15" w:rsidP="00E77E96">
            <w:pPr>
              <w:autoSpaceDE w:val="0"/>
              <w:autoSpaceDN w:val="0"/>
              <w:rPr>
                <w:iCs/>
              </w:rPr>
            </w:pPr>
          </w:p>
          <w:p w:rsidR="00FA00E9" w:rsidRDefault="00697C15" w:rsidP="00E77E96">
            <w:pPr>
              <w:autoSpaceDE w:val="0"/>
              <w:autoSpaceDN w:val="0"/>
              <w:jc w:val="center"/>
              <w:rPr>
                <w:iCs/>
              </w:rPr>
            </w:pPr>
            <w:r>
              <w:rPr>
                <w:iCs/>
              </w:rPr>
              <w:t xml:space="preserve">                                         В.В. Никольский </w:t>
            </w:r>
          </w:p>
          <w:p w:rsidR="00697C15" w:rsidRPr="007C0F85" w:rsidRDefault="00697C15" w:rsidP="00E77E96">
            <w:pPr>
              <w:autoSpaceDE w:val="0"/>
              <w:autoSpaceDN w:val="0"/>
              <w:jc w:val="center"/>
              <w:rPr>
                <w:iCs/>
              </w:rPr>
            </w:pPr>
            <w:r>
              <w:rPr>
                <w:iCs/>
              </w:rPr>
              <w:t xml:space="preserve"> </w:t>
            </w:r>
            <w:r w:rsidRPr="007C0F85">
              <w:rPr>
                <w:iCs/>
              </w:rPr>
              <w:t xml:space="preserve">   </w:t>
            </w:r>
          </w:p>
        </w:tc>
      </w:tr>
    </w:tbl>
    <w:p w:rsidR="00F701AD" w:rsidRDefault="00F701AD"/>
    <w:sectPr w:rsidR="00F701AD" w:rsidSect="00CA6B68">
      <w:pgSz w:w="11906" w:h="16838"/>
      <w:pgMar w:top="1134"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15"/>
    <w:rsid w:val="000201B1"/>
    <w:rsid w:val="000C6848"/>
    <w:rsid w:val="001A51E5"/>
    <w:rsid w:val="003B250C"/>
    <w:rsid w:val="004F79B9"/>
    <w:rsid w:val="00635E05"/>
    <w:rsid w:val="0063798E"/>
    <w:rsid w:val="00697C15"/>
    <w:rsid w:val="008B1840"/>
    <w:rsid w:val="009F743A"/>
    <w:rsid w:val="00AE4EF0"/>
    <w:rsid w:val="00F0146D"/>
    <w:rsid w:val="00F701AD"/>
    <w:rsid w:val="00FA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C1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97C15"/>
    <w:rPr>
      <w:rFonts w:ascii="Arial" w:eastAsia="Times New Roman" w:hAnsi="Arial" w:cs="Arial"/>
      <w:sz w:val="20"/>
      <w:szCs w:val="20"/>
      <w:lang w:eastAsia="ru-RU"/>
    </w:rPr>
  </w:style>
  <w:style w:type="paragraph" w:customStyle="1" w:styleId="ConsPlusTitle">
    <w:name w:val="ConsPlusTitle"/>
    <w:rsid w:val="00697C15"/>
    <w:pPr>
      <w:widowControl w:val="0"/>
      <w:autoSpaceDE w:val="0"/>
      <w:autoSpaceDN w:val="0"/>
      <w:adjustRightInd w:val="0"/>
      <w:spacing w:after="0" w:line="240" w:lineRule="auto"/>
      <w:ind w:firstLine="709"/>
      <w:jc w:val="both"/>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C1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97C15"/>
    <w:rPr>
      <w:rFonts w:ascii="Arial" w:eastAsia="Times New Roman" w:hAnsi="Arial" w:cs="Arial"/>
      <w:sz w:val="20"/>
      <w:szCs w:val="20"/>
      <w:lang w:eastAsia="ru-RU"/>
    </w:rPr>
  </w:style>
  <w:style w:type="paragraph" w:customStyle="1" w:styleId="ConsPlusTitle">
    <w:name w:val="ConsPlusTitle"/>
    <w:rsid w:val="00697C15"/>
    <w:pPr>
      <w:widowControl w:val="0"/>
      <w:autoSpaceDE w:val="0"/>
      <w:autoSpaceDN w:val="0"/>
      <w:adjustRightInd w:val="0"/>
      <w:spacing w:after="0" w:line="240" w:lineRule="auto"/>
      <w:ind w:firstLine="709"/>
      <w:jc w:val="both"/>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A53FDC9D9B10A6C606251DDCE7708FF639197387B6AD80F013BFFEDB2088E9B0774B35A1E7C2BACC3C097802BE92FD89709562DFF7sBD5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A53FDC9D9B10A6C606251DDCE7708FF639197387B6AD80F013BFFEDB2088E9B0774B36A7E3C3BACC3C097802BE92FD89709562DFF7sBD5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6</cp:revision>
  <dcterms:created xsi:type="dcterms:W3CDTF">2019-10-11T08:22:00Z</dcterms:created>
  <dcterms:modified xsi:type="dcterms:W3CDTF">2019-11-18T09:51:00Z</dcterms:modified>
</cp:coreProperties>
</file>