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8CAF" w14:textId="77777777" w:rsidR="003513F3" w:rsidRDefault="003513F3" w:rsidP="003513F3">
      <w:pPr>
        <w:jc w:val="center"/>
        <w:rPr>
          <w:b/>
          <w:sz w:val="32"/>
        </w:rPr>
      </w:pPr>
    </w:p>
    <w:p w14:paraId="750A6823" w14:textId="77777777" w:rsidR="003513F3" w:rsidRDefault="003513F3" w:rsidP="003513F3">
      <w:pPr>
        <w:jc w:val="center"/>
        <w:rPr>
          <w:b/>
          <w:sz w:val="32"/>
        </w:rPr>
      </w:pPr>
    </w:p>
    <w:p w14:paraId="0AC446DE" w14:textId="14680166" w:rsidR="003513F3" w:rsidRPr="00F40AFB" w:rsidRDefault="003513F3" w:rsidP="003513F3">
      <w:pPr>
        <w:jc w:val="center"/>
        <w:rPr>
          <w:b/>
          <w:sz w:val="32"/>
        </w:rPr>
      </w:pPr>
      <w:bookmarkStart w:id="0" w:name="_GoBack"/>
      <w:bookmarkEnd w:id="0"/>
      <w:r w:rsidRPr="00F40AFB">
        <w:rPr>
          <w:b/>
          <w:sz w:val="32"/>
        </w:rPr>
        <w:t>«ВЫМОРОЧНОЕ ИМУЩЕСТВО»</w:t>
      </w:r>
    </w:p>
    <w:p w14:paraId="26DF6261" w14:textId="77777777" w:rsidR="003513F3" w:rsidRDefault="003513F3" w:rsidP="003513F3">
      <w:pPr>
        <w:jc w:val="center"/>
        <w:rPr>
          <w:b/>
          <w:sz w:val="20"/>
        </w:rPr>
      </w:pPr>
    </w:p>
    <w:p w14:paraId="62CDF1C3" w14:textId="77777777" w:rsidR="003513F3" w:rsidRPr="00F40AFB" w:rsidRDefault="003513F3" w:rsidP="003513F3">
      <w:pPr>
        <w:jc w:val="center"/>
        <w:rPr>
          <w:sz w:val="28"/>
        </w:rPr>
      </w:pPr>
      <w:r w:rsidRPr="00F40AFB">
        <w:rPr>
          <w:sz w:val="28"/>
        </w:rPr>
        <w:t>Уважаемые жители города Енисейска!</w:t>
      </w:r>
    </w:p>
    <w:p w14:paraId="11C0AD78" w14:textId="77777777" w:rsidR="003513F3" w:rsidRPr="00F40AFB" w:rsidRDefault="003513F3" w:rsidP="003513F3">
      <w:pPr>
        <w:jc w:val="center"/>
        <w:rPr>
          <w:sz w:val="28"/>
        </w:rPr>
      </w:pPr>
    </w:p>
    <w:p w14:paraId="27CB9017" w14:textId="77777777" w:rsidR="003513F3" w:rsidRPr="00880C5C" w:rsidRDefault="003513F3" w:rsidP="003513F3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В целях обеспечения государственной регистрации прав на объекты недвижимости органами местного самоуправления проводятся мероприятия </w:t>
      </w:r>
      <w:r w:rsidRPr="00880C5C">
        <w:rPr>
          <w:sz w:val="28"/>
          <w:szCs w:val="28"/>
        </w:rPr>
        <w:br/>
        <w:t xml:space="preserve">по выявлению правообладателей ранее учтенных объектов недвижимости. </w:t>
      </w:r>
    </w:p>
    <w:p w14:paraId="47637E5F" w14:textId="77777777" w:rsidR="003513F3" w:rsidRPr="00880C5C" w:rsidRDefault="003513F3" w:rsidP="003513F3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В процессе проводимых мероприятий на территории края выявляются объекты недвижимости, относящиеся к выморочному имуществу </w:t>
      </w:r>
      <w:r>
        <w:rPr>
          <w:sz w:val="28"/>
          <w:szCs w:val="28"/>
        </w:rPr>
        <w:t>–</w:t>
      </w:r>
      <w:r w:rsidRPr="00880C5C">
        <w:rPr>
          <w:sz w:val="28"/>
          <w:szCs w:val="28"/>
        </w:rPr>
        <w:t xml:space="preserve"> наследники на которое еще не вступили в наследство либо отказались</w:t>
      </w:r>
      <w:r>
        <w:rPr>
          <w:sz w:val="28"/>
          <w:szCs w:val="28"/>
        </w:rPr>
        <w:t xml:space="preserve"> </w:t>
      </w:r>
      <w:r w:rsidRPr="00880C5C">
        <w:rPr>
          <w:sz w:val="28"/>
          <w:szCs w:val="28"/>
        </w:rPr>
        <w:t xml:space="preserve">от принятия наследства. </w:t>
      </w:r>
    </w:p>
    <w:p w14:paraId="4EF3EF4F" w14:textId="77777777" w:rsidR="003513F3" w:rsidRPr="00880C5C" w:rsidRDefault="003513F3" w:rsidP="003513F3">
      <w:pPr>
        <w:ind w:firstLine="709"/>
        <w:jc w:val="both"/>
        <w:rPr>
          <w:sz w:val="28"/>
          <w:szCs w:val="28"/>
        </w:rPr>
      </w:pPr>
      <w:r w:rsidRPr="00235025">
        <w:rPr>
          <w:bCs/>
          <w:color w:val="000000"/>
          <w:sz w:val="28"/>
          <w:szCs w:val="28"/>
        </w:rPr>
        <w:t>Выморочное имущество</w:t>
      </w:r>
      <w:r w:rsidRPr="00235025">
        <w:rPr>
          <w:color w:val="000000"/>
          <w:sz w:val="28"/>
          <w:szCs w:val="28"/>
        </w:rPr>
        <w:t xml:space="preserve"> — это вся собственность или ее часть, которая никому не перешла по наследству после смерти правообладателя.</w:t>
      </w:r>
    </w:p>
    <w:p w14:paraId="7F3079A5" w14:textId="77777777" w:rsidR="003513F3" w:rsidRPr="00880C5C" w:rsidRDefault="003513F3" w:rsidP="003513F3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В соответствии с пунктом 1 статьи 1154 Гражданского кодекса Российской Федерации срок для вступления в наследство составляет </w:t>
      </w:r>
      <w:r>
        <w:rPr>
          <w:sz w:val="28"/>
          <w:szCs w:val="28"/>
        </w:rPr>
        <w:t xml:space="preserve">                         </w:t>
      </w:r>
      <w:r w:rsidRPr="00880C5C">
        <w:rPr>
          <w:sz w:val="28"/>
          <w:szCs w:val="28"/>
        </w:rPr>
        <w:t>6 месяцев со дня открытия наследства.</w:t>
      </w:r>
    </w:p>
    <w:p w14:paraId="01B7A7E1" w14:textId="77777777" w:rsidR="003513F3" w:rsidRPr="00880C5C" w:rsidRDefault="003513F3" w:rsidP="003513F3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Оформление прав собственности выморочного имущества является полномочием соответствующего муниципального образования.</w:t>
      </w:r>
    </w:p>
    <w:p w14:paraId="7DB01CCE" w14:textId="77777777" w:rsidR="003513F3" w:rsidRPr="00235025" w:rsidRDefault="003513F3" w:rsidP="003513F3">
      <w:pPr>
        <w:ind w:firstLine="708"/>
        <w:jc w:val="both"/>
        <w:rPr>
          <w:b/>
          <w:sz w:val="20"/>
        </w:rPr>
      </w:pPr>
      <w:r w:rsidRPr="00880C5C">
        <w:rPr>
          <w:sz w:val="28"/>
          <w:szCs w:val="28"/>
        </w:rPr>
        <w:t>С целью исключения возможности оформления муниципальными образованиями права собственности на имущество, являющееся выморочным, потенциальному собственнику необходимо своевременно</w:t>
      </w:r>
      <w:r>
        <w:rPr>
          <w:sz w:val="28"/>
          <w:szCs w:val="28"/>
        </w:rPr>
        <w:t xml:space="preserve"> </w:t>
      </w:r>
      <w:r w:rsidRPr="00880C5C">
        <w:rPr>
          <w:sz w:val="28"/>
          <w:szCs w:val="28"/>
        </w:rPr>
        <w:t>обратиться за государственной регистрацией своего права собственности</w:t>
      </w:r>
      <w:r>
        <w:rPr>
          <w:sz w:val="28"/>
          <w:szCs w:val="28"/>
        </w:rPr>
        <w:t xml:space="preserve"> </w:t>
      </w:r>
      <w:r w:rsidRPr="00880C5C">
        <w:rPr>
          <w:sz w:val="28"/>
          <w:szCs w:val="28"/>
        </w:rPr>
        <w:t>на такое имущество</w:t>
      </w:r>
      <w:r>
        <w:rPr>
          <w:sz w:val="28"/>
          <w:szCs w:val="28"/>
        </w:rPr>
        <w:t xml:space="preserve">. </w:t>
      </w:r>
    </w:p>
    <w:p w14:paraId="2E74007A" w14:textId="77777777" w:rsidR="00465D8F" w:rsidRDefault="00465D8F"/>
    <w:sectPr w:rsidR="00465D8F" w:rsidSect="006D1F74">
      <w:pgSz w:w="11900" w:h="16840"/>
      <w:pgMar w:top="357" w:right="567" w:bottom="357" w:left="90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A4"/>
    <w:rsid w:val="003513F3"/>
    <w:rsid w:val="00422EA4"/>
    <w:rsid w:val="00465D8F"/>
    <w:rsid w:val="006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0246"/>
  <w15:chartTrackingRefBased/>
  <w15:docId w15:val="{BF65DA74-EA46-4AAC-A12C-E248CFC3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2023-08-21T07:30:00Z</dcterms:created>
  <dcterms:modified xsi:type="dcterms:W3CDTF">2023-08-21T07:30:00Z</dcterms:modified>
</cp:coreProperties>
</file>