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BE" w:rsidRDefault="0060241B" w:rsidP="00CB3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="007E071B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 общего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г.Енисейске</w:t>
      </w:r>
      <w:r w:rsidR="00593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E6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F1DBF">
        <w:rPr>
          <w:rFonts w:ascii="Times New Roman" w:hAnsi="Times New Roman" w:cs="Times New Roman"/>
          <w:b/>
          <w:sz w:val="28"/>
          <w:szCs w:val="28"/>
        </w:rPr>
        <w:t>2</w:t>
      </w:r>
      <w:r w:rsidR="007E071B">
        <w:rPr>
          <w:rFonts w:ascii="Times New Roman" w:hAnsi="Times New Roman" w:cs="Times New Roman"/>
          <w:b/>
          <w:sz w:val="28"/>
          <w:szCs w:val="28"/>
        </w:rPr>
        <w:t>г</w:t>
      </w:r>
    </w:p>
    <w:p w:rsidR="00361CBD" w:rsidRPr="009A1B86" w:rsidRDefault="00FF1DBF" w:rsidP="009A1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Администрации города Енисейска №274-п от 19.11.2021</w:t>
      </w:r>
      <w:r w:rsidR="00962127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09.03.2021 №41-п «Об утверждении краткосрочных планов реализации региональной программы капитального ремонта общего имущества в многоквартирных домах, расположенных на территории город Енисейска, на 2020-2022 годы</w:t>
      </w:r>
      <w:r w:rsidR="0067399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утверждён список </w:t>
      </w:r>
      <w:r w:rsidR="0099385B">
        <w:rPr>
          <w:rFonts w:ascii="Times New Roman" w:hAnsi="Times New Roman" w:cs="Times New Roman"/>
          <w:sz w:val="28"/>
          <w:szCs w:val="28"/>
        </w:rPr>
        <w:t>следующих МКД:</w:t>
      </w:r>
    </w:p>
    <w:p w:rsidR="00361CBD" w:rsidRPr="00052230" w:rsidRDefault="00361CBD" w:rsidP="00361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918"/>
        <w:gridCol w:w="4630"/>
        <w:gridCol w:w="4438"/>
      </w:tblGrid>
      <w:tr w:rsidR="009B20A0" w:rsidRPr="00B3497C" w:rsidTr="00FF1DBF">
        <w:trPr>
          <w:trHeight w:val="580"/>
        </w:trPr>
        <w:tc>
          <w:tcPr>
            <w:tcW w:w="918" w:type="dxa"/>
            <w:vMerge w:val="restart"/>
          </w:tcPr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0" w:type="dxa"/>
            <w:vMerge w:val="restart"/>
            <w:vAlign w:val="center"/>
          </w:tcPr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Адреса многоквартирного дома</w:t>
            </w:r>
          </w:p>
        </w:tc>
        <w:tc>
          <w:tcPr>
            <w:tcW w:w="4438" w:type="dxa"/>
            <w:tcBorders>
              <w:bottom w:val="nil"/>
            </w:tcBorders>
          </w:tcPr>
          <w:p w:rsidR="003840BE" w:rsidRPr="003840BE" w:rsidRDefault="003840BE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9B20A0" w:rsidRPr="00B3497C" w:rsidTr="00FF1DBF">
        <w:trPr>
          <w:trHeight w:val="298"/>
        </w:trPr>
        <w:tc>
          <w:tcPr>
            <w:tcW w:w="918" w:type="dxa"/>
            <w:vMerge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/>
          </w:tcPr>
          <w:p w:rsidR="009B20A0" w:rsidRPr="00B3497C" w:rsidRDefault="009B20A0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</w:tcBorders>
          </w:tcPr>
          <w:p w:rsidR="009B20A0" w:rsidRPr="00B3497C" w:rsidRDefault="009B20A0" w:rsidP="00384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A0" w:rsidRPr="00B3497C" w:rsidTr="00FF1DBF">
        <w:trPr>
          <w:trHeight w:val="282"/>
        </w:trPr>
        <w:tc>
          <w:tcPr>
            <w:tcW w:w="918" w:type="dxa"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vAlign w:val="center"/>
          </w:tcPr>
          <w:p w:rsidR="00E4151A" w:rsidRPr="009B20A0" w:rsidRDefault="00E4151A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F1DBF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="0099385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38" w:type="dxa"/>
          </w:tcPr>
          <w:p w:rsidR="009B20A0" w:rsidRPr="00B3497C" w:rsidRDefault="009B20A0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B20A0" w:rsidRPr="00B3497C" w:rsidTr="00FF1DBF">
        <w:trPr>
          <w:trHeight w:val="282"/>
        </w:trPr>
        <w:tc>
          <w:tcPr>
            <w:tcW w:w="918" w:type="dxa"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vAlign w:val="center"/>
          </w:tcPr>
          <w:p w:rsidR="009B20A0" w:rsidRPr="009B20A0" w:rsidRDefault="00E4151A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8" w:type="dxa"/>
          </w:tcPr>
          <w:p w:rsidR="009B20A0" w:rsidRPr="00B3497C" w:rsidRDefault="009B20A0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FF1DBF">
        <w:trPr>
          <w:trHeight w:val="282"/>
        </w:trPr>
        <w:tc>
          <w:tcPr>
            <w:tcW w:w="918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0" w:type="dxa"/>
            <w:vAlign w:val="center"/>
          </w:tcPr>
          <w:p w:rsidR="009A1B86" w:rsidRPr="009B20A0" w:rsidRDefault="009A1B86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38" w:type="dxa"/>
          </w:tcPr>
          <w:p w:rsidR="009A1B86" w:rsidRPr="00B3497C" w:rsidRDefault="009A1B86" w:rsidP="007F1362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FF1DBF">
        <w:trPr>
          <w:trHeight w:val="282"/>
        </w:trPr>
        <w:tc>
          <w:tcPr>
            <w:tcW w:w="918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0" w:type="dxa"/>
            <w:vAlign w:val="center"/>
          </w:tcPr>
          <w:p w:rsidR="009A1B86" w:rsidRPr="009B20A0" w:rsidRDefault="009A1B86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38" w:type="dxa"/>
          </w:tcPr>
          <w:p w:rsidR="009A1B86" w:rsidRPr="00B3497C" w:rsidRDefault="009A1B86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, фасада</w:t>
            </w:r>
          </w:p>
        </w:tc>
      </w:tr>
      <w:tr w:rsidR="009A1B86" w:rsidRPr="00B3497C" w:rsidTr="00FF1DBF">
        <w:trPr>
          <w:trHeight w:val="282"/>
        </w:trPr>
        <w:tc>
          <w:tcPr>
            <w:tcW w:w="918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0" w:type="dxa"/>
            <w:vAlign w:val="center"/>
          </w:tcPr>
          <w:p w:rsidR="009A1B86" w:rsidRPr="009B20A0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Молокова, д.22а</w:t>
            </w:r>
          </w:p>
        </w:tc>
        <w:tc>
          <w:tcPr>
            <w:tcW w:w="4438" w:type="dxa"/>
          </w:tcPr>
          <w:p w:rsidR="009A1B86" w:rsidRPr="00B3497C" w:rsidRDefault="009A1B86" w:rsidP="00F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FF1DBF">
        <w:trPr>
          <w:trHeight w:val="298"/>
        </w:trPr>
        <w:tc>
          <w:tcPr>
            <w:tcW w:w="918" w:type="dxa"/>
          </w:tcPr>
          <w:p w:rsidR="009A1B86" w:rsidRPr="00B3497C" w:rsidRDefault="001D38CC" w:rsidP="00E4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0" w:type="dxa"/>
            <w:vAlign w:val="center"/>
          </w:tcPr>
          <w:p w:rsidR="009A1B86" w:rsidRDefault="009A1B86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Молокова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38" w:type="dxa"/>
          </w:tcPr>
          <w:p w:rsidR="009A1B86" w:rsidRPr="00B3497C" w:rsidRDefault="009A1B86" w:rsidP="006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</w:tbl>
    <w:p w:rsidR="004A29E6" w:rsidRDefault="004A29E6" w:rsidP="007D4A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8CC" w:rsidRDefault="007E071B" w:rsidP="007D4A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F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по ремонту </w:t>
      </w:r>
      <w:r w:rsidR="001D38CC">
        <w:rPr>
          <w:rFonts w:ascii="Times New Roman" w:hAnsi="Times New Roman" w:cs="Times New Roman"/>
          <w:sz w:val="28"/>
          <w:szCs w:val="28"/>
          <w:shd w:val="clear" w:color="auto" w:fill="FFFFFF"/>
        </w:rPr>
        <w:t>крыш</w:t>
      </w:r>
      <w:r w:rsidR="00FF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фасада</w:t>
      </w:r>
      <w:r w:rsidR="001D3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вышеуказанных многоквартирных домов запланированы на 2022 год. </w:t>
      </w:r>
    </w:p>
    <w:p w:rsidR="00CA32BF" w:rsidRDefault="007E071B" w:rsidP="00604832">
      <w:pPr>
        <w:tabs>
          <w:tab w:val="left" w:pos="709"/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738B5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региональным Фондом капитального ремонта и министерством строительства Красноярского края  ведется  совместная работа по утверждению краткосрочного плана на период 2023-2025 годов</w:t>
      </w:r>
      <w:r w:rsidR="002D47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4A59" w:rsidRPr="00F42652" w:rsidRDefault="009738B5" w:rsidP="00604832">
      <w:pPr>
        <w:tabs>
          <w:tab w:val="left" w:pos="709"/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FA">
        <w:rPr>
          <w:rFonts w:ascii="Times New Roman" w:hAnsi="Times New Roman" w:cs="Times New Roman"/>
          <w:b/>
          <w:sz w:val="28"/>
          <w:szCs w:val="28"/>
        </w:rPr>
        <w:tab/>
      </w:r>
      <w:r w:rsidR="00F42652" w:rsidRPr="00F42652">
        <w:rPr>
          <w:rFonts w:ascii="Times New Roman" w:hAnsi="Times New Roman" w:cs="Times New Roman"/>
          <w:b/>
          <w:sz w:val="28"/>
          <w:szCs w:val="28"/>
        </w:rPr>
        <w:t>Для жителей города Енисейска</w:t>
      </w:r>
      <w:r w:rsidR="002D4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652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7D4A59" w:rsidRPr="007D4A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целях прозрачности и качества проведения капитального ремонта администрацией города Енисейска организована работа телефона «горячей линии»: (839195)2-49-49, ежедневно в рабочие дни с 09.00 ч. до 17.00 ч., перерыв с 13.00 ч. до 14.00 ч.</w:t>
      </w:r>
    </w:p>
    <w:p w:rsidR="003840BE" w:rsidRDefault="003840BE" w:rsidP="003840BE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sectPr w:rsidR="003840BE" w:rsidSect="00F4265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C5471"/>
    <w:rsid w:val="00031F40"/>
    <w:rsid w:val="000B1839"/>
    <w:rsid w:val="000C6447"/>
    <w:rsid w:val="00103E36"/>
    <w:rsid w:val="0011560F"/>
    <w:rsid w:val="001B0E23"/>
    <w:rsid w:val="001D38CC"/>
    <w:rsid w:val="00232238"/>
    <w:rsid w:val="002A432E"/>
    <w:rsid w:val="002D47E7"/>
    <w:rsid w:val="00342F69"/>
    <w:rsid w:val="00350DD2"/>
    <w:rsid w:val="00361CBD"/>
    <w:rsid w:val="003840BE"/>
    <w:rsid w:val="004A29E6"/>
    <w:rsid w:val="005931A1"/>
    <w:rsid w:val="005937FA"/>
    <w:rsid w:val="0060241B"/>
    <w:rsid w:val="00604832"/>
    <w:rsid w:val="00613F31"/>
    <w:rsid w:val="00673990"/>
    <w:rsid w:val="006F3444"/>
    <w:rsid w:val="007234E6"/>
    <w:rsid w:val="00764342"/>
    <w:rsid w:val="007D4A59"/>
    <w:rsid w:val="007E071B"/>
    <w:rsid w:val="007F1FFB"/>
    <w:rsid w:val="008132FF"/>
    <w:rsid w:val="00853C90"/>
    <w:rsid w:val="009056CC"/>
    <w:rsid w:val="00962127"/>
    <w:rsid w:val="009738B5"/>
    <w:rsid w:val="0099385B"/>
    <w:rsid w:val="009A1B86"/>
    <w:rsid w:val="009B20A0"/>
    <w:rsid w:val="00A249E9"/>
    <w:rsid w:val="00BA0B51"/>
    <w:rsid w:val="00C21DA4"/>
    <w:rsid w:val="00CA2436"/>
    <w:rsid w:val="00CA32BF"/>
    <w:rsid w:val="00CB38C6"/>
    <w:rsid w:val="00CC5471"/>
    <w:rsid w:val="00E4151A"/>
    <w:rsid w:val="00E75F2C"/>
    <w:rsid w:val="00E83E6E"/>
    <w:rsid w:val="00F3786B"/>
    <w:rsid w:val="00F42652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471"/>
    <w:rPr>
      <w:color w:val="0000FF"/>
      <w:u w:val="single"/>
    </w:rPr>
  </w:style>
  <w:style w:type="table" w:styleId="a4">
    <w:name w:val="Table Grid"/>
    <w:basedOn w:val="a1"/>
    <w:uiPriority w:val="59"/>
    <w:rsid w:val="0036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1C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СМЩЗ</cp:lastModifiedBy>
  <cp:revision>2</cp:revision>
  <cp:lastPrinted>2021-12-27T08:35:00Z</cp:lastPrinted>
  <dcterms:created xsi:type="dcterms:W3CDTF">2022-03-29T03:39:00Z</dcterms:created>
  <dcterms:modified xsi:type="dcterms:W3CDTF">2022-03-29T03:39:00Z</dcterms:modified>
</cp:coreProperties>
</file>