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39" w:rsidRDefault="004B303B" w:rsidP="004B30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03B">
        <w:rPr>
          <w:rFonts w:ascii="Times New Roman" w:hAnsi="Times New Roman" w:cs="Times New Roman"/>
          <w:b/>
          <w:sz w:val="28"/>
          <w:szCs w:val="28"/>
        </w:rPr>
        <w:t xml:space="preserve">Продажа </w:t>
      </w: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596"/>
        <w:gridCol w:w="3178"/>
        <w:gridCol w:w="2102"/>
        <w:gridCol w:w="4806"/>
      </w:tblGrid>
      <w:tr w:rsidR="00A06E1B" w:rsidRPr="004B303B" w:rsidTr="00A06E1B">
        <w:trPr>
          <w:trHeight w:val="700"/>
        </w:trPr>
        <w:tc>
          <w:tcPr>
            <w:tcW w:w="596" w:type="dxa"/>
            <w:hideMark/>
          </w:tcPr>
          <w:p w:rsidR="004B303B" w:rsidRPr="004B303B" w:rsidRDefault="004B303B" w:rsidP="004B30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178" w:type="dxa"/>
            <w:hideMark/>
          </w:tcPr>
          <w:p w:rsidR="004B303B" w:rsidRPr="004B303B" w:rsidRDefault="004B303B" w:rsidP="004B30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Наименование, площадь, местонахождение объекта </w:t>
            </w:r>
          </w:p>
        </w:tc>
        <w:tc>
          <w:tcPr>
            <w:tcW w:w="2102" w:type="dxa"/>
            <w:hideMark/>
          </w:tcPr>
          <w:p w:rsidR="004B303B" w:rsidRPr="004B303B" w:rsidRDefault="004B303B" w:rsidP="004B30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Способ приватизации</w:t>
            </w:r>
          </w:p>
        </w:tc>
        <w:tc>
          <w:tcPr>
            <w:tcW w:w="4806" w:type="dxa"/>
            <w:hideMark/>
          </w:tcPr>
          <w:p w:rsidR="004B303B" w:rsidRPr="004B303B" w:rsidRDefault="004B303B" w:rsidP="004B30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30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фото</w:t>
            </w:r>
          </w:p>
        </w:tc>
      </w:tr>
      <w:tr w:rsidR="004B303B" w:rsidRPr="004B303B" w:rsidTr="00D83AB0">
        <w:tc>
          <w:tcPr>
            <w:tcW w:w="10682" w:type="dxa"/>
            <w:gridSpan w:val="4"/>
          </w:tcPr>
          <w:p w:rsidR="004B303B" w:rsidRPr="004B303B" w:rsidRDefault="004B303B" w:rsidP="004B3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303B">
              <w:rPr>
                <w:rFonts w:ascii="Times New Roman" w:hAnsi="Times New Roman" w:cs="Times New Roman"/>
                <w:b/>
                <w:bCs/>
                <w:color w:val="000000"/>
              </w:rPr>
              <w:t>1.1. Объекты капитального строительства (здания) с земельными участками</w:t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8" w:type="dxa"/>
            <w:vAlign w:val="center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766A">
              <w:rPr>
                <w:rFonts w:ascii="Times New Roman" w:hAnsi="Times New Roman" w:cs="Times New Roman"/>
                <w:color w:val="000000"/>
              </w:rPr>
              <w:t xml:space="preserve">Нежилое здание (300кв.м.) с земельным участком (400кв.м.), по адресу: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55766A">
              <w:rPr>
                <w:rFonts w:ascii="Times New Roman" w:hAnsi="Times New Roman" w:cs="Times New Roman"/>
                <w:color w:val="000000"/>
              </w:rPr>
              <w:t>нисейск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ул.Горького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>, 31</w:t>
            </w:r>
          </w:p>
        </w:tc>
        <w:tc>
          <w:tcPr>
            <w:tcW w:w="2102" w:type="dxa"/>
            <w:vAlign w:val="center"/>
          </w:tcPr>
          <w:p w:rsidR="004B303B" w:rsidRPr="004B303B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303B">
              <w:rPr>
                <w:rFonts w:ascii="Times New Roman" w:hAnsi="Times New Roman" w:cs="Times New Roman"/>
                <w:color w:val="000000"/>
              </w:rPr>
              <w:t>Аукцион с открытой формой подачи предложений о цене</w:t>
            </w: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715F3" wp14:editId="5061E544">
                  <wp:extent cx="2447925" cy="1632615"/>
                  <wp:effectExtent l="0" t="0" r="0" b="5715"/>
                  <wp:docPr id="1" name="Рисунок 1" descr="C:\Users\Надежда\Desktop\ФОТО Имущество 2019\Имущество 2019\P110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ФОТО Имущество 2019\Имущество 2019\P110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379" cy="163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78" w:type="dxa"/>
            <w:vAlign w:val="center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766A">
              <w:rPr>
                <w:rFonts w:ascii="Times New Roman" w:hAnsi="Times New Roman" w:cs="Times New Roman"/>
                <w:color w:val="000000"/>
              </w:rPr>
              <w:t xml:space="preserve">Нежилое здание (моторный цех 200кв.м.) с земельным участком (300кв.м.), по адресу: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55766A">
              <w:rPr>
                <w:rFonts w:ascii="Times New Roman" w:hAnsi="Times New Roman" w:cs="Times New Roman"/>
                <w:color w:val="000000"/>
              </w:rPr>
              <w:t>нисейск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>, ул.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Бабушкина, 1/20</w:t>
            </w:r>
          </w:p>
        </w:tc>
        <w:tc>
          <w:tcPr>
            <w:tcW w:w="2102" w:type="dxa"/>
            <w:vAlign w:val="center"/>
          </w:tcPr>
          <w:p w:rsidR="004B303B" w:rsidRPr="004B303B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303B">
              <w:rPr>
                <w:rFonts w:ascii="Times New Roman" w:hAnsi="Times New Roman" w:cs="Times New Roman"/>
                <w:color w:val="000000"/>
              </w:rPr>
              <w:t>Аукцион с открытой формой подачи предложений о цене</w:t>
            </w: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54150" wp14:editId="1CC76B36">
                  <wp:extent cx="2399275" cy="1600169"/>
                  <wp:effectExtent l="0" t="0" r="1270" b="635"/>
                  <wp:docPr id="2" name="Рисунок 2" descr="C:\Users\Надежда\Desktop\ФОТО Имущество 2019\Имущество 2019\P110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ФОТО Имущество 2019\Имущество 2019\P110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98" cy="160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78" w:type="dxa"/>
            <w:vAlign w:val="bottom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766A">
              <w:rPr>
                <w:rFonts w:ascii="Times New Roman" w:hAnsi="Times New Roman" w:cs="Times New Roman"/>
                <w:color w:val="000000"/>
              </w:rPr>
              <w:t xml:space="preserve">Нежилое здание (баня, парикмахерская,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пивбар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 xml:space="preserve"> 190,5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>.), с земельным участком (1060кв.м.</w:t>
            </w: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>)п</w:t>
            </w:r>
            <w:proofErr w:type="gramEnd"/>
            <w:r w:rsidRPr="0055766A">
              <w:rPr>
                <w:rFonts w:ascii="Times New Roman" w:hAnsi="Times New Roman" w:cs="Times New Roman"/>
                <w:color w:val="000000"/>
              </w:rPr>
              <w:t>о адресу: г.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Енисейск, ул.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Мичурина, 17</w:t>
            </w:r>
          </w:p>
        </w:tc>
        <w:tc>
          <w:tcPr>
            <w:tcW w:w="2102" w:type="dxa"/>
            <w:vAlign w:val="center"/>
          </w:tcPr>
          <w:p w:rsidR="0055766A" w:rsidRPr="0055766A" w:rsidRDefault="0055766A" w:rsidP="00557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766A">
              <w:rPr>
                <w:rFonts w:ascii="Times New Roman" w:hAnsi="Times New Roman" w:cs="Times New Roman"/>
                <w:color w:val="000000"/>
              </w:rPr>
              <w:t>Продажа имущества посредством публичного предложения</w:t>
            </w:r>
          </w:p>
          <w:p w:rsidR="004B303B" w:rsidRPr="004B303B" w:rsidRDefault="004B303B" w:rsidP="00557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8C598" wp14:editId="33711CEE">
                  <wp:extent cx="2238375" cy="1492859"/>
                  <wp:effectExtent l="0" t="0" r="0" b="0"/>
                  <wp:docPr id="3" name="Рисунок 3" descr="C:\Users\Надежда\Desktop\ФОТО Имущество 2019\Имущество 2019\P110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Desktop\ФОТО Имущество 2019\Имущество 2019\P110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78" w:type="dxa"/>
            <w:vAlign w:val="bottom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 xml:space="preserve">Нежилое здание (51,7кв.м.) с земельным участком (864 </w:t>
            </w:r>
            <w:proofErr w:type="spellStart"/>
            <w:r w:rsidRPr="0055766A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55766A">
              <w:rPr>
                <w:rFonts w:ascii="Times New Roman" w:hAnsi="Times New Roman" w:cs="Times New Roman"/>
                <w:color w:val="000000"/>
              </w:rPr>
              <w:t>.), по адресу: г.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Енисейск, ул.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Фефелова, 47</w:t>
            </w:r>
            <w:proofErr w:type="gramEnd"/>
          </w:p>
        </w:tc>
        <w:tc>
          <w:tcPr>
            <w:tcW w:w="2102" w:type="dxa"/>
            <w:vAlign w:val="center"/>
          </w:tcPr>
          <w:p w:rsidR="004B303B" w:rsidRPr="004B303B" w:rsidRDefault="004B303B" w:rsidP="00557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303B">
              <w:rPr>
                <w:rFonts w:ascii="Times New Roman" w:hAnsi="Times New Roman" w:cs="Times New Roman"/>
                <w:color w:val="000000"/>
              </w:rPr>
              <w:t>Аукцион с открытой формой подачи предложений о цене</w:t>
            </w: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F9F98" wp14:editId="764A487B">
                  <wp:extent cx="2771775" cy="1848604"/>
                  <wp:effectExtent l="0" t="0" r="0" b="0"/>
                  <wp:docPr id="4" name="Рисунок 4" descr="C:\Users\Надежда\Desktop\ФОТО Имущество 2019\Имущество 2019\P110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Desktop\ФОТО Имущество 2019\Имущество 2019\P110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87" cy="185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78" w:type="dxa"/>
            <w:vAlign w:val="bottom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>Нежилое здание (баня 832,9кв.м.) с земельным участком (2749кв.м.) по адресу: г.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Енисейск, ул.</w:t>
            </w:r>
            <w:r w:rsidR="00E045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5766A">
              <w:rPr>
                <w:rFonts w:ascii="Times New Roman" w:hAnsi="Times New Roman" w:cs="Times New Roman"/>
                <w:color w:val="000000"/>
              </w:rPr>
              <w:t>Ленина, 157</w:t>
            </w:r>
            <w:proofErr w:type="gramEnd"/>
          </w:p>
        </w:tc>
        <w:tc>
          <w:tcPr>
            <w:tcW w:w="2102" w:type="dxa"/>
            <w:vAlign w:val="center"/>
          </w:tcPr>
          <w:p w:rsidR="0055766A" w:rsidRPr="0055766A" w:rsidRDefault="0055766A" w:rsidP="00557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766A">
              <w:rPr>
                <w:rFonts w:ascii="Times New Roman" w:hAnsi="Times New Roman" w:cs="Times New Roman"/>
                <w:color w:val="000000"/>
              </w:rPr>
              <w:t>Продажа имущества посредством публичного предложения</w:t>
            </w:r>
          </w:p>
          <w:p w:rsidR="004B303B" w:rsidRPr="004B303B" w:rsidRDefault="004B303B" w:rsidP="00557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B94B7" wp14:editId="0F14F80A">
                  <wp:extent cx="2400300" cy="1600853"/>
                  <wp:effectExtent l="0" t="0" r="0" b="0"/>
                  <wp:docPr id="5" name="Рисунок 5" descr="C:\Users\Надежда\Desktop\ФОТО Имущество 2019\Имущество 2019\P110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\Desktop\ФОТО Имущество 2019\Имущество 2019\P110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4B303B" w:rsidRPr="00CF6A57" w:rsidRDefault="00CF6A57" w:rsidP="004B303B">
            <w:pPr>
              <w:jc w:val="center"/>
              <w:rPr>
                <w:rFonts w:ascii="Times New Roman" w:hAnsi="Times New Roman" w:cs="Times New Roman"/>
              </w:rPr>
            </w:pPr>
            <w:r w:rsidRPr="00CF6A57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178" w:type="dxa"/>
            <w:vAlign w:val="bottom"/>
          </w:tcPr>
          <w:p w:rsidR="004B303B" w:rsidRPr="0055766A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766A">
              <w:rPr>
                <w:rFonts w:ascii="Times New Roman" w:hAnsi="Times New Roman" w:cs="Times New Roman"/>
                <w:color w:val="000000"/>
              </w:rPr>
              <w:t>Нежилое здание (гараж 1780,9кв.м.) с земельным участком (4123,19кв.м.) по адресу: г. Енисейск, ул. Бабушкина, 1</w:t>
            </w:r>
            <w:proofErr w:type="gramEnd"/>
          </w:p>
        </w:tc>
        <w:tc>
          <w:tcPr>
            <w:tcW w:w="2102" w:type="dxa"/>
            <w:vAlign w:val="center"/>
          </w:tcPr>
          <w:p w:rsidR="004B303B" w:rsidRPr="004B303B" w:rsidRDefault="004B30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303B">
              <w:rPr>
                <w:rFonts w:ascii="Times New Roman" w:hAnsi="Times New Roman" w:cs="Times New Roman"/>
                <w:color w:val="000000"/>
              </w:rPr>
              <w:t>Аукцион с открытой формой подачи предложений о цене</w:t>
            </w:r>
          </w:p>
        </w:tc>
        <w:tc>
          <w:tcPr>
            <w:tcW w:w="4806" w:type="dxa"/>
          </w:tcPr>
          <w:p w:rsidR="004B303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C5D04" wp14:editId="680943EF">
                  <wp:extent cx="2867025" cy="1912131"/>
                  <wp:effectExtent l="0" t="0" r="0" b="0"/>
                  <wp:docPr id="6" name="Рисунок 6" descr="C:\Users\Надежда\Desktop\ФОТО Имущество 2019\Имущество 2019\P1100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Desktop\ФОТО Имущество 2019\Имущество 2019\P1100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58" cy="191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57" w:rsidTr="00D83AB0">
        <w:tc>
          <w:tcPr>
            <w:tcW w:w="10682" w:type="dxa"/>
            <w:gridSpan w:val="4"/>
          </w:tcPr>
          <w:p w:rsidR="00CF6A57" w:rsidRPr="007A53E7" w:rsidRDefault="007A53E7" w:rsidP="004B30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53E7">
              <w:rPr>
                <w:rFonts w:ascii="Times New Roman" w:hAnsi="Times New Roman" w:cs="Times New Roman"/>
                <w:b/>
              </w:rPr>
              <w:t>1.2. Объекты капитального строительства (помещения)</w:t>
            </w:r>
          </w:p>
        </w:tc>
      </w:tr>
      <w:tr w:rsidR="00A06E1B" w:rsidTr="00A06E1B">
        <w:tc>
          <w:tcPr>
            <w:tcW w:w="596" w:type="dxa"/>
          </w:tcPr>
          <w:p w:rsidR="00D83AB0" w:rsidRPr="00D83AB0" w:rsidRDefault="00D83AB0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Нежилое помещение (923,20кв.м.) № 3, по адресу: </w:t>
            </w:r>
          </w:p>
          <w:p w:rsidR="00D83AB0" w:rsidRPr="008D140A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г. Енисейск, ул. Ленина, 159</w:t>
            </w:r>
          </w:p>
        </w:tc>
        <w:tc>
          <w:tcPr>
            <w:tcW w:w="4806" w:type="dxa"/>
            <w:vAlign w:val="center"/>
          </w:tcPr>
          <w:p w:rsidR="00D83AB0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EE71E" wp14:editId="2CD52265">
                  <wp:extent cx="2908378" cy="1939710"/>
                  <wp:effectExtent l="0" t="0" r="6350" b="3810"/>
                  <wp:docPr id="7" name="Рисунок 7" descr="C:\Users\Надежда\Desktop\ФОТО Имущество 2019\Имущество 2019\P110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ежда\Desktop\ФОТО Имущество 2019\Имущество 2019\P110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09" cy="194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A06E1B" w:rsidRPr="00D83AB0" w:rsidRDefault="00A06E1B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A06E1B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Нежилое помещение (81кв.м.) № 1, по адресу: </w:t>
            </w:r>
          </w:p>
          <w:p w:rsidR="00A06E1B" w:rsidRPr="008D140A" w:rsidRDefault="00A06E1B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г. Енисейск, ул. 40 лет Октября, 23</w:t>
            </w:r>
          </w:p>
        </w:tc>
        <w:tc>
          <w:tcPr>
            <w:tcW w:w="4806" w:type="dxa"/>
            <w:vMerge w:val="restart"/>
            <w:vAlign w:val="center"/>
          </w:tcPr>
          <w:p w:rsidR="00A06E1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3E299D" wp14:editId="2DCF30F8">
                  <wp:extent cx="2895600" cy="1931187"/>
                  <wp:effectExtent l="0" t="0" r="0" b="0"/>
                  <wp:docPr id="8" name="Рисунок 8" descr="C:\Users\Надежда\Desktop\ФОТО Имущество 2019\Имущество 2019\P110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\Desktop\ФОТО Имущество 2019\Имущество 2019\P110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81" cy="193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E1B" w:rsidTr="00A06E1B">
        <w:tc>
          <w:tcPr>
            <w:tcW w:w="596" w:type="dxa"/>
          </w:tcPr>
          <w:p w:rsidR="00A06E1B" w:rsidRPr="00D83AB0" w:rsidRDefault="00A06E1B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A06E1B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Нежилое помещение (162,8кв.м.) № 2, по адресу: </w:t>
            </w:r>
          </w:p>
          <w:p w:rsidR="00A06E1B" w:rsidRPr="008D140A" w:rsidRDefault="00A06E1B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г. Енисейск, ул. 40 лет Октября, 23</w:t>
            </w:r>
          </w:p>
        </w:tc>
        <w:tc>
          <w:tcPr>
            <w:tcW w:w="4806" w:type="dxa"/>
            <w:vMerge/>
            <w:vAlign w:val="center"/>
          </w:tcPr>
          <w:p w:rsidR="00A06E1B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1B" w:rsidTr="00A06E1B">
        <w:tc>
          <w:tcPr>
            <w:tcW w:w="596" w:type="dxa"/>
          </w:tcPr>
          <w:p w:rsidR="00D83AB0" w:rsidRPr="00D83AB0" w:rsidRDefault="00D83AB0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Нежилое помещение (29кв.м.) № 1, по адресу: </w:t>
            </w:r>
          </w:p>
          <w:p w:rsidR="00D83AB0" w:rsidRPr="008D140A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г. Енисейск, ул. Бабкина, 21</w:t>
            </w:r>
          </w:p>
        </w:tc>
        <w:tc>
          <w:tcPr>
            <w:tcW w:w="4806" w:type="dxa"/>
            <w:vAlign w:val="center"/>
          </w:tcPr>
          <w:p w:rsidR="00D83AB0" w:rsidRDefault="00D83AB0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1B" w:rsidTr="00A06E1B">
        <w:tc>
          <w:tcPr>
            <w:tcW w:w="596" w:type="dxa"/>
          </w:tcPr>
          <w:p w:rsidR="00D83AB0" w:rsidRPr="00D83AB0" w:rsidRDefault="00D83AB0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Нежилое помещение (53кв.м.) № 3, по адресу:</w:t>
            </w:r>
          </w:p>
          <w:p w:rsidR="00D83AB0" w:rsidRPr="008D140A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 г. Енисейск, ул. Бабкина, 21</w:t>
            </w:r>
          </w:p>
        </w:tc>
        <w:tc>
          <w:tcPr>
            <w:tcW w:w="4806" w:type="dxa"/>
            <w:vAlign w:val="center"/>
          </w:tcPr>
          <w:p w:rsidR="00D83AB0" w:rsidRDefault="00D83AB0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1B" w:rsidTr="00A06E1B">
        <w:tc>
          <w:tcPr>
            <w:tcW w:w="596" w:type="dxa"/>
          </w:tcPr>
          <w:p w:rsidR="00D83AB0" w:rsidRPr="00D83AB0" w:rsidRDefault="00D83AB0" w:rsidP="004B303B">
            <w:pPr>
              <w:jc w:val="center"/>
              <w:rPr>
                <w:rFonts w:ascii="Times New Roman" w:hAnsi="Times New Roman" w:cs="Times New Roman"/>
              </w:rPr>
            </w:pPr>
            <w:r w:rsidRPr="00D83AB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80" w:type="dxa"/>
            <w:gridSpan w:val="2"/>
            <w:vAlign w:val="center"/>
          </w:tcPr>
          <w:p w:rsidR="00377CAC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Нежилое помещение (105,5кв.м.) № 1, по адресу: </w:t>
            </w:r>
          </w:p>
          <w:p w:rsidR="00D83AB0" w:rsidRPr="008D140A" w:rsidRDefault="00D83AB0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г. Енисейск, ул. Ленина, 80</w:t>
            </w:r>
          </w:p>
        </w:tc>
        <w:tc>
          <w:tcPr>
            <w:tcW w:w="4806" w:type="dxa"/>
            <w:vAlign w:val="center"/>
          </w:tcPr>
          <w:p w:rsidR="00D83AB0" w:rsidRDefault="00D83AB0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3AB0" w:rsidTr="00377CAC">
        <w:tc>
          <w:tcPr>
            <w:tcW w:w="10682" w:type="dxa"/>
            <w:gridSpan w:val="4"/>
            <w:tcBorders>
              <w:bottom w:val="single" w:sz="4" w:space="0" w:color="auto"/>
            </w:tcBorders>
          </w:tcPr>
          <w:p w:rsidR="00D83AB0" w:rsidRPr="00D83AB0" w:rsidRDefault="00D83AB0" w:rsidP="004B30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D83AB0">
              <w:rPr>
                <w:rFonts w:ascii="Times New Roman" w:hAnsi="Times New Roman" w:cs="Times New Roman"/>
                <w:b/>
              </w:rPr>
              <w:t>1.3. Объекты незавершенного строительства с земельными участками</w:t>
            </w:r>
            <w:r w:rsidRPr="00D83AB0">
              <w:rPr>
                <w:rFonts w:ascii="Times New Roman" w:hAnsi="Times New Roman" w:cs="Times New Roman"/>
                <w:b/>
              </w:rPr>
              <w:tab/>
            </w:r>
            <w:r w:rsidRPr="00D83AB0">
              <w:rPr>
                <w:rFonts w:ascii="Times New Roman" w:hAnsi="Times New Roman" w:cs="Times New Roman"/>
                <w:b/>
              </w:rPr>
              <w:tab/>
            </w:r>
            <w:r w:rsidRPr="00D83AB0">
              <w:rPr>
                <w:rFonts w:ascii="Times New Roman" w:hAnsi="Times New Roman" w:cs="Times New Roman"/>
                <w:b/>
              </w:rPr>
              <w:tab/>
            </w:r>
            <w:r w:rsidRPr="00D83AB0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A06E1B" w:rsidTr="00377CAC">
        <w:tc>
          <w:tcPr>
            <w:tcW w:w="596" w:type="dxa"/>
            <w:tcBorders>
              <w:bottom w:val="single" w:sz="4" w:space="0" w:color="auto"/>
            </w:tcBorders>
          </w:tcPr>
          <w:p w:rsidR="008D140A" w:rsidRPr="00D83AB0" w:rsidRDefault="008D140A" w:rsidP="004B3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80" w:type="dxa"/>
            <w:gridSpan w:val="2"/>
            <w:tcBorders>
              <w:bottom w:val="single" w:sz="4" w:space="0" w:color="auto"/>
            </w:tcBorders>
          </w:tcPr>
          <w:p w:rsidR="00377CAC" w:rsidRDefault="00377CAC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77CAC" w:rsidRDefault="00377CAC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77CAC" w:rsidRDefault="00377CAC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8D140A" w:rsidRPr="008D140A" w:rsidRDefault="008D140A" w:rsidP="00377C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 xml:space="preserve">Объект незавершённого строительства (600кв.м.) с земельным участком (2313кв.м.), по адресу: </w:t>
            </w:r>
            <w:proofErr w:type="spellStart"/>
            <w:r w:rsidRPr="008D140A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8D140A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8D140A">
              <w:rPr>
                <w:rFonts w:ascii="Times New Roman" w:hAnsi="Times New Roman" w:cs="Times New Roman"/>
                <w:color w:val="000000"/>
              </w:rPr>
              <w:t>нисейск</w:t>
            </w:r>
            <w:proofErr w:type="spellEnd"/>
            <w:r w:rsidRPr="008D140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D140A">
              <w:rPr>
                <w:rFonts w:ascii="Times New Roman" w:hAnsi="Times New Roman" w:cs="Times New Roman"/>
                <w:color w:val="000000"/>
              </w:rPr>
              <w:t>ул.Пролетарская</w:t>
            </w:r>
            <w:proofErr w:type="spellEnd"/>
            <w:r w:rsidRPr="008D140A">
              <w:rPr>
                <w:rFonts w:ascii="Times New Roman" w:hAnsi="Times New Roman" w:cs="Times New Roman"/>
                <w:color w:val="000000"/>
              </w:rPr>
              <w:t>, 31</w:t>
            </w:r>
          </w:p>
        </w:tc>
        <w:tc>
          <w:tcPr>
            <w:tcW w:w="4806" w:type="dxa"/>
            <w:tcBorders>
              <w:bottom w:val="single" w:sz="4" w:space="0" w:color="auto"/>
            </w:tcBorders>
            <w:vAlign w:val="center"/>
          </w:tcPr>
          <w:p w:rsidR="008D140A" w:rsidRDefault="00A06E1B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4E3DB" wp14:editId="59363355">
                  <wp:extent cx="2779796" cy="1853954"/>
                  <wp:effectExtent l="0" t="0" r="1905" b="0"/>
                  <wp:docPr id="9" name="Рисунок 9" descr="C:\Users\Надежда\Desktop\ФОТО Имущество 2019\Имущество 2019\P110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\Desktop\ФОТО Имущество 2019\Имущество 2019\P110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31" cy="185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40A" w:rsidTr="00377CAC">
        <w:tc>
          <w:tcPr>
            <w:tcW w:w="10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140A" w:rsidRDefault="008D140A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CAC" w:rsidRDefault="00377CAC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CAC" w:rsidRDefault="00377CAC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7CAC" w:rsidRDefault="00377CAC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40A" w:rsidRDefault="008D140A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Аренда</w:t>
            </w:r>
          </w:p>
          <w:p w:rsidR="008D140A" w:rsidRDefault="008D140A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1B" w:rsidTr="00377CAC">
        <w:tc>
          <w:tcPr>
            <w:tcW w:w="596" w:type="dxa"/>
            <w:tcBorders>
              <w:top w:val="single" w:sz="4" w:space="0" w:color="auto"/>
            </w:tcBorders>
          </w:tcPr>
          <w:p w:rsidR="008D140A" w:rsidRPr="00D83AB0" w:rsidRDefault="008D140A" w:rsidP="004B3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280" w:type="dxa"/>
            <w:gridSpan w:val="2"/>
            <w:tcBorders>
              <w:top w:val="single" w:sz="4" w:space="0" w:color="auto"/>
            </w:tcBorders>
            <w:vAlign w:val="center"/>
          </w:tcPr>
          <w:p w:rsidR="008D140A" w:rsidRPr="008D140A" w:rsidRDefault="008D140A" w:rsidP="008D140A">
            <w:pPr>
              <w:rPr>
                <w:rFonts w:ascii="Times New Roman" w:hAnsi="Times New Roman" w:cs="Times New Roman"/>
                <w:color w:val="000000"/>
              </w:rPr>
            </w:pPr>
            <w:r w:rsidRPr="008D140A">
              <w:rPr>
                <w:rFonts w:ascii="Times New Roman" w:hAnsi="Times New Roman" w:cs="Times New Roman"/>
                <w:color w:val="000000"/>
              </w:rPr>
              <w:t>Мобильное здание – модульный туалет, в том числе для людей с ограниченными возможностями здоровья, по адресу: г. Енисейск (районы автовокзала и детской поликлиники)</w:t>
            </w:r>
          </w:p>
        </w:tc>
        <w:tc>
          <w:tcPr>
            <w:tcW w:w="4806" w:type="dxa"/>
            <w:tcBorders>
              <w:top w:val="single" w:sz="4" w:space="0" w:color="auto"/>
            </w:tcBorders>
            <w:vAlign w:val="center"/>
          </w:tcPr>
          <w:p w:rsidR="008D140A" w:rsidRDefault="00377CAC" w:rsidP="004B3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DC6CB" wp14:editId="67106124">
                  <wp:extent cx="1876425" cy="1990444"/>
                  <wp:effectExtent l="0" t="0" r="0" b="0"/>
                  <wp:docPr id="11" name="Рисунок 11" descr="C:\Users\Надежда\Desktop\т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\Desktop\т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61" cy="199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03B" w:rsidRPr="004B303B" w:rsidRDefault="004B303B" w:rsidP="003204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4B303B" w:rsidRPr="004B303B" w:rsidSect="004B3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196"/>
    <w:rsid w:val="003204B1"/>
    <w:rsid w:val="00377CAC"/>
    <w:rsid w:val="00436196"/>
    <w:rsid w:val="004B303B"/>
    <w:rsid w:val="0055766A"/>
    <w:rsid w:val="007A53E7"/>
    <w:rsid w:val="008B0015"/>
    <w:rsid w:val="008D140A"/>
    <w:rsid w:val="009A0430"/>
    <w:rsid w:val="00A06E1B"/>
    <w:rsid w:val="00CF6A57"/>
    <w:rsid w:val="00D83AB0"/>
    <w:rsid w:val="00E0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0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0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9</cp:revision>
  <dcterms:created xsi:type="dcterms:W3CDTF">2019-05-17T04:37:00Z</dcterms:created>
  <dcterms:modified xsi:type="dcterms:W3CDTF">2019-05-17T06:22:00Z</dcterms:modified>
</cp:coreProperties>
</file>