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2A" w:rsidRPr="00A51E62" w:rsidRDefault="00D4152A" w:rsidP="00307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D4152A" w:rsidRPr="00A51E62" w:rsidRDefault="00D4152A" w:rsidP="003073BB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публичных слушаний по вопросу</w:t>
      </w:r>
    </w:p>
    <w:p w:rsidR="00D4152A" w:rsidRPr="00A51E62" w:rsidRDefault="00D4152A" w:rsidP="00885B7F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проекте бюджета города Енисейска</w:t>
      </w:r>
      <w:r w:rsidRPr="00A51E6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A51E62">
        <w:rPr>
          <w:b/>
          <w:sz w:val="28"/>
          <w:szCs w:val="28"/>
        </w:rPr>
        <w:t xml:space="preserve"> год</w:t>
      </w:r>
    </w:p>
    <w:p w:rsidR="00D4152A" w:rsidRPr="00A51E62" w:rsidRDefault="00D4152A" w:rsidP="00E719AF">
      <w:pPr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7</w:t>
      </w:r>
      <w:r w:rsidRPr="00A51E6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A51E62">
        <w:rPr>
          <w:b/>
          <w:sz w:val="28"/>
          <w:szCs w:val="28"/>
        </w:rPr>
        <w:t xml:space="preserve"> годов»</w:t>
      </w:r>
    </w:p>
    <w:p w:rsidR="00D4152A" w:rsidRPr="00A51E62" w:rsidRDefault="00D4152A" w:rsidP="00247ED0">
      <w:pPr>
        <w:pStyle w:val="BodyText"/>
        <w:jc w:val="right"/>
        <w:rPr>
          <w:sz w:val="28"/>
          <w:szCs w:val="28"/>
        </w:rPr>
      </w:pPr>
    </w:p>
    <w:p w:rsidR="00D4152A" w:rsidRDefault="00D4152A" w:rsidP="003073BB">
      <w:pPr>
        <w:pStyle w:val="BodyText"/>
        <w:jc w:val="right"/>
        <w:rPr>
          <w:sz w:val="28"/>
          <w:szCs w:val="28"/>
        </w:rPr>
      </w:pPr>
      <w:r>
        <w:rPr>
          <w:sz w:val="28"/>
          <w:szCs w:val="28"/>
        </w:rPr>
        <w:t>11 декабря 2015</w:t>
      </w:r>
    </w:p>
    <w:p w:rsidR="00D4152A" w:rsidRDefault="00D4152A" w:rsidP="00430D64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 44 человека.</w:t>
      </w:r>
    </w:p>
    <w:p w:rsidR="00D4152A" w:rsidRDefault="00D4152A" w:rsidP="00430D64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администрации города Енисейска от 12.11.2015 № 208-п «О назначении публичных слушаний по проекту решения Енисейского городского Совета депутатов «О бюджете города Енисейска на 2016 год и плановый период 2017-2018 годов».</w:t>
      </w:r>
    </w:p>
    <w:p w:rsidR="00D4152A" w:rsidRDefault="00D4152A" w:rsidP="00430D64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– 11 декабря 2015 года.</w:t>
      </w:r>
    </w:p>
    <w:p w:rsidR="00D4152A" w:rsidRDefault="00D4152A" w:rsidP="00430D64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 – 11 час. 00 мин.</w:t>
      </w:r>
    </w:p>
    <w:p w:rsidR="00D4152A" w:rsidRDefault="00D4152A" w:rsidP="00430D64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актовый зал городского дома культуры, г.Енисейск, ул.Ленина, 44.</w:t>
      </w:r>
    </w:p>
    <w:p w:rsidR="00D4152A" w:rsidRDefault="00D4152A" w:rsidP="00430D64">
      <w:pPr>
        <w:pStyle w:val="BodyTex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заслушаны:</w:t>
      </w:r>
    </w:p>
    <w:p w:rsidR="00D4152A" w:rsidRDefault="00D4152A" w:rsidP="003073BB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- доклад руководителя финансового управления администрации города Ш.Г.Исмагилова об основных направлениях бюджетной и налоговой политики при формировании проекта городского бюджета</w:t>
      </w:r>
      <w:r w:rsidRPr="0076058D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 и плановый период 2017-2018 годов;</w:t>
      </w:r>
    </w:p>
    <w:p w:rsidR="00D4152A" w:rsidRDefault="00D4152A" w:rsidP="003073BB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председателя контрольно-счетной палаты города И.В.Балде на проект решения Енисейского городского  Совета депутатов «О бюджете города Енисейска на 2016 год и плановый период 2017-2018 годов»;</w:t>
      </w:r>
    </w:p>
    <w:p w:rsidR="00D4152A" w:rsidRDefault="00D4152A" w:rsidP="003073BB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председателя постоянной комиссии по муниципальной собственности, экономической политике и земельным отношениям Енисейского городского Совета депутатов Н.В.Степановой на проект бюджета города на 2016 год и плановый период 2017-2018 годов;</w:t>
      </w:r>
    </w:p>
    <w:p w:rsidR="00D4152A" w:rsidRDefault="00D4152A" w:rsidP="003073BB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заместителя председателя Енисейского городского Совета депутатов Н.В.Лобановой о работе комиссии по социальным вопросам, обеспечению законности, правопорядка и общественной безопасности по проекту бюджета на 2016 год и плановый период 2017-2018 годов;</w:t>
      </w:r>
    </w:p>
    <w:p w:rsidR="00D4152A" w:rsidRDefault="00D4152A" w:rsidP="003073BB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- доклад главы города И.Н.Антипова о стратегии развития города на 2016 год и плановый период 2017-2018 годов.</w:t>
      </w:r>
    </w:p>
    <w:p w:rsidR="00D4152A" w:rsidRPr="001B2581" w:rsidRDefault="00D4152A" w:rsidP="006632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</w:t>
      </w:r>
      <w:r w:rsidRPr="001B258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B2581">
        <w:rPr>
          <w:sz w:val="28"/>
          <w:szCs w:val="28"/>
        </w:rPr>
        <w:t xml:space="preserve"> городского бюджета на 201</w:t>
      </w:r>
      <w:r>
        <w:rPr>
          <w:sz w:val="28"/>
          <w:szCs w:val="28"/>
        </w:rPr>
        <w:t>6</w:t>
      </w:r>
      <w:r w:rsidRPr="001B258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1B258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B2581">
        <w:rPr>
          <w:sz w:val="28"/>
          <w:szCs w:val="28"/>
        </w:rPr>
        <w:t xml:space="preserve"> годов:</w:t>
      </w:r>
    </w:p>
    <w:p w:rsidR="00D4152A" w:rsidRPr="001B2581" w:rsidRDefault="00D4152A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>- на 201</w:t>
      </w:r>
      <w:r>
        <w:rPr>
          <w:sz w:val="28"/>
          <w:szCs w:val="28"/>
        </w:rPr>
        <w:t>6</w:t>
      </w:r>
      <w:r w:rsidRPr="001B2581">
        <w:rPr>
          <w:sz w:val="28"/>
          <w:szCs w:val="28"/>
        </w:rPr>
        <w:t xml:space="preserve"> год прогнозируемый общий объе</w:t>
      </w:r>
      <w:r>
        <w:rPr>
          <w:sz w:val="28"/>
          <w:szCs w:val="28"/>
        </w:rPr>
        <w:t xml:space="preserve">м доходов определен в сумме 799 043,5 </w:t>
      </w:r>
      <w:r w:rsidRPr="001B2581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- в сумме 799 043,5 </w:t>
      </w:r>
      <w:r w:rsidRPr="001B2581">
        <w:rPr>
          <w:sz w:val="28"/>
          <w:szCs w:val="28"/>
        </w:rPr>
        <w:t>тыс. рублей, дефицит</w:t>
      </w:r>
      <w:r>
        <w:rPr>
          <w:sz w:val="28"/>
          <w:szCs w:val="28"/>
        </w:rPr>
        <w:t xml:space="preserve"> 0 </w:t>
      </w:r>
      <w:r w:rsidRPr="001B2581">
        <w:rPr>
          <w:sz w:val="28"/>
          <w:szCs w:val="28"/>
        </w:rPr>
        <w:t>тыс. рублей;</w:t>
      </w:r>
    </w:p>
    <w:p w:rsidR="00D4152A" w:rsidRPr="001B2581" w:rsidRDefault="00D4152A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>на 201</w:t>
      </w:r>
      <w:r>
        <w:rPr>
          <w:sz w:val="28"/>
          <w:szCs w:val="28"/>
        </w:rPr>
        <w:t xml:space="preserve">7 </w:t>
      </w:r>
      <w:r w:rsidRPr="001B2581">
        <w:rPr>
          <w:sz w:val="28"/>
          <w:szCs w:val="28"/>
        </w:rPr>
        <w:t>год прогнозируемый общий объем доходов определен</w:t>
      </w:r>
      <w:r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699 916,3</w:t>
      </w:r>
      <w:r w:rsidRPr="001B2581">
        <w:rPr>
          <w:sz w:val="28"/>
          <w:szCs w:val="28"/>
        </w:rPr>
        <w:t> тыс. рублей, общий объем расходов -</w:t>
      </w:r>
      <w:r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699 916,3</w:t>
      </w:r>
      <w:r w:rsidRPr="001B2581">
        <w:rPr>
          <w:sz w:val="28"/>
          <w:szCs w:val="28"/>
        </w:rPr>
        <w:t> тыс. рублей, дефицит 0 рублей;</w:t>
      </w:r>
    </w:p>
    <w:p w:rsidR="00D4152A" w:rsidRDefault="00D4152A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258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B2581">
        <w:rPr>
          <w:sz w:val="28"/>
          <w:szCs w:val="28"/>
        </w:rPr>
        <w:t xml:space="preserve"> год прогнозируемый общий объем доходов</w:t>
      </w:r>
      <w:r>
        <w:rPr>
          <w:sz w:val="28"/>
          <w:szCs w:val="28"/>
        </w:rPr>
        <w:t xml:space="preserve"> определен в сумме 698 888,1 </w:t>
      </w:r>
      <w:r w:rsidRPr="001B258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общий объем расходов - в сумме 698 888,1 </w:t>
      </w:r>
      <w:r w:rsidRPr="001B2581">
        <w:rPr>
          <w:sz w:val="28"/>
          <w:szCs w:val="28"/>
        </w:rPr>
        <w:t>тыс. рублей, дефицит 0 рублей.</w:t>
      </w:r>
    </w:p>
    <w:p w:rsidR="00D4152A" w:rsidRPr="001B2581" w:rsidRDefault="00D4152A" w:rsidP="00E33351">
      <w:pPr>
        <w:ind w:firstLine="567"/>
        <w:jc w:val="both"/>
        <w:rPr>
          <w:sz w:val="28"/>
          <w:szCs w:val="28"/>
        </w:rPr>
      </w:pPr>
    </w:p>
    <w:p w:rsidR="00D4152A" w:rsidRDefault="00D4152A" w:rsidP="005D6DE6">
      <w:pPr>
        <w:ind w:firstLine="709"/>
        <w:jc w:val="both"/>
        <w:rPr>
          <w:sz w:val="28"/>
          <w:szCs w:val="28"/>
        </w:rPr>
      </w:pPr>
      <w:r w:rsidRPr="009F5558">
        <w:rPr>
          <w:sz w:val="28"/>
          <w:szCs w:val="28"/>
        </w:rPr>
        <w:t xml:space="preserve">Участники публичных слушаний, рассмотрев проект решения </w:t>
      </w:r>
      <w:r>
        <w:rPr>
          <w:sz w:val="28"/>
          <w:szCs w:val="28"/>
        </w:rPr>
        <w:t>«О бюджете города Енисейска</w:t>
      </w:r>
      <w:r w:rsidRPr="009F555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9F5558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9F5558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9F5558">
        <w:rPr>
          <w:sz w:val="28"/>
          <w:szCs w:val="28"/>
        </w:rPr>
        <w:t xml:space="preserve"> годов», РЕКОМЕНДУЮТ:</w:t>
      </w:r>
    </w:p>
    <w:p w:rsidR="00D4152A" w:rsidRDefault="00D4152A" w:rsidP="00C31887">
      <w:pPr>
        <w:ind w:firstLine="709"/>
        <w:jc w:val="both"/>
        <w:rPr>
          <w:sz w:val="28"/>
          <w:szCs w:val="28"/>
        </w:rPr>
      </w:pPr>
      <w:r w:rsidRPr="00C31887">
        <w:rPr>
          <w:sz w:val="28"/>
          <w:szCs w:val="28"/>
        </w:rPr>
        <w:t>Енисейскому гор</w:t>
      </w:r>
      <w:r>
        <w:rPr>
          <w:sz w:val="28"/>
          <w:szCs w:val="28"/>
        </w:rPr>
        <w:t>одскому Совету депутатов рассмотреть проект   бюджета</w:t>
      </w:r>
      <w:r w:rsidRPr="00C3188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Енисейска</w:t>
      </w:r>
      <w:r w:rsidRPr="00C31887">
        <w:rPr>
          <w:sz w:val="28"/>
          <w:szCs w:val="28"/>
        </w:rPr>
        <w:t xml:space="preserve"> на 2016 год и п</w:t>
      </w:r>
      <w:r>
        <w:rPr>
          <w:sz w:val="28"/>
          <w:szCs w:val="28"/>
        </w:rPr>
        <w:t>лановый период 2017– 2018 годов с учетом высказанных замечаний и предложений.</w:t>
      </w:r>
    </w:p>
    <w:p w:rsidR="00D4152A" w:rsidRPr="00C31887" w:rsidRDefault="00D4152A" w:rsidP="00C31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данное решение голосовали единогласно.</w:t>
      </w:r>
    </w:p>
    <w:p w:rsidR="00D4152A" w:rsidRDefault="00D4152A" w:rsidP="00E33351">
      <w:pPr>
        <w:jc w:val="both"/>
        <w:rPr>
          <w:sz w:val="28"/>
          <w:szCs w:val="28"/>
        </w:rPr>
      </w:pPr>
    </w:p>
    <w:p w:rsidR="00D4152A" w:rsidRDefault="00D4152A" w:rsidP="00E33351">
      <w:pPr>
        <w:jc w:val="both"/>
        <w:rPr>
          <w:sz w:val="28"/>
          <w:szCs w:val="28"/>
        </w:rPr>
      </w:pPr>
    </w:p>
    <w:p w:rsidR="00D4152A" w:rsidRDefault="00D4152A" w:rsidP="00E33351">
      <w:pPr>
        <w:jc w:val="both"/>
        <w:rPr>
          <w:sz w:val="28"/>
          <w:szCs w:val="28"/>
        </w:rPr>
      </w:pPr>
    </w:p>
    <w:p w:rsidR="00D4152A" w:rsidRDefault="00D4152A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    И.Н.Антипов</w:t>
      </w:r>
    </w:p>
    <w:p w:rsidR="00D4152A" w:rsidRDefault="00D4152A" w:rsidP="00E33351">
      <w:pPr>
        <w:jc w:val="both"/>
        <w:rPr>
          <w:sz w:val="28"/>
          <w:szCs w:val="28"/>
        </w:rPr>
      </w:pPr>
    </w:p>
    <w:p w:rsidR="00D4152A" w:rsidRDefault="00D4152A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         И.А.Аркадьева</w:t>
      </w:r>
    </w:p>
    <w:sectPr w:rsidR="00D4152A" w:rsidSect="00071853">
      <w:footerReference w:type="default" r:id="rId7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2A" w:rsidRDefault="00D4152A" w:rsidP="000249F3">
      <w:r>
        <w:separator/>
      </w:r>
    </w:p>
  </w:endnote>
  <w:endnote w:type="continuationSeparator" w:id="1">
    <w:p w:rsidR="00D4152A" w:rsidRDefault="00D4152A" w:rsidP="0002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2A" w:rsidRDefault="00D4152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4152A" w:rsidRDefault="00D41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2A" w:rsidRDefault="00D4152A" w:rsidP="000249F3">
      <w:r>
        <w:separator/>
      </w:r>
    </w:p>
  </w:footnote>
  <w:footnote w:type="continuationSeparator" w:id="1">
    <w:p w:rsidR="00D4152A" w:rsidRDefault="00D4152A" w:rsidP="00024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5478"/>
    <w:rsid w:val="000563C5"/>
    <w:rsid w:val="0006781F"/>
    <w:rsid w:val="00070EEA"/>
    <w:rsid w:val="00071853"/>
    <w:rsid w:val="0008156F"/>
    <w:rsid w:val="00084990"/>
    <w:rsid w:val="00094A97"/>
    <w:rsid w:val="000A0C6C"/>
    <w:rsid w:val="000A2EE4"/>
    <w:rsid w:val="000A3705"/>
    <w:rsid w:val="000B1646"/>
    <w:rsid w:val="000B6349"/>
    <w:rsid w:val="000C5FC4"/>
    <w:rsid w:val="000D144B"/>
    <w:rsid w:val="000E348B"/>
    <w:rsid w:val="00101EF0"/>
    <w:rsid w:val="001020DA"/>
    <w:rsid w:val="00106946"/>
    <w:rsid w:val="00111ABF"/>
    <w:rsid w:val="001142FA"/>
    <w:rsid w:val="001259D5"/>
    <w:rsid w:val="00130398"/>
    <w:rsid w:val="0014168C"/>
    <w:rsid w:val="0014561C"/>
    <w:rsid w:val="00165131"/>
    <w:rsid w:val="001700BB"/>
    <w:rsid w:val="001825CF"/>
    <w:rsid w:val="00183436"/>
    <w:rsid w:val="001840B5"/>
    <w:rsid w:val="00193162"/>
    <w:rsid w:val="00194DE9"/>
    <w:rsid w:val="001B2581"/>
    <w:rsid w:val="001C1CA3"/>
    <w:rsid w:val="001C57A2"/>
    <w:rsid w:val="001D3D56"/>
    <w:rsid w:val="001E3B09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529B"/>
    <w:rsid w:val="00247ED0"/>
    <w:rsid w:val="0025787E"/>
    <w:rsid w:val="00263C3F"/>
    <w:rsid w:val="00283FA2"/>
    <w:rsid w:val="002C66E8"/>
    <w:rsid w:val="002E7448"/>
    <w:rsid w:val="002F177C"/>
    <w:rsid w:val="002F293C"/>
    <w:rsid w:val="00304869"/>
    <w:rsid w:val="003073BB"/>
    <w:rsid w:val="00317256"/>
    <w:rsid w:val="003172D8"/>
    <w:rsid w:val="003275C6"/>
    <w:rsid w:val="003317E1"/>
    <w:rsid w:val="0033189F"/>
    <w:rsid w:val="00331EFC"/>
    <w:rsid w:val="00356384"/>
    <w:rsid w:val="00357278"/>
    <w:rsid w:val="00367921"/>
    <w:rsid w:val="00372D20"/>
    <w:rsid w:val="00396529"/>
    <w:rsid w:val="003A20B2"/>
    <w:rsid w:val="003C29D2"/>
    <w:rsid w:val="003E51A5"/>
    <w:rsid w:val="003E657F"/>
    <w:rsid w:val="003F4E90"/>
    <w:rsid w:val="0040690D"/>
    <w:rsid w:val="00430D64"/>
    <w:rsid w:val="004430D3"/>
    <w:rsid w:val="00443E0A"/>
    <w:rsid w:val="004470E9"/>
    <w:rsid w:val="00481AEF"/>
    <w:rsid w:val="00487C4C"/>
    <w:rsid w:val="004A04BE"/>
    <w:rsid w:val="004A5B0B"/>
    <w:rsid w:val="004A693F"/>
    <w:rsid w:val="004B3334"/>
    <w:rsid w:val="004B77A6"/>
    <w:rsid w:val="004C7CC5"/>
    <w:rsid w:val="004D0511"/>
    <w:rsid w:val="004D1E43"/>
    <w:rsid w:val="004D2793"/>
    <w:rsid w:val="004F036A"/>
    <w:rsid w:val="004F053B"/>
    <w:rsid w:val="004F14F4"/>
    <w:rsid w:val="005001AB"/>
    <w:rsid w:val="0051186C"/>
    <w:rsid w:val="00524D31"/>
    <w:rsid w:val="00537D3B"/>
    <w:rsid w:val="0054163E"/>
    <w:rsid w:val="00551B3D"/>
    <w:rsid w:val="0056751A"/>
    <w:rsid w:val="00574FFB"/>
    <w:rsid w:val="00575F9B"/>
    <w:rsid w:val="00585EC1"/>
    <w:rsid w:val="005A7C50"/>
    <w:rsid w:val="005C16A6"/>
    <w:rsid w:val="005C6E92"/>
    <w:rsid w:val="005D5077"/>
    <w:rsid w:val="005D62C2"/>
    <w:rsid w:val="005D6727"/>
    <w:rsid w:val="005D6DE6"/>
    <w:rsid w:val="005E1C3C"/>
    <w:rsid w:val="005E1D21"/>
    <w:rsid w:val="005F2A73"/>
    <w:rsid w:val="00602002"/>
    <w:rsid w:val="00610C04"/>
    <w:rsid w:val="00611D10"/>
    <w:rsid w:val="00612EBB"/>
    <w:rsid w:val="00624692"/>
    <w:rsid w:val="0062577A"/>
    <w:rsid w:val="0063621A"/>
    <w:rsid w:val="0065482E"/>
    <w:rsid w:val="0066323A"/>
    <w:rsid w:val="00672715"/>
    <w:rsid w:val="00676094"/>
    <w:rsid w:val="00680640"/>
    <w:rsid w:val="00682062"/>
    <w:rsid w:val="00687B08"/>
    <w:rsid w:val="00687F9C"/>
    <w:rsid w:val="006938BE"/>
    <w:rsid w:val="00697C78"/>
    <w:rsid w:val="006A148C"/>
    <w:rsid w:val="006A24D4"/>
    <w:rsid w:val="006A2E73"/>
    <w:rsid w:val="006C76B5"/>
    <w:rsid w:val="006D7660"/>
    <w:rsid w:val="006E2BD2"/>
    <w:rsid w:val="00705A91"/>
    <w:rsid w:val="00710DC2"/>
    <w:rsid w:val="007168E8"/>
    <w:rsid w:val="00730B62"/>
    <w:rsid w:val="00732E54"/>
    <w:rsid w:val="00735A8F"/>
    <w:rsid w:val="00747087"/>
    <w:rsid w:val="0076058D"/>
    <w:rsid w:val="00770F2A"/>
    <w:rsid w:val="00772E8B"/>
    <w:rsid w:val="00787B13"/>
    <w:rsid w:val="007966FD"/>
    <w:rsid w:val="007A5515"/>
    <w:rsid w:val="007B0C3B"/>
    <w:rsid w:val="007E42E0"/>
    <w:rsid w:val="007E57E7"/>
    <w:rsid w:val="007F2A5E"/>
    <w:rsid w:val="00807301"/>
    <w:rsid w:val="00814654"/>
    <w:rsid w:val="00815649"/>
    <w:rsid w:val="0082044D"/>
    <w:rsid w:val="00821B7A"/>
    <w:rsid w:val="008342A0"/>
    <w:rsid w:val="008357D7"/>
    <w:rsid w:val="00853F85"/>
    <w:rsid w:val="00874F35"/>
    <w:rsid w:val="00883A3F"/>
    <w:rsid w:val="00885B7F"/>
    <w:rsid w:val="00892406"/>
    <w:rsid w:val="008A5D78"/>
    <w:rsid w:val="008A6EDE"/>
    <w:rsid w:val="008E2239"/>
    <w:rsid w:val="008E344F"/>
    <w:rsid w:val="008F47E5"/>
    <w:rsid w:val="009043C0"/>
    <w:rsid w:val="00917890"/>
    <w:rsid w:val="00930F91"/>
    <w:rsid w:val="00954EE1"/>
    <w:rsid w:val="00960537"/>
    <w:rsid w:val="00961BD6"/>
    <w:rsid w:val="0096490B"/>
    <w:rsid w:val="009779C6"/>
    <w:rsid w:val="0098269F"/>
    <w:rsid w:val="00985AF5"/>
    <w:rsid w:val="00985C8A"/>
    <w:rsid w:val="00995435"/>
    <w:rsid w:val="009B347A"/>
    <w:rsid w:val="009B3BD6"/>
    <w:rsid w:val="009B6FA8"/>
    <w:rsid w:val="009C0BF1"/>
    <w:rsid w:val="009C0D40"/>
    <w:rsid w:val="009C34AF"/>
    <w:rsid w:val="009C6F0A"/>
    <w:rsid w:val="009D13BA"/>
    <w:rsid w:val="009D38F0"/>
    <w:rsid w:val="009D3C69"/>
    <w:rsid w:val="009E34B0"/>
    <w:rsid w:val="009E7793"/>
    <w:rsid w:val="009F2735"/>
    <w:rsid w:val="009F5558"/>
    <w:rsid w:val="00A13FAB"/>
    <w:rsid w:val="00A27E36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70CE7"/>
    <w:rsid w:val="00A7759B"/>
    <w:rsid w:val="00A9786F"/>
    <w:rsid w:val="00AC4DBE"/>
    <w:rsid w:val="00AC5489"/>
    <w:rsid w:val="00AD2526"/>
    <w:rsid w:val="00AE1642"/>
    <w:rsid w:val="00AE3736"/>
    <w:rsid w:val="00AF1036"/>
    <w:rsid w:val="00AF2AED"/>
    <w:rsid w:val="00B03448"/>
    <w:rsid w:val="00B24CF7"/>
    <w:rsid w:val="00B32305"/>
    <w:rsid w:val="00B45702"/>
    <w:rsid w:val="00B66785"/>
    <w:rsid w:val="00B725C5"/>
    <w:rsid w:val="00B77AFF"/>
    <w:rsid w:val="00B849A1"/>
    <w:rsid w:val="00B91D17"/>
    <w:rsid w:val="00BB7F05"/>
    <w:rsid w:val="00BE41EF"/>
    <w:rsid w:val="00BF2E3B"/>
    <w:rsid w:val="00C06180"/>
    <w:rsid w:val="00C0710C"/>
    <w:rsid w:val="00C174C0"/>
    <w:rsid w:val="00C24B92"/>
    <w:rsid w:val="00C260E7"/>
    <w:rsid w:val="00C26E8A"/>
    <w:rsid w:val="00C31887"/>
    <w:rsid w:val="00C4267E"/>
    <w:rsid w:val="00C461E4"/>
    <w:rsid w:val="00C53E36"/>
    <w:rsid w:val="00C7414F"/>
    <w:rsid w:val="00C74A75"/>
    <w:rsid w:val="00C7513D"/>
    <w:rsid w:val="00C855BB"/>
    <w:rsid w:val="00C85FB3"/>
    <w:rsid w:val="00CA54E5"/>
    <w:rsid w:val="00D14A63"/>
    <w:rsid w:val="00D155DD"/>
    <w:rsid w:val="00D2427C"/>
    <w:rsid w:val="00D2482A"/>
    <w:rsid w:val="00D4152A"/>
    <w:rsid w:val="00D51CBB"/>
    <w:rsid w:val="00D712D0"/>
    <w:rsid w:val="00D80A0F"/>
    <w:rsid w:val="00D857AD"/>
    <w:rsid w:val="00D87B8A"/>
    <w:rsid w:val="00D904BB"/>
    <w:rsid w:val="00D94AA1"/>
    <w:rsid w:val="00DA3BB4"/>
    <w:rsid w:val="00DB1043"/>
    <w:rsid w:val="00DD73E6"/>
    <w:rsid w:val="00DE2932"/>
    <w:rsid w:val="00DF0252"/>
    <w:rsid w:val="00DF6F9A"/>
    <w:rsid w:val="00E051AA"/>
    <w:rsid w:val="00E10E88"/>
    <w:rsid w:val="00E32884"/>
    <w:rsid w:val="00E33351"/>
    <w:rsid w:val="00E37152"/>
    <w:rsid w:val="00E5169A"/>
    <w:rsid w:val="00E56DAA"/>
    <w:rsid w:val="00E622EE"/>
    <w:rsid w:val="00E623B0"/>
    <w:rsid w:val="00E719AF"/>
    <w:rsid w:val="00E75BA3"/>
    <w:rsid w:val="00E77245"/>
    <w:rsid w:val="00E84A69"/>
    <w:rsid w:val="00EA2A4F"/>
    <w:rsid w:val="00EA493E"/>
    <w:rsid w:val="00EA5AFA"/>
    <w:rsid w:val="00EA7F5A"/>
    <w:rsid w:val="00EC535D"/>
    <w:rsid w:val="00ED1120"/>
    <w:rsid w:val="00ED2BB9"/>
    <w:rsid w:val="00EE007D"/>
    <w:rsid w:val="00EE0D7C"/>
    <w:rsid w:val="00EE6E2E"/>
    <w:rsid w:val="00EF74D8"/>
    <w:rsid w:val="00EF7694"/>
    <w:rsid w:val="00F02B37"/>
    <w:rsid w:val="00F03E6C"/>
    <w:rsid w:val="00F109E4"/>
    <w:rsid w:val="00F14B35"/>
    <w:rsid w:val="00F2411E"/>
    <w:rsid w:val="00F44726"/>
    <w:rsid w:val="00F64389"/>
    <w:rsid w:val="00F718B4"/>
    <w:rsid w:val="00F8286A"/>
    <w:rsid w:val="00F87598"/>
    <w:rsid w:val="00FA7C3D"/>
    <w:rsid w:val="00FB1119"/>
    <w:rsid w:val="00FB316A"/>
    <w:rsid w:val="00FC1E92"/>
    <w:rsid w:val="00FD3348"/>
    <w:rsid w:val="00FD42E9"/>
    <w:rsid w:val="00FD4759"/>
    <w:rsid w:val="00FE6A26"/>
    <w:rsid w:val="00FF6BF2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0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4DBE"/>
    <w:rPr>
      <w:rFonts w:cs="Times New Roman"/>
      <w:spacing w:val="-2"/>
      <w:sz w:val="1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35E2C"/>
    <w:pPr>
      <w:ind w:firstLine="284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40B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0B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F4E90"/>
    <w:pPr>
      <w:ind w:left="720"/>
      <w:contextualSpacing/>
    </w:pPr>
  </w:style>
  <w:style w:type="paragraph" w:customStyle="1" w:styleId="14">
    <w:name w:val="Обычный + 14 пт"/>
    <w:aliases w:val="По ширине,Первая строка:  1,59 см,Междустр.интервал:  полу..."/>
    <w:basedOn w:val="Normal"/>
    <w:uiPriority w:val="99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">
    <w:name w:val="Ñòèëü1 Знак"/>
    <w:link w:val="10"/>
    <w:uiPriority w:val="99"/>
    <w:locked/>
    <w:rsid w:val="00AC4DBE"/>
    <w:rPr>
      <w:sz w:val="24"/>
      <w:lang w:val="ru-RU" w:eastAsia="ru-RU"/>
    </w:rPr>
  </w:style>
  <w:style w:type="paragraph" w:customStyle="1" w:styleId="10">
    <w:name w:val="Ñòèëü1"/>
    <w:basedOn w:val="Normal"/>
    <w:link w:val="1"/>
    <w:uiPriority w:val="99"/>
    <w:rsid w:val="00AC4DBE"/>
    <w:pPr>
      <w:spacing w:line="288" w:lineRule="auto"/>
    </w:pPr>
    <w:rPr>
      <w:szCs w:val="20"/>
    </w:rPr>
  </w:style>
  <w:style w:type="character" w:customStyle="1" w:styleId="FontStyle33">
    <w:name w:val="Font Style33"/>
    <w:uiPriority w:val="99"/>
    <w:rsid w:val="00AC4DB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0849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40B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40B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">
    <w:name w:val="ЭЭГ"/>
    <w:basedOn w:val="Normal"/>
    <w:uiPriority w:val="99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uiPriority w:val="99"/>
    <w:rsid w:val="000849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06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40B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B333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333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3351"/>
    <w:rPr>
      <w:rFonts w:cs="Times New Roman"/>
      <w:sz w:val="16"/>
    </w:rPr>
  </w:style>
  <w:style w:type="paragraph" w:customStyle="1" w:styleId="11">
    <w:name w:val="Обычный1"/>
    <w:uiPriority w:val="99"/>
    <w:rsid w:val="00E33351"/>
    <w:pPr>
      <w:widowControl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9F3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A2A4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833</TotalTime>
  <Pages>2</Pages>
  <Words>433</Words>
  <Characters>2472</Characters>
  <Application>Microsoft Office Outlook</Application>
  <DocSecurity>0</DocSecurity>
  <Lines>0</Lines>
  <Paragraphs>0</Paragraphs>
  <ScaleCrop>false</ScaleCrop>
  <Company>Финансовое управление администрации города Канска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User</cp:lastModifiedBy>
  <cp:revision>53</cp:revision>
  <cp:lastPrinted>2016-03-28T06:29:00Z</cp:lastPrinted>
  <dcterms:created xsi:type="dcterms:W3CDTF">2014-11-26T10:15:00Z</dcterms:created>
  <dcterms:modified xsi:type="dcterms:W3CDTF">2016-03-28T06:31:00Z</dcterms:modified>
</cp:coreProperties>
</file>