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AA6349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C3A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9136EC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9136EC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9136EC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36EC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4C3AC5" w:rsidRPr="009136EC">
        <w:rPr>
          <w:rFonts w:ascii="Times New Roman" w:hAnsi="Times New Roman" w:cs="Times New Roman"/>
        </w:rPr>
        <w:t>Масягина</w:t>
      </w:r>
      <w:proofErr w:type="spellEnd"/>
      <w:r w:rsidR="004C3AC5" w:rsidRPr="009136EC">
        <w:rPr>
          <w:rFonts w:ascii="Times New Roman" w:hAnsi="Times New Roman" w:cs="Times New Roman"/>
        </w:rPr>
        <w:t xml:space="preserve"> О.М</w:t>
      </w:r>
      <w:r w:rsidRPr="009136EC">
        <w:rPr>
          <w:rFonts w:ascii="Times New Roman" w:hAnsi="Times New Roman" w:cs="Times New Roman"/>
        </w:rPr>
        <w:t xml:space="preserve">. </w:t>
      </w:r>
      <w:r w:rsidR="00A277FF" w:rsidRPr="009136EC">
        <w:rPr>
          <w:rFonts w:ascii="Times New Roman" w:hAnsi="Times New Roman" w:cs="Times New Roman"/>
        </w:rPr>
        <w:t>–</w:t>
      </w:r>
      <w:r w:rsidR="004C3AC5" w:rsidRPr="009136EC">
        <w:rPr>
          <w:rFonts w:ascii="Times New Roman" w:hAnsi="Times New Roman" w:cs="Times New Roman"/>
        </w:rPr>
        <w:t xml:space="preserve"> </w:t>
      </w:r>
      <w:r w:rsidR="00A277FF" w:rsidRPr="009136EC">
        <w:rPr>
          <w:rFonts w:ascii="Times New Roman" w:hAnsi="Times New Roman" w:cs="Times New Roman"/>
        </w:rPr>
        <w:t>председател</w:t>
      </w:r>
      <w:r w:rsidR="004C3AC5" w:rsidRPr="009136EC">
        <w:rPr>
          <w:rFonts w:ascii="Times New Roman" w:hAnsi="Times New Roman" w:cs="Times New Roman"/>
        </w:rPr>
        <w:t>ь</w:t>
      </w:r>
      <w:r w:rsidRPr="009136EC">
        <w:rPr>
          <w:rFonts w:ascii="Times New Roman" w:hAnsi="Times New Roman" w:cs="Times New Roman"/>
        </w:rPr>
        <w:t xml:space="preserve"> комиссии, </w:t>
      </w:r>
      <w:r w:rsidR="004C3AC5" w:rsidRPr="009136EC">
        <w:rPr>
          <w:rFonts w:ascii="Times New Roman" w:hAnsi="Times New Roman" w:cs="Times New Roman"/>
        </w:rPr>
        <w:t>заместитель</w:t>
      </w:r>
      <w:r w:rsidR="00A277FF" w:rsidRPr="009136EC">
        <w:rPr>
          <w:rFonts w:ascii="Times New Roman" w:hAnsi="Times New Roman" w:cs="Times New Roman"/>
        </w:rPr>
        <w:t xml:space="preserve"> руководителя МКУ «Управление муниципальным имуществом                   г. Енисейск»</w:t>
      </w:r>
    </w:p>
    <w:p w:rsidR="004F0E6F" w:rsidRPr="009136EC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9136EC">
        <w:rPr>
          <w:rFonts w:ascii="Times New Roman" w:hAnsi="Times New Roman" w:cs="Times New Roman"/>
        </w:rPr>
        <w:t>Торги по лотам:</w:t>
      </w:r>
    </w:p>
    <w:p w:rsidR="00E0332C" w:rsidRPr="009136EC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/>
        </w:rPr>
      </w:pPr>
      <w:r w:rsidRPr="009136EC">
        <w:rPr>
          <w:rFonts w:ascii="Times New Roman" w:hAnsi="Times New Roman"/>
          <w:b/>
        </w:rPr>
        <w:t>Лот №1 -</w:t>
      </w:r>
      <w:r w:rsidRPr="009136EC">
        <w:rPr>
          <w:rFonts w:ascii="Times New Roman" w:hAnsi="Times New Roman"/>
        </w:rPr>
        <w:t xml:space="preserve"> торги в электронной форме по продаже </w:t>
      </w:r>
      <w:r w:rsidR="004F2913" w:rsidRPr="009136EC">
        <w:rPr>
          <w:rFonts w:ascii="Times New Roman" w:hAnsi="Times New Roman"/>
        </w:rPr>
        <w:t xml:space="preserve">нежилого помещения № 1, расположенного по адресу: Красноярский край, г. Енисейск, ул. </w:t>
      </w:r>
      <w:proofErr w:type="gramStart"/>
      <w:r w:rsidR="004F2913" w:rsidRPr="009136EC">
        <w:rPr>
          <w:rFonts w:ascii="Times New Roman" w:hAnsi="Times New Roman"/>
        </w:rPr>
        <w:t>Красноармейская</w:t>
      </w:r>
      <w:proofErr w:type="gramEnd"/>
      <w:r w:rsidR="004F2913" w:rsidRPr="009136EC">
        <w:rPr>
          <w:rFonts w:ascii="Times New Roman" w:hAnsi="Times New Roman"/>
        </w:rPr>
        <w:t xml:space="preserve">, 23 </w:t>
      </w:r>
      <w:r w:rsidRPr="009136EC">
        <w:rPr>
          <w:rFonts w:ascii="Times New Roman" w:hAnsi="Times New Roman"/>
        </w:rPr>
        <w:t xml:space="preserve">- </w:t>
      </w:r>
      <w:r w:rsidRPr="009136EC">
        <w:rPr>
          <w:rFonts w:ascii="Times New Roman" w:hAnsi="Times New Roman"/>
          <w:b/>
        </w:rPr>
        <w:t>признаны несостоявшимся,</w:t>
      </w:r>
      <w:r w:rsidRPr="009136EC">
        <w:rPr>
          <w:rFonts w:ascii="Times New Roman" w:hAnsi="Times New Roman"/>
        </w:rPr>
        <w:t xml:space="preserve"> так как по окончании срока подачи заявок на участие в торгах, не было подано ни о</w:t>
      </w:r>
      <w:r w:rsidR="00AA6349" w:rsidRPr="009136EC">
        <w:rPr>
          <w:rFonts w:ascii="Times New Roman" w:hAnsi="Times New Roman"/>
        </w:rPr>
        <w:t>дной заявки на участие в торгах;</w:t>
      </w:r>
    </w:p>
    <w:p w:rsidR="00AA6349" w:rsidRPr="009136EC" w:rsidRDefault="00AA6349" w:rsidP="00AA6349">
      <w:pPr>
        <w:pStyle w:val="ConsNormal0"/>
        <w:widowControl/>
        <w:ind w:right="-5" w:firstLine="709"/>
        <w:jc w:val="both"/>
        <w:rPr>
          <w:rFonts w:ascii="Times New Roman" w:hAnsi="Times New Roman"/>
        </w:rPr>
      </w:pPr>
      <w:r w:rsidRPr="009136EC">
        <w:rPr>
          <w:rFonts w:ascii="Times New Roman" w:hAnsi="Times New Roman"/>
          <w:b/>
        </w:rPr>
        <w:t>Лот № 2</w:t>
      </w:r>
      <w:r w:rsidRPr="009136EC">
        <w:rPr>
          <w:rFonts w:ascii="Times New Roman" w:hAnsi="Times New Roman"/>
        </w:rPr>
        <w:t xml:space="preserve"> - </w:t>
      </w:r>
      <w:r w:rsidRPr="009136EC">
        <w:rPr>
          <w:rFonts w:ascii="Times New Roman" w:hAnsi="Times New Roman"/>
        </w:rPr>
        <w:t>торги в электронной форме по продаже</w:t>
      </w:r>
      <w:r w:rsidRPr="009136EC">
        <w:rPr>
          <w:rFonts w:ascii="Times New Roman" w:hAnsi="Times New Roman"/>
        </w:rPr>
        <w:t xml:space="preserve"> н</w:t>
      </w:r>
      <w:r w:rsidRPr="009136EC">
        <w:rPr>
          <w:rFonts w:ascii="Times New Roman" w:hAnsi="Times New Roman"/>
        </w:rPr>
        <w:t>ежило</w:t>
      </w:r>
      <w:r w:rsidRPr="009136EC">
        <w:rPr>
          <w:rFonts w:ascii="Times New Roman" w:hAnsi="Times New Roman"/>
        </w:rPr>
        <w:t>го</w:t>
      </w:r>
      <w:r w:rsidRPr="009136EC">
        <w:rPr>
          <w:rFonts w:ascii="Times New Roman" w:hAnsi="Times New Roman"/>
        </w:rPr>
        <w:t xml:space="preserve"> здани</w:t>
      </w:r>
      <w:r w:rsidRPr="009136EC">
        <w:rPr>
          <w:rFonts w:ascii="Times New Roman" w:hAnsi="Times New Roman"/>
        </w:rPr>
        <w:t>я</w:t>
      </w:r>
      <w:r w:rsidRPr="009136EC">
        <w:rPr>
          <w:rFonts w:ascii="Times New Roman" w:hAnsi="Times New Roman"/>
        </w:rPr>
        <w:t xml:space="preserve"> (гараж), расположенно</w:t>
      </w:r>
      <w:r w:rsidRPr="009136EC">
        <w:rPr>
          <w:rFonts w:ascii="Times New Roman" w:hAnsi="Times New Roman"/>
        </w:rPr>
        <w:t>го</w:t>
      </w:r>
      <w:r w:rsidRPr="009136EC">
        <w:rPr>
          <w:rFonts w:ascii="Times New Roman" w:hAnsi="Times New Roman"/>
        </w:rPr>
        <w:t xml:space="preserve"> по адресу: Красноярский край, г. Енисейск, ул. Ленина, 23 с земельным участком, расположенным по адресу: Российская Федерация, Красноярский край, Городской округ город Енисейск, г. Енисейск, ул. Ленина, земельный участок 23/1</w:t>
      </w:r>
      <w:r w:rsidRPr="009136EC">
        <w:rPr>
          <w:rFonts w:ascii="Times New Roman" w:hAnsi="Times New Roman"/>
        </w:rPr>
        <w:t xml:space="preserve"> </w:t>
      </w:r>
      <w:r w:rsidRPr="009136EC">
        <w:rPr>
          <w:rFonts w:ascii="Times New Roman" w:hAnsi="Times New Roman"/>
        </w:rPr>
        <w:t xml:space="preserve">- </w:t>
      </w:r>
      <w:r w:rsidRPr="009136EC">
        <w:rPr>
          <w:rFonts w:ascii="Times New Roman" w:hAnsi="Times New Roman"/>
          <w:b/>
        </w:rPr>
        <w:t>признаны несостоявшимся,</w:t>
      </w:r>
      <w:r w:rsidRPr="009136EC">
        <w:rPr>
          <w:rFonts w:ascii="Times New Roman" w:hAnsi="Times New Roman"/>
        </w:rPr>
        <w:t xml:space="preserve"> </w:t>
      </w:r>
      <w:r w:rsidR="009136EC" w:rsidRPr="009136EC">
        <w:rPr>
          <w:rFonts w:ascii="Times New Roman" w:hAnsi="Times New Roman"/>
        </w:rPr>
        <w:t>так как принято решение о признании только одного претендента участник</w:t>
      </w:r>
      <w:r w:rsidR="009136EC" w:rsidRPr="009136EC">
        <w:rPr>
          <w:rFonts w:ascii="Times New Roman" w:hAnsi="Times New Roman"/>
        </w:rPr>
        <w:t>ом Лукашов Руслан Александрович</w:t>
      </w:r>
      <w:r w:rsidRPr="009136EC">
        <w:rPr>
          <w:rFonts w:ascii="Times New Roman" w:hAnsi="Times New Roman"/>
        </w:rPr>
        <w:t>;</w:t>
      </w:r>
    </w:p>
    <w:p w:rsidR="009136EC" w:rsidRDefault="009136EC" w:rsidP="009136EC">
      <w:pPr>
        <w:pStyle w:val="ConsNormal0"/>
        <w:widowControl/>
        <w:ind w:right="-5" w:firstLine="709"/>
        <w:jc w:val="both"/>
        <w:rPr>
          <w:rFonts w:ascii="Times New Roman" w:hAnsi="Times New Roman"/>
        </w:rPr>
      </w:pPr>
      <w:bookmarkStart w:id="0" w:name="_GoBack"/>
      <w:r w:rsidRPr="009136EC">
        <w:rPr>
          <w:rFonts w:ascii="Times New Roman" w:hAnsi="Times New Roman"/>
          <w:b/>
        </w:rPr>
        <w:t>Лот № 3</w:t>
      </w:r>
      <w:r w:rsidRPr="009136EC">
        <w:rPr>
          <w:rFonts w:ascii="Times New Roman" w:hAnsi="Times New Roman"/>
        </w:rPr>
        <w:t xml:space="preserve"> </w:t>
      </w:r>
      <w:bookmarkEnd w:id="0"/>
      <w:r w:rsidRPr="009136EC">
        <w:rPr>
          <w:rFonts w:ascii="Times New Roman" w:hAnsi="Times New Roman"/>
        </w:rPr>
        <w:t xml:space="preserve">- </w:t>
      </w:r>
      <w:r w:rsidRPr="009136EC">
        <w:rPr>
          <w:rFonts w:ascii="Times New Roman" w:hAnsi="Times New Roman"/>
        </w:rPr>
        <w:t>торги в электронной форме по продаже</w:t>
      </w:r>
      <w:r w:rsidRPr="009136EC">
        <w:rPr>
          <w:rFonts w:ascii="Times New Roman" w:hAnsi="Times New Roman"/>
        </w:rPr>
        <w:t xml:space="preserve"> </w:t>
      </w:r>
      <w:r w:rsidRPr="009136EC">
        <w:rPr>
          <w:rFonts w:ascii="Times New Roman" w:hAnsi="Times New Roman"/>
        </w:rPr>
        <w:t>Нежило</w:t>
      </w:r>
      <w:r w:rsidRPr="009136EC">
        <w:rPr>
          <w:rFonts w:ascii="Times New Roman" w:hAnsi="Times New Roman"/>
        </w:rPr>
        <w:t>го</w:t>
      </w:r>
      <w:r w:rsidRPr="009136EC">
        <w:rPr>
          <w:rFonts w:ascii="Times New Roman" w:hAnsi="Times New Roman"/>
        </w:rPr>
        <w:t xml:space="preserve"> здани</w:t>
      </w:r>
      <w:r w:rsidRPr="009136EC">
        <w:rPr>
          <w:rFonts w:ascii="Times New Roman" w:hAnsi="Times New Roman"/>
        </w:rPr>
        <w:t>я</w:t>
      </w:r>
      <w:r w:rsidRPr="009136EC">
        <w:rPr>
          <w:rFonts w:ascii="Times New Roman" w:hAnsi="Times New Roman"/>
        </w:rPr>
        <w:t xml:space="preserve"> (офис), расположенно</w:t>
      </w:r>
      <w:r w:rsidRPr="009136EC">
        <w:rPr>
          <w:rFonts w:ascii="Times New Roman" w:hAnsi="Times New Roman"/>
        </w:rPr>
        <w:t>го</w:t>
      </w:r>
      <w:r w:rsidRPr="009136EC">
        <w:rPr>
          <w:rFonts w:ascii="Times New Roman" w:hAnsi="Times New Roman"/>
        </w:rPr>
        <w:t xml:space="preserve"> по адресу: Красноярский край, г. Енисейск, ул. Бограда, 36 с земельным участком, расположенным по адресу: Российская Федерация, Красноярский край, Городской округ город Енисейск, г. Енисейск, ул</w:t>
      </w:r>
      <w:r w:rsidRPr="009136EC">
        <w:rPr>
          <w:rFonts w:ascii="Times New Roman" w:hAnsi="Times New Roman"/>
        </w:rPr>
        <w:t xml:space="preserve">. Бограда, земельный участок 36 </w:t>
      </w:r>
      <w:r w:rsidRPr="009136EC">
        <w:rPr>
          <w:rFonts w:ascii="Times New Roman" w:hAnsi="Times New Roman"/>
        </w:rPr>
        <w:t xml:space="preserve">- </w:t>
      </w:r>
      <w:r w:rsidRPr="009136EC">
        <w:rPr>
          <w:rFonts w:ascii="Times New Roman" w:hAnsi="Times New Roman"/>
          <w:b/>
        </w:rPr>
        <w:t>признаны несостоявшимся,</w:t>
      </w:r>
      <w:r w:rsidRPr="009136EC">
        <w:rPr>
          <w:rFonts w:ascii="Times New Roman" w:hAnsi="Times New Roman"/>
        </w:rPr>
        <w:t xml:space="preserve"> так как по окончании срока подачи заявок на участие в торгах, не было подано ни о</w:t>
      </w:r>
      <w:r>
        <w:rPr>
          <w:rFonts w:ascii="Times New Roman" w:hAnsi="Times New Roman"/>
        </w:rPr>
        <w:t>дной заявки на участие в торгах.</w:t>
      </w:r>
    </w:p>
    <w:p w:rsidR="009136EC" w:rsidRDefault="009136EC" w:rsidP="009136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136EC" w:rsidRDefault="009136EC" w:rsidP="00AA6349">
      <w:pPr>
        <w:pStyle w:val="ConsNormal0"/>
        <w:widowControl/>
        <w:ind w:right="-5" w:firstLine="709"/>
        <w:jc w:val="both"/>
        <w:rPr>
          <w:rFonts w:ascii="Times New Roman" w:hAnsi="Times New Roman"/>
        </w:rPr>
      </w:pPr>
    </w:p>
    <w:p w:rsidR="00AA6349" w:rsidRPr="004F2913" w:rsidRDefault="00AA6349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AA6349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456A4D"/>
    <w:rsid w:val="004C3AC5"/>
    <w:rsid w:val="004F0E6F"/>
    <w:rsid w:val="004F2913"/>
    <w:rsid w:val="005E7772"/>
    <w:rsid w:val="00776E56"/>
    <w:rsid w:val="009136EC"/>
    <w:rsid w:val="00A00F7F"/>
    <w:rsid w:val="00A277FF"/>
    <w:rsid w:val="00AA6349"/>
    <w:rsid w:val="00BB1A61"/>
    <w:rsid w:val="00BB46E4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12</cp:revision>
  <cp:lastPrinted>2022-08-08T08:27:00Z</cp:lastPrinted>
  <dcterms:created xsi:type="dcterms:W3CDTF">2022-06-08T11:28:00Z</dcterms:created>
  <dcterms:modified xsi:type="dcterms:W3CDTF">2022-11-17T05:33:00Z</dcterms:modified>
</cp:coreProperties>
</file>