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4E" w:rsidRDefault="00DF5F4E" w:rsidP="00DF5F4E">
      <w:pPr>
        <w:jc w:val="both"/>
        <w:rPr>
          <w:sz w:val="12"/>
          <w:szCs w:val="12"/>
        </w:rPr>
      </w:pPr>
    </w:p>
    <w:p w:rsidR="00DF5F4E" w:rsidRDefault="00DF5F4E" w:rsidP="00DF5F4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3715385</wp:posOffset>
            </wp:positionH>
            <wp:positionV relativeFrom="paragraph">
              <wp:posOffset>-52705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</w:t>
      </w:r>
    </w:p>
    <w:p w:rsidR="00DF5F4E" w:rsidRDefault="00DF5F4E" w:rsidP="00DF5F4E">
      <w:pPr>
        <w:jc w:val="both"/>
        <w:rPr>
          <w:sz w:val="28"/>
          <w:szCs w:val="28"/>
        </w:rPr>
      </w:pPr>
    </w:p>
    <w:p w:rsidR="00DF5F4E" w:rsidRDefault="00DF5F4E" w:rsidP="00DF5F4E">
      <w:pPr>
        <w:jc w:val="center"/>
        <w:rPr>
          <w:sz w:val="28"/>
        </w:rPr>
      </w:pPr>
    </w:p>
    <w:p w:rsidR="00DF5F4E" w:rsidRDefault="00DF5F4E" w:rsidP="00DF5F4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DF5F4E" w:rsidRDefault="00DF5F4E" w:rsidP="00DF5F4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DF5F4E" w:rsidRDefault="00DF5F4E" w:rsidP="00DF5F4E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DF5F4E" w:rsidRDefault="00DF5F4E" w:rsidP="00DF5F4E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</w:p>
    <w:p w:rsidR="00DF5F4E" w:rsidRDefault="00DF5F4E" w:rsidP="00DF5F4E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>«</w:t>
      </w:r>
      <w:r w:rsidR="00F5534E">
        <w:rPr>
          <w:color w:val="000000"/>
          <w:sz w:val="28"/>
        </w:rPr>
        <w:t>21</w:t>
      </w:r>
      <w:r>
        <w:rPr>
          <w:color w:val="000000"/>
          <w:sz w:val="28"/>
          <w:u w:val="single"/>
        </w:rPr>
        <w:t>_</w:t>
      </w:r>
      <w:r>
        <w:rPr>
          <w:color w:val="000000"/>
          <w:sz w:val="28"/>
        </w:rPr>
        <w:t>_»____</w:t>
      </w:r>
      <w:r w:rsidR="00F5534E">
        <w:rPr>
          <w:color w:val="000000"/>
          <w:sz w:val="28"/>
          <w:u w:val="single"/>
        </w:rPr>
        <w:t>02</w:t>
      </w:r>
      <w:r>
        <w:rPr>
          <w:color w:val="000000"/>
          <w:sz w:val="28"/>
          <w:u w:val="single"/>
        </w:rPr>
        <w:t xml:space="preserve">    </w:t>
      </w:r>
      <w:r>
        <w:rPr>
          <w:color w:val="000000"/>
          <w:sz w:val="28"/>
        </w:rPr>
        <w:t>2013г.                      г. Ен</w:t>
      </w:r>
      <w:r w:rsidR="009D7C00">
        <w:rPr>
          <w:color w:val="000000"/>
          <w:sz w:val="28"/>
        </w:rPr>
        <w:t xml:space="preserve">исейск                         </w:t>
      </w:r>
      <w:r>
        <w:rPr>
          <w:color w:val="000000"/>
          <w:sz w:val="28"/>
        </w:rPr>
        <w:t xml:space="preserve">             № _</w:t>
      </w:r>
      <w:r w:rsidR="00AD236E">
        <w:rPr>
          <w:color w:val="000000"/>
          <w:sz w:val="28"/>
          <w:u w:val="single"/>
        </w:rPr>
        <w:t>88</w:t>
      </w:r>
      <w:r>
        <w:rPr>
          <w:color w:val="000000"/>
          <w:sz w:val="28"/>
          <w:u w:val="single"/>
        </w:rPr>
        <w:t>-п</w:t>
      </w:r>
    </w:p>
    <w:p w:rsidR="00DF5F4E" w:rsidRDefault="00DF5F4E" w:rsidP="00DF5F4E">
      <w:pPr>
        <w:rPr>
          <w:color w:val="000000"/>
          <w:sz w:val="28"/>
          <w:u w:val="single"/>
        </w:rPr>
      </w:pPr>
    </w:p>
    <w:p w:rsidR="00DF5F4E" w:rsidRDefault="00DF5F4E" w:rsidP="00DF5F4E">
      <w:pPr>
        <w:pStyle w:val="1"/>
      </w:pPr>
      <w:r>
        <w:t xml:space="preserve">О внесении изменений в </w:t>
      </w:r>
      <w:proofErr w:type="gramStart"/>
      <w:r>
        <w:t>Административный</w:t>
      </w:r>
      <w:proofErr w:type="gramEnd"/>
    </w:p>
    <w:p w:rsidR="00DF5F4E" w:rsidRDefault="00DF5F4E" w:rsidP="00DF5F4E">
      <w:pPr>
        <w:pStyle w:val="1"/>
      </w:pPr>
      <w:r>
        <w:t xml:space="preserve"> регламент, утвержденный постановлением </w:t>
      </w:r>
    </w:p>
    <w:p w:rsidR="00DF5F4E" w:rsidRDefault="00DF5F4E" w:rsidP="00DF5F4E">
      <w:pPr>
        <w:pStyle w:val="1"/>
      </w:pPr>
      <w:r>
        <w:t xml:space="preserve">администрации города Енисейска от   13.05.2011 </w:t>
      </w:r>
    </w:p>
    <w:p w:rsidR="00DF5F4E" w:rsidRDefault="00DF5F4E" w:rsidP="00DF5F4E">
      <w:pPr>
        <w:pStyle w:val="1"/>
      </w:pPr>
      <w:r>
        <w:t>№  154-п «Об утверждении административного регламента»</w:t>
      </w:r>
    </w:p>
    <w:p w:rsidR="00DF5F4E" w:rsidRDefault="00DF5F4E" w:rsidP="00DF5F4E">
      <w:pPr>
        <w:rPr>
          <w:sz w:val="28"/>
          <w:szCs w:val="28"/>
        </w:rPr>
      </w:pPr>
    </w:p>
    <w:p w:rsidR="00DF5F4E" w:rsidRDefault="00DF5F4E" w:rsidP="00DF5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proofErr w:type="gramStart"/>
      <w:r>
        <w:rPr>
          <w:sz w:val="28"/>
          <w:szCs w:val="28"/>
        </w:rPr>
        <w:t>приведения нормативных правовых актов администрации города Енисейска</w:t>
      </w:r>
      <w:proofErr w:type="gramEnd"/>
      <w:r>
        <w:rPr>
          <w:sz w:val="28"/>
          <w:szCs w:val="28"/>
        </w:rPr>
        <w:t xml:space="preserve">  в соответствие с действующим законодательством, руководствуясь ст. 44, 46 Устава города Енисейска, ПОСТАНОВЛЯЮ: </w:t>
      </w:r>
    </w:p>
    <w:p w:rsidR="00DF5F4E" w:rsidRDefault="00DF5F4E" w:rsidP="00DF5F4E">
      <w:pPr>
        <w:pStyle w:val="1"/>
      </w:pPr>
      <w:r>
        <w:t xml:space="preserve">         1. Внести в Административный регламент, утвержденный постановлением администрации города Енисейска от 13.05.2011   № 154-п    «</w:t>
      </w:r>
      <w:r>
        <w:rPr>
          <w:color w:val="auto"/>
        </w:rPr>
        <w:t>Предоставление муниципальной услуги по приему заявлений, документов, а также постановка граждан на учет в качестве нуждающихся в жилых помещениях</w:t>
      </w:r>
      <w:r>
        <w:t xml:space="preserve">» </w:t>
      </w:r>
      <w:r>
        <w:rPr>
          <w:color w:val="auto"/>
        </w:rPr>
        <w:t>следующие изменения</w:t>
      </w:r>
      <w:r>
        <w:t>:</w:t>
      </w:r>
    </w:p>
    <w:p w:rsidR="00DF5F4E" w:rsidRDefault="00DF5F4E" w:rsidP="00DF5F4E">
      <w:pPr>
        <w:pStyle w:val="1"/>
      </w:pPr>
      <w:r>
        <w:t xml:space="preserve">         - пункт 1.3 Административного регламента «</w:t>
      </w:r>
      <w:r>
        <w:rPr>
          <w:color w:val="auto"/>
        </w:rPr>
        <w:t>Предоставление муниципальной услуги по приему заявлений, документов, а также постановка граждан на учет в качестве нуждающихся в жилых помещениях</w:t>
      </w:r>
      <w:r>
        <w:t>» дополнить абзацем 5 следующего содержания:</w:t>
      </w:r>
    </w:p>
    <w:p w:rsidR="00DF5F4E" w:rsidRDefault="00DF5F4E" w:rsidP="00DF5F4E">
      <w:pPr>
        <w:pStyle w:val="1"/>
      </w:pPr>
      <w:r>
        <w:t xml:space="preserve">            « - Федеральным законом "Об организации предоставления государственных и муниципальных услуг" от 27 июля 2010 N 210-ФЗ</w:t>
      </w:r>
      <w:proofErr w:type="gramStart"/>
      <w:r>
        <w:t>;»</w:t>
      </w:r>
      <w:proofErr w:type="gramEnd"/>
      <w:r>
        <w:t xml:space="preserve">. </w:t>
      </w:r>
    </w:p>
    <w:p w:rsidR="00DF5F4E" w:rsidRDefault="00DF5F4E" w:rsidP="00DF5F4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Раздел 5. Административного регламента изложить в следующей редакции:          </w:t>
      </w:r>
    </w:p>
    <w:p w:rsidR="00DF5F4E" w:rsidRDefault="00DF5F4E" w:rsidP="00DF5F4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    5. Порядок  обжалования действий (бездействия) должностного лица либо принимаемого им решения</w:t>
      </w:r>
    </w:p>
    <w:p w:rsidR="00DF5F4E" w:rsidRDefault="00DF5F4E" w:rsidP="00DF5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Заинтересованные лица вправе обжаловать действия (бездействие) должностного лица отдела администрации города либо принимаемого им решения в досудебном и судебном порядке.</w:t>
      </w:r>
    </w:p>
    <w:p w:rsidR="00DF5F4E" w:rsidRDefault="00DF5F4E" w:rsidP="00DF5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 Письменное обращение по поводу действий (бездействия) должностного лица либо принимаемого им решения рассматривается в течение 30 дней.</w:t>
      </w:r>
    </w:p>
    <w:p w:rsidR="00DF5F4E" w:rsidRDefault="00DF5F4E" w:rsidP="00DF5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результатам рассмотрения письменного обращения заявителю направляется письменный ответ.</w:t>
      </w:r>
    </w:p>
    <w:p w:rsidR="00DF5F4E" w:rsidRDefault="00DF5F4E" w:rsidP="00DF5F4E">
      <w:pPr>
        <w:pStyle w:val="1"/>
      </w:pPr>
      <w:r>
        <w:lastRenderedPageBreak/>
        <w:t xml:space="preserve">        5.4 Обращение считается рассмотренным, если изучены все поставленные в нем вопросы, приняты необходимые меры и направлен письменный ответ </w:t>
      </w:r>
      <w:proofErr w:type="gramStart"/>
      <w:r>
        <w:t>обратившемуся</w:t>
      </w:r>
      <w:proofErr w:type="gramEnd"/>
      <w:r>
        <w:t xml:space="preserve">.». </w:t>
      </w:r>
    </w:p>
    <w:p w:rsidR="00DF5F4E" w:rsidRDefault="00DF5F4E" w:rsidP="00DF5F4E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</w:t>
      </w:r>
    </w:p>
    <w:p w:rsidR="00DF5F4E" w:rsidRDefault="00DF5F4E" w:rsidP="00DF5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опубликования в газете  «Енисейск плюс».</w:t>
      </w:r>
    </w:p>
    <w:p w:rsidR="00DF5F4E" w:rsidRDefault="00DF5F4E" w:rsidP="00DF5F4E">
      <w:pPr>
        <w:rPr>
          <w:sz w:val="28"/>
          <w:szCs w:val="28"/>
        </w:rPr>
      </w:pPr>
    </w:p>
    <w:p w:rsidR="00DF5F4E" w:rsidRDefault="00DF5F4E" w:rsidP="00DF5F4E">
      <w:pPr>
        <w:rPr>
          <w:sz w:val="28"/>
          <w:szCs w:val="28"/>
        </w:rPr>
      </w:pPr>
    </w:p>
    <w:p w:rsidR="00DF5F4E" w:rsidRDefault="00DF5F4E" w:rsidP="00DF5F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города                                                                 А.В. Авдеев</w:t>
      </w:r>
    </w:p>
    <w:p w:rsidR="00DF5F4E" w:rsidRDefault="00DF5F4E" w:rsidP="00DF5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F5F4E" w:rsidRDefault="00DF5F4E" w:rsidP="00DF5F4E">
      <w:pPr>
        <w:pStyle w:val="1"/>
        <w:rPr>
          <w:sz w:val="16"/>
          <w:szCs w:val="16"/>
        </w:rPr>
      </w:pPr>
    </w:p>
    <w:p w:rsidR="00DF5F4E" w:rsidRDefault="00DF5F4E" w:rsidP="00DF5F4E">
      <w:pPr>
        <w:pStyle w:val="1"/>
        <w:rPr>
          <w:sz w:val="14"/>
          <w:szCs w:val="14"/>
        </w:rPr>
      </w:pPr>
    </w:p>
    <w:p w:rsidR="00DF5F4E" w:rsidRDefault="00DF5F4E" w:rsidP="00DF5F4E">
      <w:pPr>
        <w:pStyle w:val="1"/>
        <w:rPr>
          <w:sz w:val="14"/>
          <w:szCs w:val="14"/>
        </w:rPr>
      </w:pPr>
    </w:p>
    <w:p w:rsidR="00DF5F4E" w:rsidRDefault="00DF5F4E" w:rsidP="00DF5F4E">
      <w:pPr>
        <w:pStyle w:val="1"/>
        <w:rPr>
          <w:sz w:val="14"/>
          <w:szCs w:val="14"/>
        </w:rPr>
      </w:pPr>
    </w:p>
    <w:p w:rsidR="00DF5F4E" w:rsidRDefault="00DF5F4E" w:rsidP="00DF5F4E">
      <w:pPr>
        <w:pStyle w:val="1"/>
        <w:rPr>
          <w:sz w:val="14"/>
          <w:szCs w:val="14"/>
        </w:rPr>
      </w:pPr>
    </w:p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DF5F4E" w:rsidRDefault="00DF5F4E" w:rsidP="00DF5F4E"/>
    <w:p w:rsidR="00FC1F2C" w:rsidRDefault="00FC1F2C"/>
    <w:sectPr w:rsidR="00FC1F2C" w:rsidSect="00FC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4E"/>
    <w:rsid w:val="004A2467"/>
    <w:rsid w:val="004C23E0"/>
    <w:rsid w:val="004C7357"/>
    <w:rsid w:val="009D7C00"/>
    <w:rsid w:val="00AD236E"/>
    <w:rsid w:val="00B43B6F"/>
    <w:rsid w:val="00B70F74"/>
    <w:rsid w:val="00D5222B"/>
    <w:rsid w:val="00DF5F4E"/>
    <w:rsid w:val="00F40616"/>
    <w:rsid w:val="00F5534E"/>
    <w:rsid w:val="00FC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4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F4E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3E0"/>
    <w:pPr>
      <w:keepNext/>
      <w:keepLines/>
      <w:spacing w:before="200"/>
      <w:ind w:left="113" w:right="113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F5F4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Company>WolfishLair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dcterms:created xsi:type="dcterms:W3CDTF">2013-03-06T06:55:00Z</dcterms:created>
  <dcterms:modified xsi:type="dcterms:W3CDTF">2013-03-06T07:57:00Z</dcterms:modified>
</cp:coreProperties>
</file>