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C3" w:rsidRPr="00F55C85" w:rsidRDefault="00E803B6" w:rsidP="0072491E">
      <w:pPr>
        <w:pStyle w:val="a3"/>
      </w:pPr>
      <w:r w:rsidRPr="00F55C85">
        <w:t>Заключение о результатах публичных слушаний</w:t>
      </w:r>
    </w:p>
    <w:p w:rsidR="0072491E" w:rsidRDefault="00F55C85" w:rsidP="0072491E">
      <w:pPr>
        <w:pStyle w:val="a3"/>
      </w:pPr>
      <w:r w:rsidRPr="00F55C85">
        <w:t xml:space="preserve">по </w:t>
      </w:r>
      <w:r w:rsidRPr="00F55C85">
        <w:t xml:space="preserve"> </w:t>
      </w:r>
      <w:r w:rsidRPr="0072491E">
        <w:t xml:space="preserve">актуализации схемы теплоснабжения города Енисейска, </w:t>
      </w:r>
    </w:p>
    <w:p w:rsidR="00F55C85" w:rsidRPr="0072491E" w:rsidRDefault="00F55C85" w:rsidP="0072491E">
      <w:pPr>
        <w:pStyle w:val="a3"/>
      </w:pPr>
      <w:r w:rsidRPr="0072491E">
        <w:t>Красноярского края на период  с 2013 по 2028 годов</w:t>
      </w:r>
    </w:p>
    <w:p w:rsidR="00F55C85" w:rsidRPr="00F55C85" w:rsidRDefault="00F55C85" w:rsidP="0072491E">
      <w:pPr>
        <w:pStyle w:val="a3"/>
      </w:pPr>
    </w:p>
    <w:p w:rsidR="00F55C85" w:rsidRPr="00F55C85" w:rsidRDefault="00F55C85" w:rsidP="0072491E">
      <w:pPr>
        <w:jc w:val="left"/>
      </w:pPr>
      <w:r w:rsidRPr="00F55C85">
        <w:t>17.06</w:t>
      </w:r>
      <w:r w:rsidR="0072491E">
        <w:t xml:space="preserve">.2016 </w:t>
      </w:r>
      <w:r w:rsidRPr="00F55C85">
        <w:t xml:space="preserve">г.                                                                                          </w:t>
      </w:r>
      <w:r w:rsidR="0072491E">
        <w:t xml:space="preserve">   </w:t>
      </w:r>
      <w:r w:rsidRPr="00F55C85">
        <w:t xml:space="preserve">г.Енисейск </w:t>
      </w:r>
    </w:p>
    <w:p w:rsidR="00E803B6" w:rsidRDefault="0072491E" w:rsidP="0072491E">
      <w:pPr>
        <w:pStyle w:val="a3"/>
        <w:jc w:val="both"/>
      </w:pPr>
      <w:r>
        <w:t xml:space="preserve">1. </w:t>
      </w:r>
      <w:r w:rsidRPr="0072491E">
        <w:t>Н</w:t>
      </w:r>
      <w:r w:rsidR="00E803B6" w:rsidRPr="0072491E">
        <w:t>аименование проекта, по которому</w:t>
      </w:r>
      <w:r w:rsidRPr="0072491E">
        <w:t xml:space="preserve"> проводились публичные слушания - Актуализация</w:t>
      </w:r>
      <w:r w:rsidRPr="0072491E">
        <w:t xml:space="preserve"> схемы теплоснабжения города Енисейска, Красноярского края на период  с 2013 по 2028 годов</w:t>
      </w:r>
      <w:r>
        <w:t xml:space="preserve">. </w:t>
      </w:r>
    </w:p>
    <w:p w:rsidR="0072491E" w:rsidRPr="0072491E" w:rsidRDefault="0072491E" w:rsidP="0072491E">
      <w:pPr>
        <w:pStyle w:val="a3"/>
        <w:jc w:val="both"/>
      </w:pPr>
    </w:p>
    <w:p w:rsidR="00E803B6" w:rsidRPr="0072491E" w:rsidRDefault="0072491E" w:rsidP="0072491E">
      <w:pPr>
        <w:autoSpaceDE w:val="0"/>
        <w:autoSpaceDN w:val="0"/>
        <w:adjustRightInd w:val="0"/>
        <w:jc w:val="both"/>
      </w:pPr>
      <w:r w:rsidRPr="0072491E">
        <w:t>2.</w:t>
      </w:r>
      <w:r>
        <w:t xml:space="preserve"> И</w:t>
      </w:r>
      <w:r w:rsidR="00E803B6" w:rsidRPr="0072491E">
        <w:t xml:space="preserve">нициатор проведения публичных слушаний </w:t>
      </w:r>
      <w:r>
        <w:t xml:space="preserve">– администрация города Енисейска. </w:t>
      </w:r>
    </w:p>
    <w:p w:rsidR="00E803B6" w:rsidRPr="001B23A7" w:rsidRDefault="00E803B6" w:rsidP="001B23A7">
      <w:pPr>
        <w:pStyle w:val="ConsPlusTitle"/>
        <w:widowControl/>
        <w:jc w:val="both"/>
        <w:rPr>
          <w:b w:val="0"/>
          <w:sz w:val="28"/>
          <w:szCs w:val="28"/>
        </w:rPr>
      </w:pPr>
      <w:r w:rsidRPr="0072491E">
        <w:rPr>
          <w:b w:val="0"/>
          <w:sz w:val="28"/>
          <w:szCs w:val="28"/>
        </w:rPr>
        <w:t>3</w:t>
      </w:r>
      <w:r w:rsidR="0072491E" w:rsidRPr="0072491E">
        <w:rPr>
          <w:b w:val="0"/>
          <w:sz w:val="28"/>
          <w:szCs w:val="28"/>
        </w:rPr>
        <w:t xml:space="preserve">. </w:t>
      </w:r>
      <w:proofErr w:type="gramStart"/>
      <w:r w:rsidR="0072491E" w:rsidRPr="0072491E">
        <w:rPr>
          <w:b w:val="0"/>
          <w:sz w:val="28"/>
          <w:szCs w:val="28"/>
        </w:rPr>
        <w:t>Публичные слушания назначены постановлением администрации города Енисейска от 15.04.2016 № 63-п «</w:t>
      </w:r>
      <w:r w:rsidR="0072491E" w:rsidRPr="0072491E">
        <w:rPr>
          <w:b w:val="0"/>
          <w:sz w:val="28"/>
          <w:szCs w:val="28"/>
        </w:rPr>
        <w:t xml:space="preserve">О назначении   публичных   слушаний по </w:t>
      </w:r>
      <w:r w:rsidR="0072491E">
        <w:rPr>
          <w:b w:val="0"/>
          <w:sz w:val="28"/>
          <w:szCs w:val="28"/>
        </w:rPr>
        <w:t xml:space="preserve">  актуали</w:t>
      </w:r>
      <w:r w:rsidR="0072491E" w:rsidRPr="0072491E">
        <w:rPr>
          <w:b w:val="0"/>
          <w:sz w:val="28"/>
          <w:szCs w:val="28"/>
        </w:rPr>
        <w:t>зации    схемы   теплоснабжения города Енисейска, Красноярского края на период  с 2013 по 2028 года</w:t>
      </w:r>
      <w:r w:rsidR="0072491E">
        <w:rPr>
          <w:b w:val="0"/>
          <w:sz w:val="28"/>
          <w:szCs w:val="28"/>
        </w:rPr>
        <w:t>»</w:t>
      </w:r>
      <w:r w:rsidR="001B23A7">
        <w:rPr>
          <w:b w:val="0"/>
          <w:sz w:val="28"/>
          <w:szCs w:val="28"/>
        </w:rPr>
        <w:t xml:space="preserve"> которое опубликовано в </w:t>
      </w:r>
      <w:r w:rsidR="001B23A7" w:rsidRPr="001B23A7">
        <w:rPr>
          <w:b w:val="0"/>
          <w:sz w:val="26"/>
          <w:szCs w:val="26"/>
        </w:rPr>
        <w:t>газете «Енисейск-Плюс»</w:t>
      </w:r>
      <w:r w:rsidR="001B23A7">
        <w:rPr>
          <w:b w:val="0"/>
          <w:sz w:val="26"/>
          <w:szCs w:val="26"/>
        </w:rPr>
        <w:t xml:space="preserve"> от 21.04.2016 года и размещено</w:t>
      </w:r>
      <w:r w:rsidR="001B23A7" w:rsidRPr="001B23A7">
        <w:rPr>
          <w:b w:val="0"/>
          <w:sz w:val="26"/>
          <w:szCs w:val="26"/>
        </w:rPr>
        <w:t xml:space="preserve"> на официальном интернет-портале города Енисейска ww.eniseysk.com</w:t>
      </w:r>
      <w:r w:rsidR="001B23A7">
        <w:rPr>
          <w:b w:val="0"/>
          <w:sz w:val="26"/>
          <w:szCs w:val="26"/>
        </w:rPr>
        <w:t xml:space="preserve">. </w:t>
      </w:r>
      <w:proofErr w:type="gramEnd"/>
    </w:p>
    <w:p w:rsidR="001B23A7" w:rsidRPr="001B23A7" w:rsidRDefault="001B23A7" w:rsidP="001B23A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B23A7" w:rsidRDefault="001B23A7" w:rsidP="001B23A7">
      <w:pPr>
        <w:autoSpaceDE w:val="0"/>
        <w:autoSpaceDN w:val="0"/>
        <w:adjustRightInd w:val="0"/>
        <w:jc w:val="both"/>
      </w:pPr>
      <w:r>
        <w:t xml:space="preserve">4. </w:t>
      </w:r>
      <w:r w:rsidR="00E803B6" w:rsidRPr="0072491E">
        <w:t xml:space="preserve"> </w:t>
      </w:r>
      <w:proofErr w:type="gramStart"/>
      <w:r w:rsidR="00727DDC">
        <w:t>Открытое заседание состоялось с 14.00 часов 25.05.2016 года в малом зале Городского Дома культуры по адресу: г. Енисейск, ул. Ленина, д. 44</w:t>
      </w:r>
      <w:r w:rsidR="003109E3">
        <w:t xml:space="preserve">под председательством заместителя главы города Патюкова О.А. в присутствии представителей теплоснабжающих предприятий города, исполнителя работ по актуализации схемы теплоснабжения ИП Пахотникова С.В., депутатов Енисейского городского Совета, а так же жителей города Енисейска. </w:t>
      </w:r>
      <w:proofErr w:type="gramEnd"/>
      <w:r w:rsidR="003109E3">
        <w:t xml:space="preserve">Всего в открытом заседании приняло участие 31 человек. </w:t>
      </w:r>
    </w:p>
    <w:p w:rsidR="001B23A7" w:rsidRDefault="003109E3" w:rsidP="001B23A7">
      <w:pPr>
        <w:autoSpaceDE w:val="0"/>
        <w:autoSpaceDN w:val="0"/>
        <w:adjustRightInd w:val="0"/>
        <w:jc w:val="both"/>
      </w:pPr>
      <w:r>
        <w:t xml:space="preserve">5. В ходе обсуждения поступило 12 предложений и замечаний  по проекту </w:t>
      </w:r>
      <w:r w:rsidRPr="003109E3">
        <w:t>актуализации    схемы   теплоснабжения города Енисейска, Красноярского края на период  с 2013 по 2028 года</w:t>
      </w:r>
      <w:r>
        <w:t xml:space="preserve">. </w:t>
      </w:r>
    </w:p>
    <w:p w:rsidR="003109E3" w:rsidRPr="00644AAA" w:rsidRDefault="003109E3" w:rsidP="001B23A7">
      <w:pPr>
        <w:autoSpaceDE w:val="0"/>
        <w:autoSpaceDN w:val="0"/>
        <w:adjustRightInd w:val="0"/>
        <w:jc w:val="both"/>
      </w:pPr>
      <w:r>
        <w:t>6. П</w:t>
      </w:r>
      <w:r w:rsidRPr="0072491E">
        <w:t>о итогам открытого заседания</w:t>
      </w:r>
      <w:r>
        <w:t xml:space="preserve"> </w:t>
      </w:r>
      <w:r w:rsidR="00644AAA">
        <w:rPr>
          <w:sz w:val="26"/>
          <w:szCs w:val="26"/>
        </w:rPr>
        <w:t>рекомендовано</w:t>
      </w:r>
      <w:r w:rsidRPr="004018B5">
        <w:rPr>
          <w:sz w:val="26"/>
          <w:szCs w:val="26"/>
        </w:rPr>
        <w:t xml:space="preserve"> принять проект Актуализации схемы теплоснабжения города Енисейска, Красноярского края на период  с 2013 по 2028 годов</w:t>
      </w:r>
      <w:r>
        <w:rPr>
          <w:sz w:val="26"/>
          <w:szCs w:val="26"/>
        </w:rPr>
        <w:t xml:space="preserve"> за основу</w:t>
      </w:r>
      <w:r w:rsidRPr="00E16CD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814F4">
        <w:rPr>
          <w:sz w:val="26"/>
          <w:szCs w:val="26"/>
        </w:rPr>
        <w:t>Исполнителю работ по актуализации схемы теплоснабжения города Енисейска ИП Пахотникову С.В. внести корректировки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изменения</w:t>
      </w:r>
      <w:proofErr w:type="gramEnd"/>
      <w:r>
        <w:rPr>
          <w:sz w:val="26"/>
          <w:szCs w:val="26"/>
        </w:rPr>
        <w:t xml:space="preserve"> представленные в ходе проведения публичных слушаний</w:t>
      </w:r>
      <w:r w:rsidRPr="00C814F4">
        <w:rPr>
          <w:sz w:val="26"/>
          <w:szCs w:val="26"/>
        </w:rPr>
        <w:t xml:space="preserve"> в срок до 06.06.2016 года</w:t>
      </w:r>
      <w:r w:rsidR="00644AAA">
        <w:rPr>
          <w:sz w:val="26"/>
          <w:szCs w:val="26"/>
        </w:rPr>
        <w:t xml:space="preserve"> </w:t>
      </w:r>
      <w:r w:rsidR="00644AAA" w:rsidRPr="00644AAA">
        <w:t xml:space="preserve">(протокол от </w:t>
      </w:r>
      <w:r w:rsidR="00644AAA">
        <w:t>25.05.2016 г.)</w:t>
      </w:r>
      <w:r w:rsidR="00644AAA" w:rsidRPr="00644AAA">
        <w:t>.</w:t>
      </w:r>
    </w:p>
    <w:p w:rsidR="00C15092" w:rsidRPr="00C15092" w:rsidRDefault="00644AAA" w:rsidP="00C15092">
      <w:pPr>
        <w:pStyle w:val="a3"/>
        <w:jc w:val="both"/>
      </w:pPr>
      <w:r w:rsidRPr="00C15092">
        <w:t>7. П</w:t>
      </w:r>
      <w:r w:rsidRPr="00C15092">
        <w:t>о итогам публичных слушаний</w:t>
      </w:r>
      <w:r w:rsidR="00C15092" w:rsidRPr="00C15092">
        <w:t xml:space="preserve"> принято решение: </w:t>
      </w:r>
    </w:p>
    <w:p w:rsidR="00C15092" w:rsidRPr="00C15092" w:rsidRDefault="00C15092" w:rsidP="00C15092">
      <w:pPr>
        <w:pStyle w:val="a3"/>
        <w:jc w:val="both"/>
      </w:pPr>
      <w:r w:rsidRPr="00C15092">
        <w:t>р</w:t>
      </w:r>
      <w:r w:rsidRPr="00C15092">
        <w:t>екомендовать принять проект актуализации схемы теплоснабжения города Енисейска, Красноярского края на период  с 2013 по 2028 годов с внесенными изменениями</w:t>
      </w:r>
      <w:r w:rsidRPr="00C15092">
        <w:t xml:space="preserve"> (протокол от 17.06.2016 г.)</w:t>
      </w:r>
      <w:r w:rsidRPr="00C15092">
        <w:t xml:space="preserve">. </w:t>
      </w:r>
    </w:p>
    <w:p w:rsidR="00C15092" w:rsidRDefault="00C15092" w:rsidP="001B23A7">
      <w:pPr>
        <w:autoSpaceDE w:val="0"/>
        <w:autoSpaceDN w:val="0"/>
        <w:adjustRightInd w:val="0"/>
        <w:jc w:val="both"/>
      </w:pPr>
    </w:p>
    <w:p w:rsidR="00573CF4" w:rsidRDefault="00573CF4" w:rsidP="001B23A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E803B6" w:rsidRPr="00E803B6" w:rsidRDefault="00C15092" w:rsidP="00C15092">
      <w:pPr>
        <w:autoSpaceDE w:val="0"/>
        <w:autoSpaceDN w:val="0"/>
        <w:adjustRightInd w:val="0"/>
        <w:jc w:val="both"/>
      </w:pPr>
      <w:r>
        <w:t xml:space="preserve">Председатель комиссии </w:t>
      </w:r>
      <w:r>
        <w:tab/>
      </w:r>
      <w:r>
        <w:tab/>
      </w:r>
      <w:r>
        <w:tab/>
      </w:r>
      <w:r>
        <w:tab/>
        <w:t xml:space="preserve">                      </w:t>
      </w:r>
      <w:r w:rsidR="00BA743D">
        <w:t xml:space="preserve">         </w:t>
      </w:r>
      <w:r>
        <w:t xml:space="preserve">   О.А. Патюков</w:t>
      </w:r>
    </w:p>
    <w:sectPr w:rsidR="00E803B6" w:rsidRPr="00E803B6" w:rsidSect="00C15092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4174"/>
    <w:multiLevelType w:val="hybridMultilevel"/>
    <w:tmpl w:val="A984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60"/>
    <w:rsid w:val="001B23A7"/>
    <w:rsid w:val="003109E3"/>
    <w:rsid w:val="0038408C"/>
    <w:rsid w:val="00431160"/>
    <w:rsid w:val="00573CF4"/>
    <w:rsid w:val="00644AAA"/>
    <w:rsid w:val="0072491E"/>
    <w:rsid w:val="00727DDC"/>
    <w:rsid w:val="00BA743D"/>
    <w:rsid w:val="00C15092"/>
    <w:rsid w:val="00DE19C3"/>
    <w:rsid w:val="00E803B6"/>
    <w:rsid w:val="00F5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C85"/>
    <w:pPr>
      <w:spacing w:after="0" w:line="240" w:lineRule="auto"/>
    </w:pPr>
  </w:style>
  <w:style w:type="paragraph" w:customStyle="1" w:styleId="ConsPlusTitle">
    <w:name w:val="ConsPlusTitle"/>
    <w:rsid w:val="0072491E"/>
    <w:pPr>
      <w:widowControl w:val="0"/>
      <w:autoSpaceDE w:val="0"/>
      <w:autoSpaceDN w:val="0"/>
      <w:adjustRightInd w:val="0"/>
      <w:spacing w:after="0" w:line="240" w:lineRule="auto"/>
      <w:jc w:val="left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C85"/>
    <w:pPr>
      <w:spacing w:after="0" w:line="240" w:lineRule="auto"/>
    </w:pPr>
  </w:style>
  <w:style w:type="paragraph" w:customStyle="1" w:styleId="ConsPlusTitle">
    <w:name w:val="ConsPlusTitle"/>
    <w:rsid w:val="0072491E"/>
    <w:pPr>
      <w:widowControl w:val="0"/>
      <w:autoSpaceDE w:val="0"/>
      <w:autoSpaceDN w:val="0"/>
      <w:adjustRightInd w:val="0"/>
      <w:spacing w:after="0" w:line="240" w:lineRule="auto"/>
      <w:jc w:val="left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2016-06-21T05:39:00Z</dcterms:created>
  <dcterms:modified xsi:type="dcterms:W3CDTF">2016-06-21T07:30:00Z</dcterms:modified>
</cp:coreProperties>
</file>