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BF9" w:rsidRDefault="00602BF9" w:rsidP="00602BF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Выписка из протокола</w:t>
      </w:r>
    </w:p>
    <w:p w:rsidR="00602BF9" w:rsidRDefault="00602BF9" w:rsidP="00602BF9">
      <w:pPr>
        <w:jc w:val="center"/>
        <w:rPr>
          <w:b/>
        </w:rPr>
      </w:pPr>
      <w:r w:rsidRPr="00602BF9">
        <w:rPr>
          <w:b/>
        </w:rPr>
        <w:t>о признании торгов</w:t>
      </w:r>
      <w:r>
        <w:rPr>
          <w:b/>
        </w:rPr>
        <w:t xml:space="preserve"> на право заключения договора аренды </w:t>
      </w:r>
    </w:p>
    <w:p w:rsidR="00602BF9" w:rsidRPr="00602BF9" w:rsidRDefault="00602BF9" w:rsidP="00602BF9">
      <w:pPr>
        <w:jc w:val="center"/>
        <w:rPr>
          <w:b/>
          <w:bCs/>
          <w:sz w:val="26"/>
          <w:szCs w:val="26"/>
        </w:rPr>
      </w:pPr>
      <w:r w:rsidRPr="00602BF9">
        <w:rPr>
          <w:b/>
        </w:rPr>
        <w:t>в форме открытого аукциона несостоявшимися</w:t>
      </w:r>
      <w:r w:rsidRPr="00602BF9">
        <w:rPr>
          <w:b/>
          <w:bCs/>
          <w:sz w:val="26"/>
          <w:szCs w:val="26"/>
        </w:rPr>
        <w:t xml:space="preserve"> </w:t>
      </w:r>
    </w:p>
    <w:p w:rsidR="00602BF9" w:rsidRDefault="00602BF9" w:rsidP="00602BF9">
      <w:pPr>
        <w:jc w:val="both"/>
        <w:rPr>
          <w:b/>
          <w:bCs/>
          <w:sz w:val="26"/>
          <w:szCs w:val="26"/>
        </w:rPr>
      </w:pPr>
    </w:p>
    <w:p w:rsidR="00602BF9" w:rsidRPr="006B7D81" w:rsidRDefault="00602BF9" w:rsidP="00602BF9">
      <w:pPr>
        <w:shd w:val="clear" w:color="auto" w:fill="FFFFFF"/>
        <w:tabs>
          <w:tab w:val="left" w:pos="2467"/>
        </w:tabs>
        <w:jc w:val="right"/>
      </w:pPr>
      <w:r>
        <w:t>01.10.2020 г.</w:t>
      </w:r>
    </w:p>
    <w:p w:rsidR="00602BF9" w:rsidRPr="00602BF9" w:rsidRDefault="00602BF9" w:rsidP="00602BF9">
      <w:pPr>
        <w:shd w:val="clear" w:color="auto" w:fill="FFFFFF"/>
        <w:tabs>
          <w:tab w:val="left" w:pos="2467"/>
        </w:tabs>
        <w:jc w:val="right"/>
      </w:pPr>
      <w:r w:rsidRPr="00602BF9">
        <w:t>11 час. 30 мин.</w:t>
      </w:r>
    </w:p>
    <w:p w:rsidR="00602BF9" w:rsidRPr="00602BF9" w:rsidRDefault="00602BF9" w:rsidP="00602BF9">
      <w:pPr>
        <w:jc w:val="both"/>
      </w:pPr>
    </w:p>
    <w:p w:rsidR="00602BF9" w:rsidRPr="00602BF9" w:rsidRDefault="00602BF9" w:rsidP="00602BF9">
      <w:pPr>
        <w:jc w:val="both"/>
      </w:pPr>
      <w:r w:rsidRPr="00602BF9">
        <w:tab/>
        <w:t>Место проведения – Красноярский край, г. Енисейск, ул. Бабкина, 18, второй этаж, кабинет руководителя МКУ «Управление муниципальным имуществом города Енисейска» Н.В. Степановой.</w:t>
      </w:r>
    </w:p>
    <w:p w:rsidR="00602BF9" w:rsidRPr="00602BF9" w:rsidRDefault="00602BF9" w:rsidP="00602BF9">
      <w:pPr>
        <w:pStyle w:val="ab"/>
        <w:ind w:firstLine="709"/>
        <w:contextualSpacing/>
        <w:jc w:val="both"/>
        <w:rPr>
          <w:color w:val="000000"/>
        </w:rPr>
      </w:pPr>
      <w:r w:rsidRPr="00602BF9">
        <w:t xml:space="preserve">Представитель продавца – председатель комиссии – </w:t>
      </w:r>
      <w:r w:rsidRPr="00602BF9">
        <w:rPr>
          <w:color w:val="000000"/>
        </w:rPr>
        <w:t>заместитель главы города по вопросам жизнеобеспечения -  Степанова О.В.</w:t>
      </w:r>
    </w:p>
    <w:p w:rsidR="00602BF9" w:rsidRPr="00714EF1" w:rsidRDefault="00714EF1" w:rsidP="00714EF1">
      <w:pPr>
        <w:pStyle w:val="ab"/>
        <w:ind w:firstLine="709"/>
        <w:contextualSpacing/>
        <w:jc w:val="both"/>
        <w:rPr>
          <w:color w:val="000000"/>
        </w:rPr>
      </w:pPr>
      <w:r w:rsidRPr="00714EF1">
        <w:rPr>
          <w:color w:val="000000"/>
        </w:rPr>
        <w:t>Аукцион на право заключения договора аренды на следующее муниципальное имущество:</w:t>
      </w:r>
    </w:p>
    <w:p w:rsidR="006B7D81" w:rsidRDefault="00714EF1" w:rsidP="00714EF1">
      <w:pPr>
        <w:pStyle w:val="2"/>
        <w:numPr>
          <w:ilvl w:val="0"/>
          <w:numId w:val="5"/>
        </w:numPr>
        <w:spacing w:after="0" w:line="240" w:lineRule="auto"/>
        <w:ind w:left="142" w:firstLine="567"/>
        <w:jc w:val="both"/>
      </w:pPr>
      <w:r>
        <w:rPr>
          <w:b/>
        </w:rPr>
        <w:t xml:space="preserve">Лот </w:t>
      </w:r>
      <w:r w:rsidR="006B7D81" w:rsidRPr="00602BF9">
        <w:rPr>
          <w:b/>
        </w:rPr>
        <w:t xml:space="preserve">№ </w:t>
      </w:r>
      <w:r w:rsidR="00602BF9">
        <w:rPr>
          <w:b/>
        </w:rPr>
        <w:t xml:space="preserve">1 – </w:t>
      </w:r>
      <w:r w:rsidR="00602BF9">
        <w:t>н</w:t>
      </w:r>
      <w:r w:rsidR="00602BF9" w:rsidRPr="00CB0F4E">
        <w:t>ежилое помещение № 1, площадью 23,3 кв.м., с кадастровым номером 24:47:0010224:271, расположенное в здании по адресу: Российская Федерация, Красноярский край, г. Ен</w:t>
      </w:r>
      <w:r w:rsidR="00602BF9">
        <w:t>исейск, ул. Перенсона, д. 129 А, с</w:t>
      </w:r>
      <w:r w:rsidR="00602BF9" w:rsidRPr="00CB0F4E">
        <w:t xml:space="preserve">рок </w:t>
      </w:r>
      <w:r w:rsidR="00602BF9">
        <w:t>действия договора аренды 5 лет, обременения: не зарегистрированы, ц</w:t>
      </w:r>
      <w:r w:rsidR="00602BF9" w:rsidRPr="00CB0F4E">
        <w:t>елевое назначение: для размещения о</w:t>
      </w:r>
      <w:r w:rsidR="00521832">
        <w:t xml:space="preserve">бъектов религиозного назначения, </w:t>
      </w:r>
      <w:r w:rsidR="00521832">
        <w:rPr>
          <w:b/>
        </w:rPr>
        <w:t>признаны</w:t>
      </w:r>
      <w:r w:rsidR="006B7D81" w:rsidRPr="00602BF9">
        <w:rPr>
          <w:b/>
        </w:rPr>
        <w:t xml:space="preserve"> несостоявшимся </w:t>
      </w:r>
      <w:r w:rsidR="006B7D81" w:rsidRPr="008967AF">
        <w:t>(в соответствии со ст. 447 Гражданского Кодекса РФ), так как по окончании срока подач</w:t>
      </w:r>
      <w:r w:rsidR="00B35735">
        <w:t xml:space="preserve">и заявок на участие в аукционе была </w:t>
      </w:r>
      <w:r w:rsidR="006B7D81" w:rsidRPr="008967AF">
        <w:t>подана одн</w:t>
      </w:r>
      <w:r w:rsidR="006B7D81">
        <w:t>а</w:t>
      </w:r>
      <w:r w:rsidR="006B7D81" w:rsidRPr="008967AF">
        <w:t xml:space="preserve"> заявк</w:t>
      </w:r>
      <w:r w:rsidR="006B7D81">
        <w:t>а</w:t>
      </w:r>
      <w:r>
        <w:t xml:space="preserve">, договор заключается с единственным участником (ИП Климченко В.Н.) по начальной стоимости лота </w:t>
      </w:r>
      <w:r w:rsidR="00521832" w:rsidRPr="006E211D">
        <w:t>– 3 504,00 (три тысячи пятьсот четыре рубля 00 копеек) в месяц (без учета НДС).</w:t>
      </w:r>
    </w:p>
    <w:p w:rsidR="006E211D" w:rsidRPr="008967AF" w:rsidRDefault="00714EF1" w:rsidP="00714EF1">
      <w:pPr>
        <w:pStyle w:val="2"/>
        <w:numPr>
          <w:ilvl w:val="0"/>
          <w:numId w:val="5"/>
        </w:numPr>
        <w:spacing w:after="0" w:line="240" w:lineRule="auto"/>
        <w:ind w:left="142" w:firstLine="567"/>
        <w:jc w:val="both"/>
      </w:pPr>
      <w:r>
        <w:rPr>
          <w:b/>
        </w:rPr>
        <w:t>Лот</w:t>
      </w:r>
      <w:r w:rsidR="006E211D" w:rsidRPr="00602BF9">
        <w:rPr>
          <w:b/>
        </w:rPr>
        <w:t xml:space="preserve"> № 2</w:t>
      </w:r>
      <w:r w:rsidR="006E211D" w:rsidRPr="008967AF">
        <w:t xml:space="preserve"> </w:t>
      </w:r>
      <w:r w:rsidR="00602BF9">
        <w:t xml:space="preserve">– </w:t>
      </w:r>
      <w:r w:rsidR="00521832">
        <w:t>н</w:t>
      </w:r>
      <w:r w:rsidR="00602BF9" w:rsidRPr="00CB0F4E">
        <w:t>ежилое помещение № 2, площадью 19 кв.м., с кадастровым номером 24:47:0010224:270, расположенное в здании по адресу: Российская Федерация, Красноярский край, г. Енисейск, ул.</w:t>
      </w:r>
      <w:r w:rsidR="00602BF9">
        <w:t xml:space="preserve"> Перенсона, д. 129 А, с</w:t>
      </w:r>
      <w:r w:rsidR="00602BF9" w:rsidRPr="00CB0F4E">
        <w:t xml:space="preserve">рок </w:t>
      </w:r>
      <w:r w:rsidR="00602BF9">
        <w:t>действия договора аренды 5 лет, обременения: не зарегистрированы, ц</w:t>
      </w:r>
      <w:r w:rsidR="00602BF9" w:rsidRPr="00CB0F4E">
        <w:t>елевое назначение: для размещения о</w:t>
      </w:r>
      <w:r w:rsidR="00521832">
        <w:t xml:space="preserve">бъектов религиозного назначения, </w:t>
      </w:r>
      <w:r w:rsidR="00521832">
        <w:rPr>
          <w:b/>
        </w:rPr>
        <w:t>признаны</w:t>
      </w:r>
      <w:r w:rsidR="006E211D" w:rsidRPr="00602BF9">
        <w:rPr>
          <w:b/>
        </w:rPr>
        <w:t xml:space="preserve"> несостоявшим</w:t>
      </w:r>
      <w:r w:rsidR="00521832">
        <w:rPr>
          <w:b/>
        </w:rPr>
        <w:t>и</w:t>
      </w:r>
      <w:r w:rsidR="006E211D" w:rsidRPr="00602BF9">
        <w:rPr>
          <w:b/>
        </w:rPr>
        <w:t xml:space="preserve">ся </w:t>
      </w:r>
      <w:r w:rsidR="006E211D" w:rsidRPr="008967AF">
        <w:t>(в соответствии со ст. 447 Гражданского Кодекса РФ), так как по окончании срока подач</w:t>
      </w:r>
      <w:r w:rsidR="006E211D">
        <w:t xml:space="preserve">и заявок на участие в аукционе была </w:t>
      </w:r>
      <w:r w:rsidR="006E211D" w:rsidRPr="008967AF">
        <w:t>подана одн</w:t>
      </w:r>
      <w:r w:rsidR="006E211D">
        <w:t>а</w:t>
      </w:r>
      <w:r w:rsidR="006E211D" w:rsidRPr="008967AF">
        <w:t xml:space="preserve"> заявк</w:t>
      </w:r>
      <w:r w:rsidR="006E211D">
        <w:t>а</w:t>
      </w:r>
      <w:r>
        <w:t xml:space="preserve">, договор заключается с единственным участником (ИП Климченко В.Н.), по начальной стоимости лота </w:t>
      </w:r>
      <w:r w:rsidR="00521832" w:rsidRPr="006E211D">
        <w:t>– 2 120,00 (две тысячи сто двадцать рублей 00 копеек) в месяц (без учета НДС).</w:t>
      </w:r>
    </w:p>
    <w:p w:rsidR="006E211D" w:rsidRPr="00CB0F4E" w:rsidRDefault="006E211D" w:rsidP="00521832">
      <w:pPr>
        <w:tabs>
          <w:tab w:val="left" w:pos="709"/>
        </w:tabs>
        <w:ind w:left="142"/>
        <w:contextualSpacing/>
        <w:jc w:val="both"/>
      </w:pPr>
      <w:r>
        <w:rPr>
          <w:b/>
        </w:rPr>
        <w:tab/>
      </w:r>
      <w:r w:rsidRPr="00CB0F4E">
        <w:t xml:space="preserve"> </w:t>
      </w:r>
    </w:p>
    <w:p w:rsidR="006E211D" w:rsidRDefault="006E211D" w:rsidP="006E211D">
      <w:pPr>
        <w:tabs>
          <w:tab w:val="left" w:pos="709"/>
        </w:tabs>
        <w:contextualSpacing/>
        <w:jc w:val="both"/>
      </w:pPr>
    </w:p>
    <w:p w:rsidR="006E211D" w:rsidRPr="006E211D" w:rsidRDefault="006E211D" w:rsidP="006E211D">
      <w:pPr>
        <w:tabs>
          <w:tab w:val="left" w:pos="709"/>
        </w:tabs>
        <w:contextualSpacing/>
        <w:jc w:val="both"/>
      </w:pPr>
      <w:r>
        <w:tab/>
      </w:r>
    </w:p>
    <w:p w:rsidR="006E211D" w:rsidRPr="006E211D" w:rsidRDefault="006E211D" w:rsidP="006E211D">
      <w:pPr>
        <w:tabs>
          <w:tab w:val="left" w:pos="709"/>
        </w:tabs>
        <w:contextualSpacing/>
        <w:jc w:val="both"/>
      </w:pPr>
    </w:p>
    <w:sectPr w:rsidR="006E211D" w:rsidRPr="006E211D" w:rsidSect="005320BD">
      <w:pgSz w:w="11906" w:h="16838"/>
      <w:pgMar w:top="719" w:right="1274" w:bottom="71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553" w:rsidRDefault="00892553" w:rsidP="005320BD">
      <w:r>
        <w:separator/>
      </w:r>
    </w:p>
  </w:endnote>
  <w:endnote w:type="continuationSeparator" w:id="1">
    <w:p w:rsidR="00892553" w:rsidRDefault="00892553" w:rsidP="005320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553" w:rsidRDefault="00892553" w:rsidP="005320BD">
      <w:r>
        <w:separator/>
      </w:r>
    </w:p>
  </w:footnote>
  <w:footnote w:type="continuationSeparator" w:id="1">
    <w:p w:rsidR="00892553" w:rsidRDefault="00892553" w:rsidP="005320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D690C"/>
    <w:multiLevelType w:val="hybridMultilevel"/>
    <w:tmpl w:val="4C5E05EE"/>
    <w:lvl w:ilvl="0" w:tplc="7B38A47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907561"/>
    <w:multiLevelType w:val="hybridMultilevel"/>
    <w:tmpl w:val="08CE2706"/>
    <w:lvl w:ilvl="0" w:tplc="3E5A822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ED0F07"/>
    <w:multiLevelType w:val="multilevel"/>
    <w:tmpl w:val="D6E6DE90"/>
    <w:lvl w:ilvl="0">
      <w:start w:val="1"/>
      <w:numFmt w:val="decimal"/>
      <w:lvlText w:val="%1."/>
      <w:lvlJc w:val="left"/>
      <w:pPr>
        <w:ind w:left="1200" w:hanging="1200"/>
      </w:pPr>
    </w:lvl>
    <w:lvl w:ilvl="1">
      <w:start w:val="1"/>
      <w:numFmt w:val="decimal"/>
      <w:lvlText w:val="%2."/>
      <w:lvlJc w:val="left"/>
      <w:pPr>
        <w:ind w:left="1909" w:hanging="120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618" w:hanging="1200"/>
      </w:pPr>
    </w:lvl>
    <w:lvl w:ilvl="3">
      <w:start w:val="1"/>
      <w:numFmt w:val="decimal"/>
      <w:lvlText w:val="%1.%2.%3.%4."/>
      <w:lvlJc w:val="left"/>
      <w:pPr>
        <w:ind w:left="3327" w:hanging="1200"/>
      </w:pPr>
    </w:lvl>
    <w:lvl w:ilvl="4">
      <w:start w:val="1"/>
      <w:numFmt w:val="decimal"/>
      <w:lvlText w:val="%1.%2.%3.%4.%5."/>
      <w:lvlJc w:val="left"/>
      <w:pPr>
        <w:ind w:left="4036" w:hanging="120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3">
    <w:nsid w:val="25A900D5"/>
    <w:multiLevelType w:val="hybridMultilevel"/>
    <w:tmpl w:val="2BE0B990"/>
    <w:lvl w:ilvl="0" w:tplc="B412B080">
      <w:start w:val="1"/>
      <w:numFmt w:val="decimal"/>
      <w:lvlText w:val="%1."/>
      <w:lvlJc w:val="left"/>
      <w:pPr>
        <w:ind w:left="66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29" w:hanging="360"/>
      </w:pPr>
    </w:lvl>
    <w:lvl w:ilvl="2" w:tplc="0419001B" w:tentative="1">
      <w:start w:val="1"/>
      <w:numFmt w:val="lowerRoman"/>
      <w:lvlText w:val="%3."/>
      <w:lvlJc w:val="right"/>
      <w:pPr>
        <w:ind w:left="7749" w:hanging="180"/>
      </w:pPr>
    </w:lvl>
    <w:lvl w:ilvl="3" w:tplc="0419000F" w:tentative="1">
      <w:start w:val="1"/>
      <w:numFmt w:val="decimal"/>
      <w:lvlText w:val="%4."/>
      <w:lvlJc w:val="left"/>
      <w:pPr>
        <w:ind w:left="8469" w:hanging="360"/>
      </w:pPr>
    </w:lvl>
    <w:lvl w:ilvl="4" w:tplc="04190019" w:tentative="1">
      <w:start w:val="1"/>
      <w:numFmt w:val="lowerLetter"/>
      <w:lvlText w:val="%5."/>
      <w:lvlJc w:val="left"/>
      <w:pPr>
        <w:ind w:left="9189" w:hanging="360"/>
      </w:pPr>
    </w:lvl>
    <w:lvl w:ilvl="5" w:tplc="0419001B" w:tentative="1">
      <w:start w:val="1"/>
      <w:numFmt w:val="lowerRoman"/>
      <w:lvlText w:val="%6."/>
      <w:lvlJc w:val="right"/>
      <w:pPr>
        <w:ind w:left="9909" w:hanging="180"/>
      </w:pPr>
    </w:lvl>
    <w:lvl w:ilvl="6" w:tplc="0419000F" w:tentative="1">
      <w:start w:val="1"/>
      <w:numFmt w:val="decimal"/>
      <w:lvlText w:val="%7."/>
      <w:lvlJc w:val="left"/>
      <w:pPr>
        <w:ind w:left="10629" w:hanging="360"/>
      </w:pPr>
    </w:lvl>
    <w:lvl w:ilvl="7" w:tplc="04190019" w:tentative="1">
      <w:start w:val="1"/>
      <w:numFmt w:val="lowerLetter"/>
      <w:lvlText w:val="%8."/>
      <w:lvlJc w:val="left"/>
      <w:pPr>
        <w:ind w:left="11349" w:hanging="360"/>
      </w:pPr>
    </w:lvl>
    <w:lvl w:ilvl="8" w:tplc="0419001B" w:tentative="1">
      <w:start w:val="1"/>
      <w:numFmt w:val="lowerRoman"/>
      <w:lvlText w:val="%9."/>
      <w:lvlJc w:val="right"/>
      <w:pPr>
        <w:ind w:left="12069" w:hanging="180"/>
      </w:pPr>
    </w:lvl>
  </w:abstractNum>
  <w:abstractNum w:abstractNumId="4">
    <w:nsid w:val="295D08E0"/>
    <w:multiLevelType w:val="multilevel"/>
    <w:tmpl w:val="656672F6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5">
    <w:nsid w:val="33255339"/>
    <w:multiLevelType w:val="hybridMultilevel"/>
    <w:tmpl w:val="DDACA0AE"/>
    <w:lvl w:ilvl="0" w:tplc="C810A830">
      <w:start w:val="1"/>
      <w:numFmt w:val="decimal"/>
      <w:lvlText w:val="%1."/>
      <w:lvlJc w:val="left"/>
      <w:pPr>
        <w:ind w:left="1669" w:hanging="9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CA96D94"/>
    <w:multiLevelType w:val="multilevel"/>
    <w:tmpl w:val="C3260B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84" w:hanging="1440"/>
      </w:pPr>
      <w:rPr>
        <w:rFonts w:hint="default"/>
      </w:rPr>
    </w:lvl>
  </w:abstractNum>
  <w:abstractNum w:abstractNumId="7">
    <w:nsid w:val="65720F4F"/>
    <w:multiLevelType w:val="hybridMultilevel"/>
    <w:tmpl w:val="335E2314"/>
    <w:lvl w:ilvl="0" w:tplc="2A0A0B5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20BD"/>
    <w:rsid w:val="00007D13"/>
    <w:rsid w:val="00041A98"/>
    <w:rsid w:val="00056149"/>
    <w:rsid w:val="0007728E"/>
    <w:rsid w:val="000A1880"/>
    <w:rsid w:val="000A4219"/>
    <w:rsid w:val="000C3750"/>
    <w:rsid w:val="000D11D1"/>
    <w:rsid w:val="00113260"/>
    <w:rsid w:val="0012606E"/>
    <w:rsid w:val="001522DB"/>
    <w:rsid w:val="00190069"/>
    <w:rsid w:val="001E2EDC"/>
    <w:rsid w:val="002018A2"/>
    <w:rsid w:val="00221630"/>
    <w:rsid w:val="0022191B"/>
    <w:rsid w:val="002478D7"/>
    <w:rsid w:val="00254424"/>
    <w:rsid w:val="0025478E"/>
    <w:rsid w:val="00273E26"/>
    <w:rsid w:val="002C6F08"/>
    <w:rsid w:val="002E6926"/>
    <w:rsid w:val="003150EC"/>
    <w:rsid w:val="00353F2F"/>
    <w:rsid w:val="0035646B"/>
    <w:rsid w:val="00394EAE"/>
    <w:rsid w:val="003B2F05"/>
    <w:rsid w:val="003C0AAF"/>
    <w:rsid w:val="003C21E8"/>
    <w:rsid w:val="003D3323"/>
    <w:rsid w:val="003F24BB"/>
    <w:rsid w:val="00402EA2"/>
    <w:rsid w:val="00416FF1"/>
    <w:rsid w:val="00431056"/>
    <w:rsid w:val="00451186"/>
    <w:rsid w:val="00453477"/>
    <w:rsid w:val="00470271"/>
    <w:rsid w:val="00485B0B"/>
    <w:rsid w:val="004C7294"/>
    <w:rsid w:val="004D6219"/>
    <w:rsid w:val="004E38F5"/>
    <w:rsid w:val="00521832"/>
    <w:rsid w:val="005320BD"/>
    <w:rsid w:val="005457FF"/>
    <w:rsid w:val="00562165"/>
    <w:rsid w:val="005657FD"/>
    <w:rsid w:val="0057095B"/>
    <w:rsid w:val="00571A40"/>
    <w:rsid w:val="00582157"/>
    <w:rsid w:val="00585E18"/>
    <w:rsid w:val="005B5176"/>
    <w:rsid w:val="005B673B"/>
    <w:rsid w:val="005C6EBC"/>
    <w:rsid w:val="005E5367"/>
    <w:rsid w:val="00602BF9"/>
    <w:rsid w:val="00612EEF"/>
    <w:rsid w:val="00614C06"/>
    <w:rsid w:val="006234A9"/>
    <w:rsid w:val="0063107E"/>
    <w:rsid w:val="00641042"/>
    <w:rsid w:val="00676F21"/>
    <w:rsid w:val="006B7D81"/>
    <w:rsid w:val="006C1D0B"/>
    <w:rsid w:val="006E211D"/>
    <w:rsid w:val="006F5E18"/>
    <w:rsid w:val="00703E51"/>
    <w:rsid w:val="00714EF1"/>
    <w:rsid w:val="00726BF9"/>
    <w:rsid w:val="00741E36"/>
    <w:rsid w:val="00751A66"/>
    <w:rsid w:val="0075625C"/>
    <w:rsid w:val="00760563"/>
    <w:rsid w:val="0077569C"/>
    <w:rsid w:val="00792536"/>
    <w:rsid w:val="00796DA9"/>
    <w:rsid w:val="007B50C2"/>
    <w:rsid w:val="007C5190"/>
    <w:rsid w:val="007C6966"/>
    <w:rsid w:val="007C7868"/>
    <w:rsid w:val="007E05C3"/>
    <w:rsid w:val="007F0D20"/>
    <w:rsid w:val="008116E9"/>
    <w:rsid w:val="0081189C"/>
    <w:rsid w:val="00890A7E"/>
    <w:rsid w:val="00892553"/>
    <w:rsid w:val="008D08A7"/>
    <w:rsid w:val="008F6314"/>
    <w:rsid w:val="00912E86"/>
    <w:rsid w:val="009212BF"/>
    <w:rsid w:val="00932FD8"/>
    <w:rsid w:val="009437C0"/>
    <w:rsid w:val="00945435"/>
    <w:rsid w:val="0098154A"/>
    <w:rsid w:val="009831D8"/>
    <w:rsid w:val="00996BA4"/>
    <w:rsid w:val="009A0DBF"/>
    <w:rsid w:val="009B1B81"/>
    <w:rsid w:val="009B2088"/>
    <w:rsid w:val="009B5D47"/>
    <w:rsid w:val="009B6BB6"/>
    <w:rsid w:val="00A140BD"/>
    <w:rsid w:val="00A1538D"/>
    <w:rsid w:val="00A23A15"/>
    <w:rsid w:val="00A50227"/>
    <w:rsid w:val="00A5447B"/>
    <w:rsid w:val="00A660CD"/>
    <w:rsid w:val="00A67E9C"/>
    <w:rsid w:val="00AA6021"/>
    <w:rsid w:val="00AB4C48"/>
    <w:rsid w:val="00AE4D95"/>
    <w:rsid w:val="00AE5B8B"/>
    <w:rsid w:val="00B23CA4"/>
    <w:rsid w:val="00B35735"/>
    <w:rsid w:val="00B40768"/>
    <w:rsid w:val="00B43782"/>
    <w:rsid w:val="00B56856"/>
    <w:rsid w:val="00B6707D"/>
    <w:rsid w:val="00B7354A"/>
    <w:rsid w:val="00B76D75"/>
    <w:rsid w:val="00B77B76"/>
    <w:rsid w:val="00B9239D"/>
    <w:rsid w:val="00BB4378"/>
    <w:rsid w:val="00BB720E"/>
    <w:rsid w:val="00C159B1"/>
    <w:rsid w:val="00C34F4B"/>
    <w:rsid w:val="00C422E2"/>
    <w:rsid w:val="00C60B15"/>
    <w:rsid w:val="00C94825"/>
    <w:rsid w:val="00C953F9"/>
    <w:rsid w:val="00CC641F"/>
    <w:rsid w:val="00CD403F"/>
    <w:rsid w:val="00CE238E"/>
    <w:rsid w:val="00CE29DE"/>
    <w:rsid w:val="00D2496D"/>
    <w:rsid w:val="00D266D4"/>
    <w:rsid w:val="00DB2AD6"/>
    <w:rsid w:val="00E019D3"/>
    <w:rsid w:val="00E357E1"/>
    <w:rsid w:val="00E41B36"/>
    <w:rsid w:val="00E97352"/>
    <w:rsid w:val="00EA1ED2"/>
    <w:rsid w:val="00EB2905"/>
    <w:rsid w:val="00EB7973"/>
    <w:rsid w:val="00EC7148"/>
    <w:rsid w:val="00ED0F49"/>
    <w:rsid w:val="00EE48B3"/>
    <w:rsid w:val="00F35F5B"/>
    <w:rsid w:val="00F55C8B"/>
    <w:rsid w:val="00F5707C"/>
    <w:rsid w:val="00F90107"/>
    <w:rsid w:val="00F92427"/>
    <w:rsid w:val="00F9377E"/>
    <w:rsid w:val="00FA5B26"/>
    <w:rsid w:val="00FC15F6"/>
    <w:rsid w:val="00FE049A"/>
    <w:rsid w:val="00FF4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5320B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320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32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semiHidden/>
    <w:unhideWhenUsed/>
    <w:rsid w:val="005320BD"/>
    <w:rPr>
      <w:color w:val="0000FF"/>
      <w:u w:val="single"/>
    </w:rPr>
  </w:style>
  <w:style w:type="character" w:customStyle="1" w:styleId="ConsNormal">
    <w:name w:val="ConsNormal Знак"/>
    <w:basedOn w:val="a0"/>
    <w:link w:val="ConsNormal0"/>
    <w:locked/>
    <w:rsid w:val="005320BD"/>
    <w:rPr>
      <w:rFonts w:ascii="Arial" w:hAnsi="Arial" w:cs="Arial"/>
    </w:rPr>
  </w:style>
  <w:style w:type="paragraph" w:customStyle="1" w:styleId="ConsNormal0">
    <w:name w:val="ConsNormal"/>
    <w:link w:val="ConsNormal"/>
    <w:rsid w:val="005320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4">
    <w:name w:val="footnote text"/>
    <w:basedOn w:val="a"/>
    <w:link w:val="a5"/>
    <w:rsid w:val="005320BD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5320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rsid w:val="005320BD"/>
    <w:rPr>
      <w:vertAlign w:val="superscript"/>
    </w:rPr>
  </w:style>
  <w:style w:type="table" w:styleId="a7">
    <w:name w:val="Table Grid"/>
    <w:basedOn w:val="a1"/>
    <w:uiPriority w:val="59"/>
    <w:rsid w:val="005320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320B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C6F0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C6F08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Body Text"/>
    <w:basedOn w:val="a"/>
    <w:link w:val="ac"/>
    <w:uiPriority w:val="99"/>
    <w:unhideWhenUsed/>
    <w:rsid w:val="00C60B1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C60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6E211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E21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3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2A800-E644-40A6-97AE-FC36D42F5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2018-11-15T13:21:00Z</cp:lastPrinted>
  <dcterms:created xsi:type="dcterms:W3CDTF">2013-01-21T02:50:00Z</dcterms:created>
  <dcterms:modified xsi:type="dcterms:W3CDTF">2020-10-02T10:57:00Z</dcterms:modified>
</cp:coreProperties>
</file>