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FA" w:rsidRDefault="00F035FA" w:rsidP="00F035F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FA" w:rsidRPr="00785457" w:rsidRDefault="00F035FA" w:rsidP="00F035FA">
      <w:pPr>
        <w:jc w:val="center"/>
        <w:rPr>
          <w:b/>
          <w:sz w:val="32"/>
          <w:szCs w:val="32"/>
        </w:rPr>
      </w:pPr>
      <w:r w:rsidRPr="00785457">
        <w:rPr>
          <w:b/>
          <w:sz w:val="32"/>
          <w:szCs w:val="32"/>
        </w:rPr>
        <w:t>АДМИНИСТРАЦИЯ ГОРОДА ЕНИСЕЙСКА</w:t>
      </w:r>
    </w:p>
    <w:p w:rsidR="00F035FA" w:rsidRPr="00785457" w:rsidRDefault="00F035FA" w:rsidP="00F035FA">
      <w:pPr>
        <w:jc w:val="center"/>
        <w:rPr>
          <w:sz w:val="32"/>
          <w:szCs w:val="32"/>
        </w:rPr>
      </w:pPr>
      <w:r w:rsidRPr="00785457">
        <w:rPr>
          <w:sz w:val="32"/>
          <w:szCs w:val="32"/>
        </w:rPr>
        <w:t>Красноярского края</w:t>
      </w:r>
    </w:p>
    <w:p w:rsidR="00F035FA" w:rsidRPr="00EE24BF" w:rsidRDefault="00F035FA" w:rsidP="00F035FA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F035FA" w:rsidRDefault="00F035FA" w:rsidP="00F035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F035FA" w:rsidRPr="00D7357C" w:rsidRDefault="00F035FA" w:rsidP="00F035FA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F035FA" w:rsidRPr="00D7357C" w:rsidTr="0000342F">
        <w:trPr>
          <w:trHeight w:val="252"/>
        </w:trPr>
        <w:tc>
          <w:tcPr>
            <w:tcW w:w="3160" w:type="dxa"/>
            <w:hideMark/>
          </w:tcPr>
          <w:p w:rsidR="00F035FA" w:rsidRPr="00D7357C" w:rsidRDefault="00F035FA" w:rsidP="00F035FA">
            <w:pPr>
              <w:jc w:val="both"/>
            </w:pPr>
            <w:r>
              <w:t>«</w:t>
            </w:r>
            <w:r>
              <w:t>30</w:t>
            </w:r>
            <w:r>
              <w:t xml:space="preserve">» </w:t>
            </w:r>
            <w:r>
              <w:t>ноября</w:t>
            </w:r>
            <w:r>
              <w:t xml:space="preserve"> 2023</w:t>
            </w:r>
            <w:r w:rsidRPr="00D7357C">
              <w:t xml:space="preserve"> г.</w:t>
            </w:r>
          </w:p>
        </w:tc>
      </w:tr>
    </w:tbl>
    <w:p w:rsidR="00F035FA" w:rsidRPr="00D7357C" w:rsidRDefault="00F035FA" w:rsidP="00F035FA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F035FA" w:rsidRPr="00D7357C" w:rsidTr="0000342F">
        <w:trPr>
          <w:trHeight w:val="269"/>
        </w:trPr>
        <w:tc>
          <w:tcPr>
            <w:tcW w:w="1641" w:type="dxa"/>
            <w:hideMark/>
          </w:tcPr>
          <w:p w:rsidR="00F035FA" w:rsidRPr="00D7357C" w:rsidRDefault="00F035FA" w:rsidP="00F035FA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>
              <w:t>1617</w:t>
            </w:r>
            <w:r w:rsidRPr="00D7357C">
              <w:t>-р</w:t>
            </w:r>
          </w:p>
        </w:tc>
      </w:tr>
    </w:tbl>
    <w:p w:rsidR="00F035FA" w:rsidRPr="00D7357C" w:rsidRDefault="00F035FA" w:rsidP="00F035FA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F035FA" w:rsidRPr="00D7357C" w:rsidRDefault="00F035FA" w:rsidP="00F035FA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F035FA" w:rsidRPr="00D7357C" w:rsidTr="0000342F">
        <w:trPr>
          <w:trHeight w:val="331"/>
        </w:trPr>
        <w:tc>
          <w:tcPr>
            <w:tcW w:w="9929" w:type="dxa"/>
            <w:hideMark/>
          </w:tcPr>
          <w:p w:rsidR="00F035FA" w:rsidRPr="00D7357C" w:rsidRDefault="00F035FA" w:rsidP="0000342F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F035FA" w:rsidRPr="00E37BB0" w:rsidRDefault="00F035FA" w:rsidP="00F035FA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F035FA" w:rsidRPr="00E37BB0" w:rsidRDefault="00F035FA" w:rsidP="00F035FA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F035FA" w:rsidRPr="00E37BB0" w:rsidRDefault="00F035FA" w:rsidP="00F035FA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F035FA" w:rsidRPr="00E37BB0" w:rsidRDefault="00F035FA" w:rsidP="00F035FA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1.1-000000057, кадастровый номер 24:47:0010303:144, обременения: не зарегистрированы. </w:t>
      </w:r>
      <w:proofErr w:type="gramEnd"/>
    </w:p>
    <w:p w:rsidR="00F035FA" w:rsidRPr="00E37BB0" w:rsidRDefault="00F035FA" w:rsidP="00F035FA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F035FA" w:rsidRPr="00E37BB0" w:rsidRDefault="00F035FA" w:rsidP="00F035FA">
      <w:pPr>
        <w:ind w:firstLine="709"/>
        <w:jc w:val="both"/>
      </w:pPr>
      <w:r w:rsidRPr="00E37BB0">
        <w:t>1.1.1. Установить:</w:t>
      </w:r>
    </w:p>
    <w:p w:rsidR="00F035FA" w:rsidRPr="00E37BB0" w:rsidRDefault="00F035FA" w:rsidP="00F035FA">
      <w:pPr>
        <w:pStyle w:val="a3"/>
        <w:ind w:firstLine="708"/>
      </w:pP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035FA" w:rsidRPr="00E37BB0" w:rsidRDefault="00F035FA" w:rsidP="00F035FA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составляющий 10 % начальной цены продажи нежилого здания с земельным участком, должен </w:t>
      </w:r>
      <w:r w:rsidRPr="00E37BB0">
        <w:rPr>
          <w:b w:val="0"/>
          <w:sz w:val="24"/>
          <w:szCs w:val="24"/>
          <w:lang w:val="ru-RU"/>
        </w:rPr>
        <w:lastRenderedPageBreak/>
        <w:t>быть внесен на счет, указанный в информационном сообщении.</w:t>
      </w:r>
    </w:p>
    <w:p w:rsidR="00F035FA" w:rsidRPr="00E37BB0" w:rsidRDefault="00F035FA" w:rsidP="00F035FA">
      <w:pPr>
        <w:ind w:firstLine="708"/>
        <w:jc w:val="both"/>
        <w:rPr>
          <w:b/>
          <w:color w:val="002060"/>
        </w:rPr>
      </w:pPr>
      <w:r w:rsidRPr="00E37BB0">
        <w:rPr>
          <w:b/>
        </w:rPr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F035FA" w:rsidRPr="00E37BB0" w:rsidRDefault="00F035FA" w:rsidP="00F035FA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F035FA" w:rsidRPr="00E37BB0" w:rsidRDefault="00F035FA" w:rsidP="00F035FA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F035FA" w:rsidRPr="00E37BB0" w:rsidRDefault="00F035FA" w:rsidP="00F035FA">
      <w:pPr>
        <w:ind w:firstLine="709"/>
        <w:jc w:val="both"/>
      </w:pPr>
      <w:r w:rsidRPr="00E37BB0">
        <w:t>1.2.1. Установить:</w:t>
      </w:r>
    </w:p>
    <w:p w:rsidR="00F035FA" w:rsidRPr="00E37BB0" w:rsidRDefault="00F035FA" w:rsidP="00F035FA">
      <w:pPr>
        <w:pStyle w:val="a3"/>
        <w:ind w:firstLine="708"/>
      </w:pP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035FA" w:rsidRPr="00E37BB0" w:rsidRDefault="00F035FA" w:rsidP="00F035FA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F035FA" w:rsidRPr="00E37BB0" w:rsidRDefault="00F035FA" w:rsidP="00F035FA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F035FA" w:rsidRPr="00E37BB0" w:rsidRDefault="00F035FA" w:rsidP="00F035FA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F035FA" w:rsidRPr="00E37BB0" w:rsidRDefault="00F035FA" w:rsidP="00F035FA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F035FA" w:rsidRPr="00E37BB0" w:rsidRDefault="00F035FA" w:rsidP="00F035FA">
      <w:pPr>
        <w:ind w:firstLine="709"/>
        <w:jc w:val="both"/>
      </w:pPr>
      <w:r w:rsidRPr="00E37BB0">
        <w:t>1.3.1. Установить:</w:t>
      </w:r>
    </w:p>
    <w:p w:rsidR="00F035FA" w:rsidRPr="00E37BB0" w:rsidRDefault="00F035FA" w:rsidP="00F035FA">
      <w:pPr>
        <w:pStyle w:val="a3"/>
        <w:ind w:firstLine="708"/>
      </w:pPr>
      <w:bookmarkStart w:id="0" w:name="_GoBack"/>
      <w:bookmarkEnd w:id="0"/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035FA" w:rsidRPr="00E37BB0" w:rsidRDefault="00F035FA" w:rsidP="00F035FA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981 500,00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F035FA" w:rsidRPr="00E37BB0" w:rsidRDefault="00F035FA" w:rsidP="00F035FA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lastRenderedPageBreak/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F035FA" w:rsidRPr="00E37BB0" w:rsidRDefault="00F035FA" w:rsidP="00F035FA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F035FA" w:rsidRPr="00E37BB0" w:rsidRDefault="00F035FA" w:rsidP="00F035FA">
      <w:pPr>
        <w:ind w:firstLine="709"/>
        <w:jc w:val="both"/>
      </w:pPr>
      <w:r w:rsidRPr="00E37BB0">
        <w:t>1.4.1. Установить: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F035FA" w:rsidRPr="00ED7DB5" w:rsidRDefault="00F035FA" w:rsidP="00F035FA">
      <w:pPr>
        <w:pStyle w:val="a3"/>
        <w:ind w:firstLine="708"/>
        <w:rPr>
          <w:b/>
          <w:color w:val="17365D"/>
        </w:rPr>
      </w:pPr>
      <w:r w:rsidRPr="00ED7DB5">
        <w:rPr>
          <w:b/>
          <w:color w:val="17365D"/>
        </w:rPr>
        <w:tab/>
        <w:t>1.5. Лот № 5</w:t>
      </w:r>
      <w:r w:rsidRPr="00ED7DB5">
        <w:rPr>
          <w:color w:val="17365D"/>
        </w:rPr>
        <w:t xml:space="preserve"> – </w:t>
      </w:r>
      <w:r w:rsidRPr="00ED7DB5">
        <w:rPr>
          <w:b/>
          <w:color w:val="17365D"/>
        </w:rPr>
        <w:t>Нежилое помещение № 6 (подвал) расположенное по адресу:               г. Енисейск, ул. Ленина, 124.</w:t>
      </w:r>
    </w:p>
    <w:p w:rsidR="00F035FA" w:rsidRPr="00E37BB0" w:rsidRDefault="00F035FA" w:rsidP="00F035FA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F035FA" w:rsidRPr="00E37BB0" w:rsidRDefault="00F035FA" w:rsidP="00F035FA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F035FA" w:rsidRPr="00E37BB0" w:rsidRDefault="00F035FA" w:rsidP="00F035FA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F035FA" w:rsidRPr="00E37BB0" w:rsidRDefault="00F035FA" w:rsidP="00F035FA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F035FA" w:rsidRPr="00E37BB0" w:rsidRDefault="00F035FA" w:rsidP="00F035FA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  <w:proofErr w:type="gramStart"/>
      </w:hyperlink>
      <w:r w:rsidRPr="00E37BB0">
        <w:t xml:space="preserve"> </w:t>
      </w:r>
      <w:proofErr w:type="gramEnd"/>
    </w:p>
    <w:p w:rsidR="00F035FA" w:rsidRPr="00E37BB0" w:rsidRDefault="00F035FA" w:rsidP="00F035FA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t xml:space="preserve"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</w:t>
      </w:r>
      <w:r w:rsidRPr="00E37BB0">
        <w:rPr>
          <w:rFonts w:ascii="Times New Roman" w:hAnsi="Times New Roman"/>
          <w:sz w:val="24"/>
          <w:szCs w:val="24"/>
        </w:rPr>
        <w:lastRenderedPageBreak/>
        <w:t>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F035FA" w:rsidRDefault="00F035FA" w:rsidP="00F035F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5FA" w:rsidRPr="002E19B3" w:rsidRDefault="00F035FA" w:rsidP="00F035F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F035FA" w:rsidRPr="00E37BB0" w:rsidRDefault="00F035FA" w:rsidP="00F035FA">
      <w:pPr>
        <w:rPr>
          <w:color w:val="000000"/>
        </w:rPr>
      </w:pPr>
    </w:p>
    <w:p w:rsidR="00F035FA" w:rsidRDefault="00F035FA" w:rsidP="00F035FA">
      <w:pPr>
        <w:rPr>
          <w:color w:val="000000"/>
        </w:rPr>
      </w:pPr>
    </w:p>
    <w:p w:rsidR="00F035FA" w:rsidRDefault="00F035FA" w:rsidP="00F035FA">
      <w:pPr>
        <w:rPr>
          <w:color w:val="000000"/>
        </w:rPr>
      </w:pPr>
      <w:r>
        <w:rPr>
          <w:color w:val="000000"/>
        </w:rPr>
        <w:t xml:space="preserve">Глава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>
        <w:rPr>
          <w:color w:val="000000"/>
        </w:rPr>
        <w:tab/>
        <w:t xml:space="preserve"> В.В. Никольский </w:t>
      </w: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Default="00F035FA" w:rsidP="00F035FA">
      <w:pPr>
        <w:rPr>
          <w:sz w:val="18"/>
          <w:szCs w:val="18"/>
        </w:rPr>
      </w:pPr>
    </w:p>
    <w:p w:rsidR="00F035FA" w:rsidRPr="00EC1A4A" w:rsidRDefault="00F035FA" w:rsidP="00F035FA">
      <w:pPr>
        <w:rPr>
          <w:sz w:val="18"/>
          <w:szCs w:val="18"/>
        </w:rPr>
      </w:pPr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p w:rsidR="00410DDD" w:rsidRDefault="00410DDD"/>
    <w:sectPr w:rsidR="00410DDD" w:rsidSect="00785457">
      <w:footerReference w:type="even" r:id="rId9"/>
      <w:footerReference w:type="default" r:id="rId10"/>
      <w:pgSz w:w="11909" w:h="16834"/>
      <w:pgMar w:top="851" w:right="709" w:bottom="993" w:left="1418" w:header="720" w:footer="25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F035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F035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F035FA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E2"/>
    <w:rsid w:val="003D1DE2"/>
    <w:rsid w:val="00410DDD"/>
    <w:rsid w:val="00F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35FA"/>
    <w:pPr>
      <w:jc w:val="both"/>
    </w:pPr>
  </w:style>
  <w:style w:type="character" w:customStyle="1" w:styleId="a4">
    <w:name w:val="Основной текст Знак"/>
    <w:basedOn w:val="a0"/>
    <w:link w:val="a3"/>
    <w:rsid w:val="00F03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3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3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35FA"/>
  </w:style>
  <w:style w:type="paragraph" w:styleId="a8">
    <w:name w:val="List Paragraph"/>
    <w:basedOn w:val="a"/>
    <w:uiPriority w:val="34"/>
    <w:qFormat/>
    <w:rsid w:val="00F03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035FA"/>
    <w:rPr>
      <w:color w:val="0000FF"/>
      <w:u w:val="single"/>
    </w:rPr>
  </w:style>
  <w:style w:type="paragraph" w:customStyle="1" w:styleId="rezul">
    <w:name w:val="rezul"/>
    <w:basedOn w:val="a"/>
    <w:rsid w:val="00F035F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03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35FA"/>
    <w:pPr>
      <w:jc w:val="both"/>
    </w:pPr>
  </w:style>
  <w:style w:type="character" w:customStyle="1" w:styleId="a4">
    <w:name w:val="Основной текст Знак"/>
    <w:basedOn w:val="a0"/>
    <w:link w:val="a3"/>
    <w:rsid w:val="00F03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3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3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35FA"/>
  </w:style>
  <w:style w:type="paragraph" w:styleId="a8">
    <w:name w:val="List Paragraph"/>
    <w:basedOn w:val="a"/>
    <w:uiPriority w:val="34"/>
    <w:qFormat/>
    <w:rsid w:val="00F03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035FA"/>
    <w:rPr>
      <w:color w:val="0000FF"/>
      <w:u w:val="single"/>
    </w:rPr>
  </w:style>
  <w:style w:type="paragraph" w:customStyle="1" w:styleId="rezul">
    <w:name w:val="rezul"/>
    <w:basedOn w:val="a"/>
    <w:rsid w:val="00F035F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03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2023-12-04T03:13:00Z</dcterms:created>
  <dcterms:modified xsi:type="dcterms:W3CDTF">2023-12-04T03:14:00Z</dcterms:modified>
</cp:coreProperties>
</file>