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RPr="00326137" w:rsidTr="004F44B0">
        <w:tc>
          <w:tcPr>
            <w:tcW w:w="3544" w:type="dxa"/>
          </w:tcPr>
          <w:p w:rsidR="00402103" w:rsidRPr="00326137" w:rsidRDefault="00E16FB3" w:rsidP="000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402103" w:rsidRPr="00326137" w:rsidRDefault="00402103" w:rsidP="00402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402103" w:rsidRPr="00326137" w:rsidRDefault="00402103" w:rsidP="003164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6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F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</w:t>
            </w:r>
            <w:r w:rsidR="00326137" w:rsidRPr="00326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64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584CC1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Тепляшиной М.Г.</w:t>
      </w:r>
      <w:r w:rsidRPr="00584CC1">
        <w:rPr>
          <w:rFonts w:ascii="Times New Roman" w:hAnsi="Times New Roman" w:cs="Times New Roman"/>
          <w:sz w:val="26"/>
          <w:szCs w:val="26"/>
        </w:rPr>
        <w:br/>
        <w:t>членом участковой избирательной комиссии избирательного участка №</w:t>
      </w:r>
      <w:r w:rsidR="003164E9">
        <w:rPr>
          <w:rFonts w:ascii="Times New Roman" w:hAnsi="Times New Roman" w:cs="Times New Roman"/>
          <w:sz w:val="26"/>
          <w:szCs w:val="26"/>
        </w:rPr>
        <w:t>92</w:t>
      </w:r>
      <w:r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Pr="00584CC1">
        <w:rPr>
          <w:rFonts w:ascii="Times New Roman" w:hAnsi="Times New Roman" w:cs="Times New Roman"/>
          <w:sz w:val="26"/>
          <w:szCs w:val="26"/>
        </w:rPr>
        <w:br/>
        <w:t>города Енисейска Красноярского края с правом решающего голоса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03" w:rsidRPr="00584CC1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5" w:history="1">
        <w:r w:rsidR="00C36646" w:rsidRPr="00584CC1">
          <w:rPr>
            <w:rFonts w:ascii="Times New Roman" w:hAnsi="Times New Roman" w:cs="Times New Roman"/>
            <w:iCs/>
            <w:sz w:val="26"/>
            <w:szCs w:val="26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C36646" w:rsidRPr="00584CC1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>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от 06.06.2018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№ 48/182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и зачислении кандидатур в резерв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>»</w:t>
      </w:r>
      <w:r w:rsidR="00C72859">
        <w:rPr>
          <w:rFonts w:ascii="Times New Roman" w:hAnsi="Times New Roman" w:cs="Times New Roman"/>
          <w:bCs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Енисейска Красноярского края РЕШИЛА:</w:t>
      </w:r>
    </w:p>
    <w:p w:rsidR="001C1D5E" w:rsidRPr="00584CC1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>1.</w:t>
      </w:r>
      <w:r w:rsidR="00E97268" w:rsidRPr="00584CC1">
        <w:rPr>
          <w:sz w:val="26"/>
          <w:szCs w:val="26"/>
        </w:rPr>
        <w:t> </w:t>
      </w:r>
      <w:r w:rsidR="00C36646" w:rsidRPr="00584CC1">
        <w:rPr>
          <w:rFonts w:ascii="Times New Roman" w:hAnsi="Times New Roman" w:cs="Times New Roman"/>
          <w:sz w:val="26"/>
          <w:szCs w:val="26"/>
        </w:rPr>
        <w:t>Назначить из резерва составов участковых избирательных комиссий территориальной избирательной комиссии города Енисейска Красноярского края членом участковой избирательной комиссии избирательного участка №</w:t>
      </w:r>
      <w:r w:rsidR="003164E9">
        <w:rPr>
          <w:rFonts w:ascii="Times New Roman" w:hAnsi="Times New Roman" w:cs="Times New Roman"/>
          <w:sz w:val="26"/>
          <w:szCs w:val="26"/>
        </w:rPr>
        <w:t>92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города Енисейска Красноярского края с правом решающего голоса 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Тепляшину Марину Геннадьевну</w:t>
      </w:r>
      <w:r w:rsidR="00C36646" w:rsidRPr="00584CC1">
        <w:rPr>
          <w:rFonts w:ascii="Times New Roman" w:hAnsi="Times New Roman" w:cs="Times New Roman"/>
          <w:sz w:val="26"/>
          <w:szCs w:val="26"/>
        </w:rPr>
        <w:t>, 19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82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года рождения, имеющ</w:t>
      </w:r>
      <w:r w:rsidR="00E16FB3">
        <w:rPr>
          <w:rFonts w:ascii="Times New Roman" w:hAnsi="Times New Roman" w:cs="Times New Roman"/>
          <w:sz w:val="26"/>
          <w:szCs w:val="26"/>
        </w:rPr>
        <w:t>ую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color w:val="000000"/>
          <w:sz w:val="26"/>
          <w:szCs w:val="26"/>
        </w:rPr>
        <w:t xml:space="preserve">высшее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образование, 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ведущего специалиста по вопросам семьи, материнства и детства администрации города Енисейска, муниципального служащего</w:t>
      </w:r>
      <w:r w:rsidR="004978D8" w:rsidRPr="004978D8">
        <w:rPr>
          <w:rFonts w:ascii="Times New Roman" w:hAnsi="Times New Roman" w:cs="Times New Roman"/>
          <w:sz w:val="26"/>
          <w:szCs w:val="26"/>
        </w:rPr>
        <w:t>,</w:t>
      </w:r>
      <w:r w:rsidR="004978D8">
        <w:rPr>
          <w:rFonts w:ascii="Times New Roman" w:hAnsi="Times New Roman" w:cs="Times New Roman"/>
          <w:sz w:val="26"/>
          <w:szCs w:val="26"/>
        </w:rPr>
        <w:t xml:space="preserve"> </w:t>
      </w:r>
      <w:r w:rsidR="00E16FB3" w:rsidRPr="00E16FB3">
        <w:rPr>
          <w:rFonts w:ascii="Times New Roman" w:hAnsi="Times New Roman" w:cs="Times New Roman"/>
          <w:sz w:val="26"/>
          <w:szCs w:val="26"/>
        </w:rPr>
        <w:t>предложенную для назначения в состав комиссии собранием избирателей по месту работы</w:t>
      </w:r>
      <w:r w:rsidR="00C36646" w:rsidRPr="00E16FB3">
        <w:rPr>
          <w:rFonts w:ascii="Times New Roman" w:hAnsi="Times New Roman" w:cs="Times New Roman"/>
          <w:sz w:val="26"/>
          <w:szCs w:val="26"/>
        </w:rPr>
        <w:t>.</w:t>
      </w:r>
    </w:p>
    <w:p w:rsidR="00E97268" w:rsidRPr="00584CC1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>2. Направить копию настоящего решения в Избирательную комиссию Красноярского края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584CC1" w:rsidTr="004F44B0">
        <w:tc>
          <w:tcPr>
            <w:tcW w:w="4820" w:type="dxa"/>
          </w:tcPr>
          <w:p w:rsidR="00402103" w:rsidRPr="00584CC1" w:rsidRDefault="00402103" w:rsidP="007C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FFF" w:rsidRPr="00584CC1">
              <w:rPr>
                <w:rFonts w:ascii="Times New Roman" w:hAnsi="Times New Roman" w:cs="Times New Roman"/>
                <w:sz w:val="26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39110C" w:rsidP="0097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971E5E" w:rsidRPr="00584CC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32D69"/>
    <w:rsid w:val="000A2782"/>
    <w:rsid w:val="000C2675"/>
    <w:rsid w:val="000D18EE"/>
    <w:rsid w:val="001373F6"/>
    <w:rsid w:val="00185763"/>
    <w:rsid w:val="00193051"/>
    <w:rsid w:val="001B39E4"/>
    <w:rsid w:val="001C1D5E"/>
    <w:rsid w:val="001D0761"/>
    <w:rsid w:val="001E5804"/>
    <w:rsid w:val="002E0CA7"/>
    <w:rsid w:val="003164E9"/>
    <w:rsid w:val="00326137"/>
    <w:rsid w:val="00332161"/>
    <w:rsid w:val="00351690"/>
    <w:rsid w:val="003636ED"/>
    <w:rsid w:val="0039110C"/>
    <w:rsid w:val="003A2371"/>
    <w:rsid w:val="00402103"/>
    <w:rsid w:val="00416878"/>
    <w:rsid w:val="004529A9"/>
    <w:rsid w:val="0046156D"/>
    <w:rsid w:val="00483F24"/>
    <w:rsid w:val="004978D8"/>
    <w:rsid w:val="004C2CC1"/>
    <w:rsid w:val="004D0593"/>
    <w:rsid w:val="004F44B0"/>
    <w:rsid w:val="00584CC1"/>
    <w:rsid w:val="005F5948"/>
    <w:rsid w:val="006007DC"/>
    <w:rsid w:val="00625FFF"/>
    <w:rsid w:val="00682CF4"/>
    <w:rsid w:val="0069472F"/>
    <w:rsid w:val="006A376B"/>
    <w:rsid w:val="006F57FC"/>
    <w:rsid w:val="007574D9"/>
    <w:rsid w:val="00777759"/>
    <w:rsid w:val="007C3D70"/>
    <w:rsid w:val="007F7F49"/>
    <w:rsid w:val="00836A20"/>
    <w:rsid w:val="00856FF8"/>
    <w:rsid w:val="008A4032"/>
    <w:rsid w:val="00941BD5"/>
    <w:rsid w:val="009700D8"/>
    <w:rsid w:val="00971E5E"/>
    <w:rsid w:val="0099102B"/>
    <w:rsid w:val="00993C59"/>
    <w:rsid w:val="009A2B04"/>
    <w:rsid w:val="009A6F5C"/>
    <w:rsid w:val="009C67D6"/>
    <w:rsid w:val="009D25C3"/>
    <w:rsid w:val="00A9346E"/>
    <w:rsid w:val="00A941DA"/>
    <w:rsid w:val="00AC33C9"/>
    <w:rsid w:val="00B16DB3"/>
    <w:rsid w:val="00B4425E"/>
    <w:rsid w:val="00B82BA8"/>
    <w:rsid w:val="00B83088"/>
    <w:rsid w:val="00B84A37"/>
    <w:rsid w:val="00C34A45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75713"/>
    <w:rsid w:val="00DA4BFE"/>
    <w:rsid w:val="00E16FB3"/>
    <w:rsid w:val="00E56B8C"/>
    <w:rsid w:val="00E764F6"/>
    <w:rsid w:val="00E97268"/>
    <w:rsid w:val="00EA284D"/>
    <w:rsid w:val="00EC4640"/>
    <w:rsid w:val="00F02446"/>
    <w:rsid w:val="00F05267"/>
    <w:rsid w:val="00F07892"/>
    <w:rsid w:val="00F10BA8"/>
    <w:rsid w:val="00F52E11"/>
    <w:rsid w:val="00FA14B9"/>
    <w:rsid w:val="00FB4B02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3</cp:revision>
  <cp:lastPrinted>2018-08-29T04:16:00Z</cp:lastPrinted>
  <dcterms:created xsi:type="dcterms:W3CDTF">2018-08-29T04:17:00Z</dcterms:created>
  <dcterms:modified xsi:type="dcterms:W3CDTF">2018-08-29T04:21:00Z</dcterms:modified>
</cp:coreProperties>
</file>