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53" w:rsidRDefault="00936B53" w:rsidP="00936B53">
      <w:pPr>
        <w:jc w:val="center"/>
        <w:outlineLvl w:val="0"/>
        <w:rPr>
          <w:b/>
          <w:sz w:val="22"/>
        </w:rPr>
      </w:pPr>
    </w:p>
    <w:p w:rsidR="00936B53" w:rsidRDefault="00936B53" w:rsidP="00936B53">
      <w:pPr>
        <w:jc w:val="center"/>
        <w:outlineLvl w:val="0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935" distR="114935" simplePos="0" relativeHeight="251659264" behindDoc="0" locked="0" layoutInCell="1" allowOverlap="1" wp14:anchorId="63793AFB" wp14:editId="3CD8A738">
            <wp:simplePos x="0" y="0"/>
            <wp:positionH relativeFrom="page">
              <wp:posOffset>3657600</wp:posOffset>
            </wp:positionH>
            <wp:positionV relativeFrom="paragraph">
              <wp:posOffset>97790</wp:posOffset>
            </wp:positionV>
            <wp:extent cx="622935" cy="611505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1150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B53" w:rsidRDefault="00936B53" w:rsidP="00936B53">
      <w:pPr>
        <w:jc w:val="center"/>
        <w:outlineLvl w:val="0"/>
        <w:rPr>
          <w:b/>
          <w:sz w:val="22"/>
        </w:rPr>
      </w:pPr>
    </w:p>
    <w:p w:rsidR="00936B53" w:rsidRDefault="00936B53" w:rsidP="00936B53">
      <w:pPr>
        <w:jc w:val="center"/>
        <w:outlineLvl w:val="0"/>
        <w:rPr>
          <w:b/>
          <w:sz w:val="22"/>
        </w:rPr>
      </w:pPr>
    </w:p>
    <w:p w:rsidR="00936B53" w:rsidRDefault="00936B53" w:rsidP="00936B53">
      <w:pPr>
        <w:jc w:val="center"/>
        <w:outlineLvl w:val="0"/>
        <w:rPr>
          <w:b/>
          <w:sz w:val="22"/>
        </w:rPr>
      </w:pPr>
    </w:p>
    <w:p w:rsidR="00936B53" w:rsidRDefault="00936B53" w:rsidP="00936B53">
      <w:pPr>
        <w:jc w:val="center"/>
        <w:outlineLvl w:val="0"/>
        <w:rPr>
          <w:b/>
          <w:sz w:val="22"/>
        </w:rPr>
      </w:pPr>
    </w:p>
    <w:p w:rsidR="00936B53" w:rsidRDefault="00936B53" w:rsidP="00936B53">
      <w:pPr>
        <w:jc w:val="center"/>
      </w:pPr>
    </w:p>
    <w:p w:rsidR="00936B53" w:rsidRPr="00BA0B36" w:rsidRDefault="00936B53" w:rsidP="00936B53">
      <w:pPr>
        <w:jc w:val="center"/>
        <w:rPr>
          <w:b/>
          <w:sz w:val="28"/>
        </w:rPr>
      </w:pPr>
      <w:r w:rsidRPr="00BA0B36">
        <w:rPr>
          <w:b/>
          <w:sz w:val="28"/>
        </w:rPr>
        <w:t>АДМИНИСТРАЦИЯ ГОРОДА ЕНИСЕЙСКА</w:t>
      </w:r>
    </w:p>
    <w:p w:rsidR="00936B53" w:rsidRPr="00BA0B36" w:rsidRDefault="00936B53" w:rsidP="00936B53">
      <w:pPr>
        <w:jc w:val="center"/>
        <w:rPr>
          <w:sz w:val="28"/>
        </w:rPr>
      </w:pPr>
      <w:r w:rsidRPr="00BA0B36">
        <w:rPr>
          <w:sz w:val="28"/>
        </w:rPr>
        <w:t>Красноярского края</w:t>
      </w:r>
    </w:p>
    <w:p w:rsidR="00936B53" w:rsidRPr="00BA0B36" w:rsidRDefault="00936B53" w:rsidP="00936B53">
      <w:pPr>
        <w:rPr>
          <w:b/>
          <w:sz w:val="28"/>
        </w:rPr>
      </w:pPr>
      <w:r w:rsidRPr="00BA0B36">
        <w:rPr>
          <w:sz w:val="28"/>
        </w:rPr>
        <w:t xml:space="preserve">                                     </w:t>
      </w:r>
      <w:r>
        <w:rPr>
          <w:b/>
          <w:sz w:val="44"/>
        </w:rPr>
        <w:t>РАСПОРЯЖЕНИЕ</w:t>
      </w:r>
      <w:r w:rsidRPr="00BA0B36">
        <w:rPr>
          <w:b/>
          <w:sz w:val="44"/>
        </w:rPr>
        <w:t xml:space="preserve">                             </w:t>
      </w:r>
    </w:p>
    <w:p w:rsidR="00936B53" w:rsidRPr="00BA0B36" w:rsidRDefault="00936B53" w:rsidP="00936B53">
      <w:pPr>
        <w:rPr>
          <w:sz w:val="28"/>
        </w:rPr>
      </w:pPr>
      <w:r w:rsidRPr="00BA0B36">
        <w:rPr>
          <w:sz w:val="28"/>
        </w:rPr>
        <w:t xml:space="preserve">                                                   </w:t>
      </w:r>
    </w:p>
    <w:p w:rsidR="00936B53" w:rsidRPr="00BA0B36" w:rsidRDefault="005460EE" w:rsidP="00936B53">
      <w:pPr>
        <w:rPr>
          <w:sz w:val="28"/>
          <w:u w:val="single"/>
        </w:rPr>
      </w:pPr>
      <w:r>
        <w:rPr>
          <w:sz w:val="28"/>
        </w:rPr>
        <w:t>«24</w:t>
      </w:r>
      <w:r w:rsidR="00EC32C0">
        <w:rPr>
          <w:sz w:val="28"/>
        </w:rPr>
        <w:t>» ок</w:t>
      </w:r>
      <w:r w:rsidR="00936B53">
        <w:rPr>
          <w:sz w:val="28"/>
        </w:rPr>
        <w:t>тября 2018</w:t>
      </w:r>
      <w:r w:rsidR="00936B53" w:rsidRPr="00BA0B36">
        <w:rPr>
          <w:sz w:val="28"/>
        </w:rPr>
        <w:t xml:space="preserve">г.                      г. Енисейск    </w:t>
      </w:r>
      <w:r w:rsidR="00936B53">
        <w:rPr>
          <w:sz w:val="28"/>
        </w:rPr>
        <w:t xml:space="preserve">                               </w:t>
      </w:r>
      <w:r w:rsidR="00936B53" w:rsidRPr="00C3500F">
        <w:rPr>
          <w:sz w:val="28"/>
        </w:rPr>
        <w:t xml:space="preserve">№ </w:t>
      </w:r>
      <w:r>
        <w:rPr>
          <w:sz w:val="28"/>
        </w:rPr>
        <w:t>1096</w:t>
      </w:r>
      <w:r w:rsidR="00936B53" w:rsidRPr="00C3500F">
        <w:rPr>
          <w:sz w:val="28"/>
        </w:rPr>
        <w:t>-</w:t>
      </w:r>
      <w:r w:rsidR="00D17D34">
        <w:rPr>
          <w:sz w:val="28"/>
        </w:rPr>
        <w:t>р</w:t>
      </w:r>
    </w:p>
    <w:p w:rsidR="00936B53" w:rsidRPr="00BA0B36" w:rsidRDefault="00936B53" w:rsidP="00936B53">
      <w:pPr>
        <w:jc w:val="both"/>
        <w:rPr>
          <w:sz w:val="28"/>
        </w:rPr>
      </w:pPr>
    </w:p>
    <w:p w:rsidR="00936B53" w:rsidRDefault="00936B53" w:rsidP="00936B53">
      <w:pPr>
        <w:jc w:val="center"/>
      </w:pPr>
    </w:p>
    <w:p w:rsidR="00936B53" w:rsidRPr="00D55031" w:rsidRDefault="00936B53" w:rsidP="00EC32C0">
      <w:pPr>
        <w:pStyle w:val="ConsPlusTitle"/>
        <w:tabs>
          <w:tab w:val="left" w:pos="3969"/>
        </w:tabs>
        <w:ind w:right="5386"/>
        <w:jc w:val="both"/>
        <w:rPr>
          <w:b w:val="0"/>
          <w:sz w:val="26"/>
          <w:szCs w:val="26"/>
        </w:rPr>
      </w:pPr>
      <w:r w:rsidRPr="00D55031">
        <w:rPr>
          <w:b w:val="0"/>
          <w:sz w:val="26"/>
          <w:szCs w:val="26"/>
        </w:rPr>
        <w:t xml:space="preserve">О внесении изменений в распоряжение администрации города № 1150-р от 14.11.12 г. </w:t>
      </w:r>
    </w:p>
    <w:p w:rsidR="00936B53" w:rsidRPr="00D55031" w:rsidRDefault="00936B53" w:rsidP="00936B5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36B53" w:rsidRPr="00D55031" w:rsidRDefault="00936B53" w:rsidP="00936B5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36B53" w:rsidRPr="00D55031" w:rsidRDefault="00936B53" w:rsidP="00936B5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5031">
        <w:rPr>
          <w:sz w:val="26"/>
          <w:szCs w:val="26"/>
        </w:rPr>
        <w:t xml:space="preserve">В целях совершенствования деятельности администрации города при реализации задач градостроительной политики по формированию благоприятной среды жизнедеятельности в городе Енисейске, а также в связи </w:t>
      </w:r>
      <w:proofErr w:type="gramStart"/>
      <w:r w:rsidRPr="00D55031">
        <w:rPr>
          <w:sz w:val="26"/>
          <w:szCs w:val="26"/>
        </w:rPr>
        <w:t>с кадровыми изменениям</w:t>
      </w:r>
      <w:proofErr w:type="gramEnd"/>
      <w:r w:rsidRPr="00D55031">
        <w:rPr>
          <w:sz w:val="26"/>
          <w:szCs w:val="26"/>
        </w:rPr>
        <w:t>, в соответствии с Федеральным законом от 06.10.2003 № 131-ФЗ "Об общих принципах организации местного самоуправления в Российской Федерации", руководствуясь п.п.43, 46 Устава города Енисейска:</w:t>
      </w:r>
    </w:p>
    <w:p w:rsidR="00936B53" w:rsidRPr="00D55031" w:rsidRDefault="00936B53" w:rsidP="00936B53">
      <w:pPr>
        <w:pStyle w:val="ConsPlusTitle"/>
        <w:tabs>
          <w:tab w:val="left" w:pos="9355"/>
        </w:tabs>
        <w:ind w:right="-1" w:firstLine="567"/>
        <w:jc w:val="both"/>
        <w:rPr>
          <w:b w:val="0"/>
          <w:sz w:val="26"/>
          <w:szCs w:val="26"/>
        </w:rPr>
      </w:pPr>
      <w:r w:rsidRPr="00D55031">
        <w:rPr>
          <w:b w:val="0"/>
          <w:sz w:val="26"/>
          <w:szCs w:val="26"/>
        </w:rPr>
        <w:t>1.</w:t>
      </w:r>
      <w:r w:rsidRPr="00D55031">
        <w:rPr>
          <w:sz w:val="26"/>
          <w:szCs w:val="26"/>
        </w:rPr>
        <w:t xml:space="preserve"> </w:t>
      </w:r>
      <w:r w:rsidRPr="00D55031">
        <w:rPr>
          <w:b w:val="0"/>
          <w:sz w:val="26"/>
          <w:szCs w:val="26"/>
        </w:rPr>
        <w:t>Изложить Приложение № 1 к распоряжению администрации города «О комиссии по формированию перечня многоквартирных жилых домов, признанных аварийными и подлежащими сносу в установленном действующим законодательством порядке, для включения в адресные программы по переселению граждан из аварийного жилищного фонда в городе Енисейске» в новой редакции.</w:t>
      </w:r>
    </w:p>
    <w:p w:rsidR="00936B53" w:rsidRPr="00D55031" w:rsidRDefault="00936B53" w:rsidP="00936B5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55031">
        <w:rPr>
          <w:sz w:val="26"/>
          <w:szCs w:val="26"/>
        </w:rPr>
        <w:t>2. Контроль за исполнением настоящего распоряжения оставляю за собой.</w:t>
      </w:r>
    </w:p>
    <w:p w:rsidR="00EC32C0" w:rsidRPr="002218C7" w:rsidRDefault="00936B53" w:rsidP="00EC32C0">
      <w:pPr>
        <w:ind w:firstLine="540"/>
        <w:jc w:val="both"/>
        <w:rPr>
          <w:sz w:val="26"/>
          <w:szCs w:val="26"/>
        </w:rPr>
      </w:pPr>
      <w:r w:rsidRPr="00D55031">
        <w:rPr>
          <w:sz w:val="26"/>
          <w:szCs w:val="26"/>
        </w:rPr>
        <w:t xml:space="preserve">3. </w:t>
      </w:r>
      <w:r w:rsidR="00EC32C0" w:rsidRPr="002218C7">
        <w:rPr>
          <w:sz w:val="26"/>
          <w:szCs w:val="26"/>
        </w:rPr>
        <w:t xml:space="preserve">Настоящее </w:t>
      </w:r>
      <w:r w:rsidR="00EC32C0">
        <w:rPr>
          <w:sz w:val="26"/>
          <w:szCs w:val="26"/>
        </w:rPr>
        <w:t>распоряжение</w:t>
      </w:r>
      <w:r w:rsidR="00EC32C0" w:rsidRPr="002218C7">
        <w:rPr>
          <w:sz w:val="26"/>
          <w:szCs w:val="26"/>
        </w:rPr>
        <w:t xml:space="preserve"> подлежит опубликованию в газете «Енисейск-плюс» и размещению на официальном интернет </w:t>
      </w:r>
      <w:r w:rsidR="00EC32C0">
        <w:rPr>
          <w:sz w:val="26"/>
          <w:szCs w:val="26"/>
        </w:rPr>
        <w:t>–</w:t>
      </w:r>
      <w:r w:rsidR="00EC32C0" w:rsidRPr="002218C7">
        <w:rPr>
          <w:sz w:val="26"/>
          <w:szCs w:val="26"/>
        </w:rPr>
        <w:t xml:space="preserve"> </w:t>
      </w:r>
      <w:r w:rsidR="00EC32C0">
        <w:rPr>
          <w:sz w:val="26"/>
          <w:szCs w:val="26"/>
        </w:rPr>
        <w:t>портале органов местного самоуправления</w:t>
      </w:r>
      <w:r w:rsidR="00EC32C0" w:rsidRPr="002218C7">
        <w:rPr>
          <w:sz w:val="26"/>
          <w:szCs w:val="26"/>
        </w:rPr>
        <w:t xml:space="preserve"> </w:t>
      </w:r>
      <w:proofErr w:type="spellStart"/>
      <w:r w:rsidR="00EC32C0" w:rsidRPr="002218C7">
        <w:rPr>
          <w:sz w:val="26"/>
          <w:szCs w:val="26"/>
        </w:rPr>
        <w:t>г.Енисейска</w:t>
      </w:r>
      <w:proofErr w:type="spellEnd"/>
      <w:r w:rsidR="00EC32C0" w:rsidRPr="002218C7">
        <w:rPr>
          <w:sz w:val="26"/>
          <w:szCs w:val="26"/>
        </w:rPr>
        <w:t xml:space="preserve"> </w:t>
      </w:r>
      <w:r w:rsidR="00EC32C0" w:rsidRPr="002218C7">
        <w:rPr>
          <w:sz w:val="26"/>
          <w:szCs w:val="26"/>
          <w:lang w:val="en-US"/>
        </w:rPr>
        <w:t>www</w:t>
      </w:r>
      <w:r w:rsidR="00EC32C0" w:rsidRPr="002218C7">
        <w:rPr>
          <w:sz w:val="26"/>
          <w:szCs w:val="26"/>
        </w:rPr>
        <w:t>.</w:t>
      </w:r>
      <w:proofErr w:type="spellStart"/>
      <w:r w:rsidR="00EC32C0" w:rsidRPr="002218C7">
        <w:rPr>
          <w:sz w:val="26"/>
          <w:szCs w:val="26"/>
          <w:lang w:val="en-US"/>
        </w:rPr>
        <w:t>eniseysk</w:t>
      </w:r>
      <w:proofErr w:type="spellEnd"/>
      <w:r w:rsidR="00EC32C0" w:rsidRPr="002218C7">
        <w:rPr>
          <w:sz w:val="26"/>
          <w:szCs w:val="26"/>
        </w:rPr>
        <w:t>.</w:t>
      </w:r>
      <w:r w:rsidR="00EC32C0" w:rsidRPr="002218C7">
        <w:rPr>
          <w:sz w:val="26"/>
          <w:szCs w:val="26"/>
          <w:lang w:val="en-US"/>
        </w:rPr>
        <w:t>com</w:t>
      </w:r>
      <w:r w:rsidR="00EC32C0" w:rsidRPr="002218C7">
        <w:rPr>
          <w:sz w:val="26"/>
          <w:szCs w:val="26"/>
        </w:rPr>
        <w:t>.</w:t>
      </w:r>
    </w:p>
    <w:p w:rsidR="00EC32C0" w:rsidRPr="002218C7" w:rsidRDefault="00EC32C0" w:rsidP="00EC32C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2218C7">
        <w:rPr>
          <w:sz w:val="26"/>
          <w:szCs w:val="26"/>
        </w:rPr>
        <w:t xml:space="preserve">. </w:t>
      </w:r>
      <w:r>
        <w:rPr>
          <w:sz w:val="26"/>
          <w:szCs w:val="26"/>
        </w:rPr>
        <w:t>Распоряжение</w:t>
      </w:r>
      <w:r w:rsidRPr="002218C7">
        <w:rPr>
          <w:sz w:val="26"/>
          <w:szCs w:val="26"/>
        </w:rPr>
        <w:t xml:space="preserve"> вступает в силу в день, следующий за днем его официального опубликования в газете «Енисейск-плюс».</w:t>
      </w:r>
    </w:p>
    <w:p w:rsidR="00936B53" w:rsidRPr="00D55031" w:rsidRDefault="00936B53" w:rsidP="00936B5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36B53" w:rsidRPr="00D55031" w:rsidRDefault="00936B53" w:rsidP="00936B5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36B53" w:rsidRPr="00D55031" w:rsidRDefault="00936B53" w:rsidP="00936B5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55031">
        <w:rPr>
          <w:sz w:val="26"/>
          <w:szCs w:val="26"/>
        </w:rPr>
        <w:t>Исполняющий обязанности</w:t>
      </w:r>
    </w:p>
    <w:p w:rsidR="00936B53" w:rsidRPr="00D55031" w:rsidRDefault="00936B53" w:rsidP="00936B5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55031">
        <w:rPr>
          <w:sz w:val="26"/>
          <w:szCs w:val="26"/>
        </w:rPr>
        <w:t>главы города</w:t>
      </w:r>
      <w:r w:rsidRPr="00D55031">
        <w:rPr>
          <w:sz w:val="26"/>
          <w:szCs w:val="26"/>
        </w:rPr>
        <w:tab/>
      </w:r>
      <w:r w:rsidRPr="00D55031">
        <w:rPr>
          <w:sz w:val="26"/>
          <w:szCs w:val="26"/>
        </w:rPr>
        <w:tab/>
      </w:r>
      <w:r w:rsidRPr="00D55031">
        <w:rPr>
          <w:sz w:val="26"/>
          <w:szCs w:val="26"/>
        </w:rPr>
        <w:tab/>
      </w:r>
      <w:r w:rsidRPr="00D55031">
        <w:rPr>
          <w:sz w:val="26"/>
          <w:szCs w:val="26"/>
        </w:rPr>
        <w:tab/>
      </w:r>
      <w:r w:rsidRPr="00D55031">
        <w:rPr>
          <w:sz w:val="26"/>
          <w:szCs w:val="26"/>
        </w:rPr>
        <w:tab/>
      </w:r>
      <w:r w:rsidRPr="00D55031">
        <w:rPr>
          <w:sz w:val="26"/>
          <w:szCs w:val="26"/>
        </w:rPr>
        <w:tab/>
      </w:r>
      <w:r w:rsidRPr="00D55031">
        <w:rPr>
          <w:sz w:val="26"/>
          <w:szCs w:val="26"/>
        </w:rPr>
        <w:tab/>
        <w:t xml:space="preserve">   </w:t>
      </w:r>
      <w:r w:rsidRPr="00D55031">
        <w:rPr>
          <w:sz w:val="26"/>
          <w:szCs w:val="26"/>
        </w:rPr>
        <w:tab/>
        <w:t xml:space="preserve">     В.В. Никольский</w:t>
      </w:r>
    </w:p>
    <w:p w:rsidR="00936B53" w:rsidRPr="00DD061B" w:rsidRDefault="00936B53" w:rsidP="00936B5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36B53" w:rsidRDefault="00936B53" w:rsidP="00936B53">
      <w:pPr>
        <w:widowControl w:val="0"/>
        <w:autoSpaceDE w:val="0"/>
        <w:autoSpaceDN w:val="0"/>
        <w:adjustRightInd w:val="0"/>
        <w:jc w:val="right"/>
      </w:pPr>
    </w:p>
    <w:p w:rsidR="00936B53" w:rsidRDefault="00936B53" w:rsidP="00936B53">
      <w:pPr>
        <w:widowControl w:val="0"/>
        <w:autoSpaceDE w:val="0"/>
        <w:autoSpaceDN w:val="0"/>
        <w:adjustRightInd w:val="0"/>
        <w:jc w:val="right"/>
      </w:pPr>
    </w:p>
    <w:p w:rsidR="00936B53" w:rsidRDefault="00936B53" w:rsidP="00936B53">
      <w:pPr>
        <w:widowControl w:val="0"/>
        <w:autoSpaceDE w:val="0"/>
        <w:autoSpaceDN w:val="0"/>
        <w:adjustRightInd w:val="0"/>
        <w:jc w:val="right"/>
      </w:pPr>
    </w:p>
    <w:p w:rsidR="00936B53" w:rsidRDefault="00936B53" w:rsidP="00936B53">
      <w:pPr>
        <w:widowControl w:val="0"/>
        <w:autoSpaceDE w:val="0"/>
        <w:autoSpaceDN w:val="0"/>
        <w:adjustRightInd w:val="0"/>
        <w:jc w:val="right"/>
      </w:pPr>
    </w:p>
    <w:p w:rsidR="00936B53" w:rsidRDefault="00936B53" w:rsidP="00936B53">
      <w:pPr>
        <w:widowControl w:val="0"/>
        <w:autoSpaceDE w:val="0"/>
        <w:autoSpaceDN w:val="0"/>
        <w:adjustRightInd w:val="0"/>
        <w:jc w:val="right"/>
      </w:pPr>
    </w:p>
    <w:p w:rsidR="00936B53" w:rsidRDefault="00936B53" w:rsidP="00D55031">
      <w:pPr>
        <w:widowControl w:val="0"/>
        <w:autoSpaceDE w:val="0"/>
        <w:autoSpaceDN w:val="0"/>
        <w:adjustRightInd w:val="0"/>
      </w:pPr>
    </w:p>
    <w:p w:rsidR="00EC32C0" w:rsidRDefault="00EC32C0" w:rsidP="00936B53">
      <w:pPr>
        <w:widowControl w:val="0"/>
        <w:autoSpaceDE w:val="0"/>
        <w:autoSpaceDN w:val="0"/>
        <w:adjustRightInd w:val="0"/>
        <w:jc w:val="right"/>
        <w:outlineLvl w:val="0"/>
      </w:pPr>
    </w:p>
    <w:p w:rsidR="00EC32C0" w:rsidRDefault="00EC32C0" w:rsidP="00936B53">
      <w:pPr>
        <w:widowControl w:val="0"/>
        <w:autoSpaceDE w:val="0"/>
        <w:autoSpaceDN w:val="0"/>
        <w:adjustRightInd w:val="0"/>
        <w:jc w:val="right"/>
        <w:outlineLvl w:val="0"/>
      </w:pPr>
    </w:p>
    <w:p w:rsidR="00936B53" w:rsidRDefault="00936B53" w:rsidP="00936B53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 1</w:t>
      </w:r>
    </w:p>
    <w:p w:rsidR="00936B53" w:rsidRDefault="00936B53" w:rsidP="00936B53">
      <w:pPr>
        <w:widowControl w:val="0"/>
        <w:autoSpaceDE w:val="0"/>
        <w:autoSpaceDN w:val="0"/>
        <w:adjustRightInd w:val="0"/>
        <w:jc w:val="right"/>
      </w:pPr>
      <w:r>
        <w:t xml:space="preserve">к Распоряжению администрации города </w:t>
      </w:r>
    </w:p>
    <w:p w:rsidR="00936B53" w:rsidRDefault="00936B53" w:rsidP="00936B53">
      <w:pPr>
        <w:widowControl w:val="0"/>
        <w:autoSpaceDE w:val="0"/>
        <w:autoSpaceDN w:val="0"/>
        <w:adjustRightInd w:val="0"/>
        <w:jc w:val="right"/>
      </w:pPr>
      <w:r>
        <w:t xml:space="preserve">от 14.11.2012 г. № 1150-р в редакции </w:t>
      </w:r>
    </w:p>
    <w:p w:rsidR="00936B53" w:rsidRDefault="005460EE" w:rsidP="00936B53">
      <w:pPr>
        <w:widowControl w:val="0"/>
        <w:autoSpaceDE w:val="0"/>
        <w:autoSpaceDN w:val="0"/>
        <w:adjustRightInd w:val="0"/>
        <w:jc w:val="right"/>
      </w:pPr>
      <w:r>
        <w:t>распоряжения от 24</w:t>
      </w:r>
      <w:r w:rsidR="00EC32C0">
        <w:t>.10</w:t>
      </w:r>
      <w:r w:rsidR="00936B53">
        <w:t xml:space="preserve">.18 г. № </w:t>
      </w:r>
      <w:r>
        <w:t>1096</w:t>
      </w:r>
      <w:bookmarkStart w:id="0" w:name="_GoBack"/>
      <w:bookmarkEnd w:id="0"/>
    </w:p>
    <w:p w:rsidR="00936B53" w:rsidRDefault="00936B53" w:rsidP="00936B53">
      <w:pPr>
        <w:widowControl w:val="0"/>
        <w:autoSpaceDE w:val="0"/>
        <w:autoSpaceDN w:val="0"/>
        <w:adjustRightInd w:val="0"/>
        <w:jc w:val="center"/>
      </w:pPr>
    </w:p>
    <w:p w:rsidR="00936B53" w:rsidRPr="00D55031" w:rsidRDefault="00936B53" w:rsidP="00936B5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1" w:name="Par30"/>
      <w:bookmarkEnd w:id="1"/>
      <w:r w:rsidRPr="00D55031">
        <w:rPr>
          <w:sz w:val="26"/>
          <w:szCs w:val="26"/>
        </w:rPr>
        <w:t>СОСТАВ</w:t>
      </w:r>
    </w:p>
    <w:p w:rsidR="00936B53" w:rsidRPr="00D55031" w:rsidRDefault="00936B53" w:rsidP="00936B5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55031">
        <w:rPr>
          <w:sz w:val="26"/>
          <w:szCs w:val="26"/>
        </w:rPr>
        <w:t>КОМИССИИ ПО ФОРМИРОВАНИЮ ПЕРЕЧНЯ МНОГОКВАРТИРНЫХ ЖИЛЫХ</w:t>
      </w:r>
      <w:r w:rsidR="00EC32C0">
        <w:rPr>
          <w:sz w:val="26"/>
          <w:szCs w:val="26"/>
        </w:rPr>
        <w:t xml:space="preserve"> </w:t>
      </w:r>
      <w:r w:rsidRPr="00D55031">
        <w:rPr>
          <w:sz w:val="26"/>
          <w:szCs w:val="26"/>
        </w:rPr>
        <w:t>ДОМОВ, ПРИЗНАННЫХ АВАРИЙНЫМИ И ПОДЛЕЖАЩИМИ СНОСУ</w:t>
      </w:r>
      <w:r w:rsidR="00EC32C0">
        <w:rPr>
          <w:sz w:val="26"/>
          <w:szCs w:val="26"/>
        </w:rPr>
        <w:t xml:space="preserve"> </w:t>
      </w:r>
      <w:r w:rsidRPr="00D55031">
        <w:rPr>
          <w:sz w:val="26"/>
          <w:szCs w:val="26"/>
        </w:rPr>
        <w:t>В УСТАНОВЛЕННОМ ДЕЙСТВУЮЩИМ ЗАКОНОДАТЕЛЬСТВОМ ПОРЯДКЕ,</w:t>
      </w:r>
      <w:r w:rsidR="00EC32C0">
        <w:rPr>
          <w:sz w:val="26"/>
          <w:szCs w:val="26"/>
        </w:rPr>
        <w:t xml:space="preserve"> </w:t>
      </w:r>
      <w:r w:rsidRPr="00D55031">
        <w:rPr>
          <w:sz w:val="26"/>
          <w:szCs w:val="26"/>
        </w:rPr>
        <w:t>ДЛЯ ВКЛЮЧЕНИЯ В АДРЕСНЫЕ ПРОГРАММЫ ПО ПЕРЕСЕЛЕНИЮ ГРАЖДАН</w:t>
      </w:r>
      <w:r w:rsidR="00EC32C0">
        <w:rPr>
          <w:sz w:val="26"/>
          <w:szCs w:val="26"/>
        </w:rPr>
        <w:t xml:space="preserve"> </w:t>
      </w:r>
      <w:r w:rsidRPr="00D55031">
        <w:rPr>
          <w:sz w:val="26"/>
          <w:szCs w:val="26"/>
        </w:rPr>
        <w:t>ИЗ АВАРИЙНОГО ЖИЛИЩНОГО ФОНДА В ГОРОДЕ ЕНИСЕЙСКЕ</w:t>
      </w:r>
    </w:p>
    <w:p w:rsidR="00936B53" w:rsidRPr="00D55031" w:rsidRDefault="00936B53" w:rsidP="00936B5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36B53" w:rsidRPr="00D55031" w:rsidRDefault="00936B53" w:rsidP="00D55031">
      <w:pPr>
        <w:ind w:left="2835" w:hanging="2835"/>
        <w:jc w:val="both"/>
        <w:rPr>
          <w:sz w:val="26"/>
          <w:szCs w:val="26"/>
        </w:rPr>
      </w:pPr>
      <w:r w:rsidRPr="00D55031">
        <w:rPr>
          <w:sz w:val="26"/>
          <w:szCs w:val="26"/>
        </w:rPr>
        <w:t>Никольский В.В.</w:t>
      </w:r>
      <w:r w:rsidRPr="00D55031">
        <w:rPr>
          <w:sz w:val="26"/>
          <w:szCs w:val="26"/>
        </w:rPr>
        <w:tab/>
        <w:t>– исполняющий обязанности главы города, председатель комиссии;</w:t>
      </w:r>
    </w:p>
    <w:p w:rsidR="00EC32C0" w:rsidRDefault="00EC32C0" w:rsidP="00EC32C0">
      <w:pPr>
        <w:jc w:val="both"/>
        <w:rPr>
          <w:sz w:val="26"/>
          <w:szCs w:val="26"/>
        </w:rPr>
      </w:pPr>
    </w:p>
    <w:p w:rsidR="00936B53" w:rsidRDefault="00936B53" w:rsidP="00D55031">
      <w:pPr>
        <w:ind w:left="2835" w:hanging="2835"/>
        <w:jc w:val="both"/>
        <w:rPr>
          <w:sz w:val="26"/>
          <w:szCs w:val="26"/>
        </w:rPr>
      </w:pPr>
      <w:r w:rsidRPr="00D55031">
        <w:rPr>
          <w:sz w:val="26"/>
          <w:szCs w:val="26"/>
        </w:rPr>
        <w:t>Белошапкина Е.А.</w:t>
      </w:r>
      <w:r w:rsidRPr="00D55031">
        <w:rPr>
          <w:sz w:val="26"/>
          <w:szCs w:val="26"/>
        </w:rPr>
        <w:tab/>
        <w:t xml:space="preserve">– заместитель главы </w:t>
      </w:r>
      <w:r w:rsidR="00EC32C0">
        <w:rPr>
          <w:sz w:val="26"/>
          <w:szCs w:val="26"/>
        </w:rPr>
        <w:t>города по социально-экономическому развитию</w:t>
      </w:r>
      <w:r w:rsidRPr="00D55031">
        <w:rPr>
          <w:sz w:val="26"/>
          <w:szCs w:val="26"/>
        </w:rPr>
        <w:t>, заместитель председателя комиссии;</w:t>
      </w:r>
    </w:p>
    <w:p w:rsidR="00EC32C0" w:rsidRDefault="00EC32C0" w:rsidP="00D55031">
      <w:pPr>
        <w:ind w:left="2835" w:hanging="2835"/>
        <w:jc w:val="both"/>
        <w:rPr>
          <w:sz w:val="26"/>
          <w:szCs w:val="26"/>
        </w:rPr>
      </w:pPr>
    </w:p>
    <w:p w:rsidR="00EC32C0" w:rsidRPr="00D55031" w:rsidRDefault="00EC32C0" w:rsidP="00EC32C0">
      <w:pPr>
        <w:ind w:left="2880" w:hanging="2880"/>
        <w:jc w:val="both"/>
        <w:rPr>
          <w:sz w:val="26"/>
          <w:szCs w:val="26"/>
        </w:rPr>
      </w:pPr>
      <w:proofErr w:type="spellStart"/>
      <w:r w:rsidRPr="00D55031">
        <w:rPr>
          <w:sz w:val="26"/>
          <w:szCs w:val="26"/>
        </w:rPr>
        <w:t>Бачина</w:t>
      </w:r>
      <w:proofErr w:type="spellEnd"/>
      <w:r w:rsidRPr="00D55031">
        <w:rPr>
          <w:sz w:val="26"/>
          <w:szCs w:val="26"/>
        </w:rPr>
        <w:t xml:space="preserve"> В.А.</w:t>
      </w:r>
      <w:r w:rsidRPr="00D55031">
        <w:rPr>
          <w:sz w:val="26"/>
          <w:szCs w:val="26"/>
        </w:rPr>
        <w:tab/>
        <w:t xml:space="preserve">– ведущий специалист отдела строительства и </w:t>
      </w:r>
      <w:r>
        <w:rPr>
          <w:sz w:val="26"/>
          <w:szCs w:val="26"/>
        </w:rPr>
        <w:t>архитектуры, секретарь комиссии.</w:t>
      </w:r>
    </w:p>
    <w:p w:rsidR="00EC32C0" w:rsidRPr="00D55031" w:rsidRDefault="00EC32C0" w:rsidP="00D55031">
      <w:pPr>
        <w:ind w:left="2835" w:hanging="2835"/>
        <w:jc w:val="both"/>
        <w:rPr>
          <w:sz w:val="26"/>
          <w:szCs w:val="26"/>
        </w:rPr>
      </w:pPr>
    </w:p>
    <w:p w:rsidR="00936B53" w:rsidRPr="00D55031" w:rsidRDefault="00936B53" w:rsidP="00936B53">
      <w:pPr>
        <w:ind w:left="2880" w:hanging="2880"/>
        <w:jc w:val="both"/>
        <w:rPr>
          <w:sz w:val="26"/>
          <w:szCs w:val="26"/>
        </w:rPr>
      </w:pPr>
    </w:p>
    <w:p w:rsidR="00936B53" w:rsidRPr="00D55031" w:rsidRDefault="00936B53" w:rsidP="00936B53">
      <w:pPr>
        <w:ind w:left="2880" w:hanging="2880"/>
        <w:jc w:val="both"/>
        <w:rPr>
          <w:sz w:val="26"/>
          <w:szCs w:val="26"/>
        </w:rPr>
      </w:pPr>
      <w:r w:rsidRPr="00D55031">
        <w:rPr>
          <w:sz w:val="26"/>
          <w:szCs w:val="26"/>
        </w:rPr>
        <w:t>Члены комиссии:</w:t>
      </w:r>
    </w:p>
    <w:p w:rsidR="00936B53" w:rsidRPr="00D55031" w:rsidRDefault="00936B53" w:rsidP="00936B53">
      <w:pPr>
        <w:ind w:left="2880" w:hanging="2880"/>
        <w:jc w:val="both"/>
        <w:rPr>
          <w:sz w:val="26"/>
          <w:szCs w:val="26"/>
        </w:rPr>
      </w:pPr>
      <w:r w:rsidRPr="00D55031">
        <w:rPr>
          <w:sz w:val="26"/>
          <w:szCs w:val="26"/>
        </w:rPr>
        <w:tab/>
      </w:r>
    </w:p>
    <w:p w:rsidR="00936B53" w:rsidRDefault="00936B53" w:rsidP="00936B53">
      <w:pPr>
        <w:jc w:val="both"/>
        <w:rPr>
          <w:sz w:val="26"/>
          <w:szCs w:val="26"/>
        </w:rPr>
      </w:pPr>
      <w:r w:rsidRPr="00D55031">
        <w:rPr>
          <w:sz w:val="26"/>
          <w:szCs w:val="26"/>
        </w:rPr>
        <w:t>Хасанова И.Х.</w:t>
      </w:r>
      <w:r w:rsidRPr="00D55031">
        <w:rPr>
          <w:sz w:val="26"/>
          <w:szCs w:val="26"/>
        </w:rPr>
        <w:tab/>
      </w:r>
      <w:r w:rsidRPr="00D55031">
        <w:rPr>
          <w:sz w:val="26"/>
          <w:szCs w:val="26"/>
        </w:rPr>
        <w:tab/>
        <w:t>– начальник отдела строительства и архитектуры;</w:t>
      </w:r>
    </w:p>
    <w:p w:rsidR="00EC32C0" w:rsidRPr="00D55031" w:rsidRDefault="00EC32C0" w:rsidP="00936B53">
      <w:pPr>
        <w:jc w:val="both"/>
        <w:rPr>
          <w:sz w:val="26"/>
          <w:szCs w:val="26"/>
        </w:rPr>
      </w:pPr>
    </w:p>
    <w:p w:rsidR="00936B53" w:rsidRPr="00D55031" w:rsidRDefault="00936B53" w:rsidP="00936B53">
      <w:pPr>
        <w:jc w:val="both"/>
        <w:rPr>
          <w:sz w:val="26"/>
          <w:szCs w:val="26"/>
        </w:rPr>
      </w:pPr>
    </w:p>
    <w:p w:rsidR="00936B53" w:rsidRPr="00D55031" w:rsidRDefault="00EC32C0" w:rsidP="00D55031">
      <w:pPr>
        <w:ind w:left="2835" w:hanging="2835"/>
        <w:jc w:val="both"/>
        <w:rPr>
          <w:sz w:val="26"/>
          <w:szCs w:val="26"/>
        </w:rPr>
      </w:pPr>
      <w:r>
        <w:rPr>
          <w:sz w:val="26"/>
          <w:szCs w:val="26"/>
        </w:rPr>
        <w:t>Барков И.Н.</w:t>
      </w:r>
      <w:r w:rsidR="00D55031" w:rsidRPr="00D55031">
        <w:rPr>
          <w:sz w:val="26"/>
          <w:szCs w:val="26"/>
        </w:rPr>
        <w:tab/>
      </w:r>
      <w:r w:rsidR="00936B53" w:rsidRPr="00D55031">
        <w:rPr>
          <w:sz w:val="26"/>
          <w:szCs w:val="26"/>
        </w:rPr>
        <w:t xml:space="preserve">– </w:t>
      </w:r>
      <w:r>
        <w:rPr>
          <w:sz w:val="26"/>
          <w:szCs w:val="26"/>
        </w:rPr>
        <w:t>главный специалист</w:t>
      </w:r>
      <w:r w:rsidR="00936B53" w:rsidRPr="00D55031">
        <w:rPr>
          <w:sz w:val="26"/>
          <w:szCs w:val="26"/>
        </w:rPr>
        <w:t xml:space="preserve"> отдела правовой </w:t>
      </w:r>
      <w:r>
        <w:rPr>
          <w:sz w:val="26"/>
          <w:szCs w:val="26"/>
        </w:rPr>
        <w:t>работы</w:t>
      </w:r>
      <w:r w:rsidR="00936B53" w:rsidRPr="00D55031">
        <w:rPr>
          <w:sz w:val="26"/>
          <w:szCs w:val="26"/>
        </w:rPr>
        <w:t xml:space="preserve"> и муниципального контроля;</w:t>
      </w:r>
    </w:p>
    <w:p w:rsidR="00936B53" w:rsidRPr="00D55031" w:rsidRDefault="00936B53" w:rsidP="00936B53">
      <w:pPr>
        <w:jc w:val="both"/>
        <w:rPr>
          <w:sz w:val="26"/>
          <w:szCs w:val="26"/>
        </w:rPr>
      </w:pPr>
    </w:p>
    <w:p w:rsidR="00936B53" w:rsidRPr="00D55031" w:rsidRDefault="00EC32C0" w:rsidP="00EC32C0">
      <w:pPr>
        <w:ind w:left="2832" w:hanging="283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Беломестнова</w:t>
      </w:r>
      <w:proofErr w:type="spellEnd"/>
      <w:r>
        <w:rPr>
          <w:sz w:val="26"/>
          <w:szCs w:val="26"/>
        </w:rPr>
        <w:t xml:space="preserve"> Е.В.</w:t>
      </w:r>
      <w:r>
        <w:rPr>
          <w:sz w:val="26"/>
          <w:szCs w:val="26"/>
        </w:rPr>
        <w:tab/>
      </w:r>
      <w:r w:rsidR="00936B53" w:rsidRPr="00D55031">
        <w:rPr>
          <w:sz w:val="26"/>
          <w:szCs w:val="26"/>
        </w:rPr>
        <w:t>– главный специалист отдела строительства и архитектуры;</w:t>
      </w:r>
    </w:p>
    <w:p w:rsidR="00936B53" w:rsidRPr="00D55031" w:rsidRDefault="00936B53" w:rsidP="00936B53">
      <w:pPr>
        <w:ind w:left="2880" w:hanging="2880"/>
        <w:jc w:val="both"/>
        <w:rPr>
          <w:sz w:val="26"/>
          <w:szCs w:val="26"/>
        </w:rPr>
      </w:pPr>
    </w:p>
    <w:p w:rsidR="00936B53" w:rsidRPr="00D55031" w:rsidRDefault="00EC32C0" w:rsidP="00EC32C0">
      <w:pPr>
        <w:ind w:left="2832" w:hanging="2832"/>
        <w:jc w:val="both"/>
        <w:rPr>
          <w:sz w:val="26"/>
          <w:szCs w:val="26"/>
        </w:rPr>
      </w:pPr>
      <w:r>
        <w:rPr>
          <w:sz w:val="26"/>
          <w:szCs w:val="26"/>
        </w:rPr>
        <w:t>Степанова Н.В.</w:t>
      </w:r>
      <w:r>
        <w:rPr>
          <w:sz w:val="26"/>
          <w:szCs w:val="26"/>
        </w:rPr>
        <w:tab/>
      </w:r>
      <w:r w:rsidR="00936B53" w:rsidRPr="00D55031">
        <w:rPr>
          <w:sz w:val="26"/>
          <w:szCs w:val="26"/>
        </w:rPr>
        <w:t xml:space="preserve">– руководитель МКУ «Управление муниципальным имуществом </w:t>
      </w:r>
      <w:proofErr w:type="spellStart"/>
      <w:r w:rsidR="00936B53" w:rsidRPr="00D55031">
        <w:rPr>
          <w:sz w:val="26"/>
          <w:szCs w:val="26"/>
        </w:rPr>
        <w:t>г.Енисейска</w:t>
      </w:r>
      <w:proofErr w:type="spellEnd"/>
      <w:r w:rsidR="00936B53" w:rsidRPr="00D55031">
        <w:rPr>
          <w:sz w:val="26"/>
          <w:szCs w:val="26"/>
        </w:rPr>
        <w:t>»;</w:t>
      </w:r>
      <w:r w:rsidR="00936B53" w:rsidRPr="00D55031">
        <w:rPr>
          <w:sz w:val="26"/>
          <w:szCs w:val="26"/>
        </w:rPr>
        <w:tab/>
      </w:r>
    </w:p>
    <w:p w:rsidR="00936B53" w:rsidRPr="00D55031" w:rsidRDefault="00936B53" w:rsidP="00936B53">
      <w:pPr>
        <w:ind w:left="2880" w:hanging="2880"/>
        <w:jc w:val="both"/>
        <w:rPr>
          <w:sz w:val="26"/>
          <w:szCs w:val="26"/>
        </w:rPr>
      </w:pPr>
    </w:p>
    <w:p w:rsidR="00936B53" w:rsidRPr="00D55031" w:rsidRDefault="00936B53" w:rsidP="00936B53">
      <w:pPr>
        <w:ind w:left="2880" w:hanging="2880"/>
        <w:jc w:val="both"/>
        <w:rPr>
          <w:sz w:val="26"/>
          <w:szCs w:val="26"/>
        </w:rPr>
      </w:pPr>
      <w:r w:rsidRPr="00D55031">
        <w:rPr>
          <w:sz w:val="26"/>
          <w:szCs w:val="26"/>
        </w:rPr>
        <w:t>Гриднева М.С.</w:t>
      </w:r>
      <w:r w:rsidRPr="00D55031">
        <w:rPr>
          <w:sz w:val="26"/>
          <w:szCs w:val="26"/>
        </w:rPr>
        <w:tab/>
        <w:t>– генеральный директор ООО УК «Наш город» (по согласованию).</w:t>
      </w:r>
    </w:p>
    <w:p w:rsidR="00936B53" w:rsidRPr="00D55031" w:rsidRDefault="00936B53" w:rsidP="00936B53">
      <w:pPr>
        <w:pStyle w:val="ConsPlusCell"/>
        <w:rPr>
          <w:rFonts w:ascii="Courier New" w:hAnsi="Courier New" w:cs="Courier New"/>
          <w:sz w:val="26"/>
          <w:szCs w:val="26"/>
        </w:rPr>
      </w:pPr>
      <w:r w:rsidRPr="00D55031">
        <w:rPr>
          <w:rFonts w:ascii="Courier New" w:hAnsi="Courier New" w:cs="Courier New"/>
          <w:sz w:val="26"/>
          <w:szCs w:val="26"/>
        </w:rPr>
        <w:t xml:space="preserve">    </w:t>
      </w:r>
    </w:p>
    <w:p w:rsidR="00936B53" w:rsidRDefault="00936B53" w:rsidP="00936B53">
      <w:pPr>
        <w:pStyle w:val="ConsPlusCell"/>
        <w:rPr>
          <w:rFonts w:ascii="Courier New" w:hAnsi="Courier New" w:cs="Courier New"/>
          <w:sz w:val="18"/>
          <w:szCs w:val="18"/>
        </w:rPr>
      </w:pPr>
    </w:p>
    <w:p w:rsidR="00936B53" w:rsidRDefault="00936B53" w:rsidP="00936B53"/>
    <w:p w:rsidR="00A426BD" w:rsidRDefault="00A426BD"/>
    <w:sectPr w:rsidR="00A4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53"/>
    <w:rsid w:val="005460EE"/>
    <w:rsid w:val="00936B53"/>
    <w:rsid w:val="00A426BD"/>
    <w:rsid w:val="00D17D34"/>
    <w:rsid w:val="00D55031"/>
    <w:rsid w:val="00EC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7D0D"/>
  <w15:chartTrackingRefBased/>
  <w15:docId w15:val="{A92110FC-169F-449F-A739-6B3A681D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6B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936B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60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60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2018-10-19T08:30:00Z</cp:lastPrinted>
  <dcterms:created xsi:type="dcterms:W3CDTF">2018-09-14T07:56:00Z</dcterms:created>
  <dcterms:modified xsi:type="dcterms:W3CDTF">2018-10-25T06:20:00Z</dcterms:modified>
</cp:coreProperties>
</file>