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42" w:rsidRDefault="00ED1B42" w:rsidP="00ED1B42">
      <w:pPr>
        <w:pStyle w:val="western"/>
        <w:spacing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2479557</wp:posOffset>
            </wp:positionH>
            <wp:positionV relativeFrom="paragraph">
              <wp:posOffset>-107080</wp:posOffset>
            </wp:positionV>
            <wp:extent cx="820922" cy="874197"/>
            <wp:effectExtent l="19050" t="0" r="0" b="0"/>
            <wp:wrapNone/>
            <wp:docPr id="1" name="Рисунок 1" descr="http://oo19.mail.yandex.net/static/d1106e4533eb4af6a126caa778845ea5/tmpd2LHTV_html_39133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19.mail.yandex.net/static/d1106e4533eb4af6a126caa778845ea5/tmpd2LHTV_html_39133a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99" cy="87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B42" w:rsidRDefault="00ED1B42" w:rsidP="00ED1B42">
      <w:pPr>
        <w:pStyle w:val="western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D1B42" w:rsidRDefault="00ED1B42" w:rsidP="00ED1B42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АДМИНИСТРАЦИЯ ГОРОДА ЕНИСЕЙСКА</w:t>
      </w:r>
    </w:p>
    <w:p w:rsidR="00ED1B42" w:rsidRDefault="00ED1B42" w:rsidP="00ED1B42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Красноярского края</w:t>
      </w:r>
    </w:p>
    <w:p w:rsidR="00ED1B42" w:rsidRDefault="00ED1B42" w:rsidP="00ED1B42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44"/>
          <w:szCs w:val="44"/>
        </w:rPr>
        <w:t>ПОСТАНОВЛЕНИЕ</w:t>
      </w:r>
    </w:p>
    <w:p w:rsidR="00ED1B42" w:rsidRDefault="00ED1B42" w:rsidP="00ED1B42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</w:p>
    <w:p w:rsidR="00ED1B42" w:rsidRDefault="00ED1B42" w:rsidP="00ED1B42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</w:p>
    <w:p w:rsidR="00ED1B42" w:rsidRDefault="00ED1B42" w:rsidP="00ED1B42">
      <w:pPr>
        <w:pStyle w:val="western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«_</w:t>
      </w:r>
      <w:r>
        <w:rPr>
          <w:color w:val="000000"/>
          <w:sz w:val="27"/>
          <w:szCs w:val="27"/>
          <w:u w:val="single"/>
        </w:rPr>
        <w:t>07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_» ___</w:t>
      </w:r>
      <w:r>
        <w:rPr>
          <w:color w:val="000000"/>
          <w:sz w:val="27"/>
          <w:szCs w:val="27"/>
          <w:u w:val="single"/>
        </w:rPr>
        <w:t>11</w:t>
      </w:r>
      <w:r>
        <w:rPr>
          <w:color w:val="000000"/>
          <w:sz w:val="27"/>
          <w:szCs w:val="27"/>
        </w:rPr>
        <w:t>______ 2011 г. г. Енисейск № ___</w:t>
      </w:r>
      <w:r>
        <w:rPr>
          <w:color w:val="000000"/>
          <w:sz w:val="27"/>
          <w:szCs w:val="27"/>
          <w:u w:val="single"/>
        </w:rPr>
        <w:t>303-п</w:t>
      </w:r>
      <w:r>
        <w:rPr>
          <w:color w:val="000000"/>
          <w:sz w:val="27"/>
          <w:szCs w:val="27"/>
        </w:rPr>
        <w:t>_</w:t>
      </w:r>
    </w:p>
    <w:p w:rsidR="00ED1B42" w:rsidRDefault="00ED1B42" w:rsidP="00ED1B42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ED1B42" w:rsidRPr="00ED1B42" w:rsidRDefault="00ED1B42" w:rsidP="00ED1B42">
      <w:pPr>
        <w:pStyle w:val="a6"/>
        <w:rPr>
          <w:rFonts w:ascii="Times New Roman" w:hAnsi="Times New Roman" w:cs="Times New Roman"/>
          <w:sz w:val="28"/>
          <w:szCs w:val="28"/>
        </w:rPr>
      </w:pPr>
      <w:r w:rsidRPr="00ED1B42">
        <w:rPr>
          <w:rFonts w:ascii="Times New Roman" w:hAnsi="Times New Roman" w:cs="Times New Roman"/>
          <w:sz w:val="28"/>
          <w:szCs w:val="28"/>
        </w:rPr>
        <w:t xml:space="preserve">О признании постановления администрации </w:t>
      </w:r>
      <w:proofErr w:type="gramStart"/>
      <w:r w:rsidRPr="00ED1B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1B42">
        <w:rPr>
          <w:rFonts w:ascii="Times New Roman" w:hAnsi="Times New Roman" w:cs="Times New Roman"/>
          <w:sz w:val="28"/>
          <w:szCs w:val="28"/>
        </w:rPr>
        <w:t>. Енисейска</w:t>
      </w:r>
    </w:p>
    <w:p w:rsidR="00ED1B42" w:rsidRPr="00ED1B42" w:rsidRDefault="00ED1B42" w:rsidP="00ED1B42">
      <w:pPr>
        <w:pStyle w:val="a6"/>
        <w:rPr>
          <w:rFonts w:ascii="Times New Roman" w:hAnsi="Times New Roman" w:cs="Times New Roman"/>
          <w:sz w:val="28"/>
          <w:szCs w:val="28"/>
        </w:rPr>
      </w:pPr>
      <w:r w:rsidRPr="00ED1B42">
        <w:rPr>
          <w:rFonts w:ascii="Times New Roman" w:hAnsi="Times New Roman" w:cs="Times New Roman"/>
          <w:sz w:val="28"/>
          <w:szCs w:val="28"/>
        </w:rPr>
        <w:t>от 24.11.2010 № 331-п не действительным</w:t>
      </w:r>
    </w:p>
    <w:p w:rsidR="00ED1B42" w:rsidRPr="00ED1B42" w:rsidRDefault="00ED1B42" w:rsidP="00ED1B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1B42" w:rsidRPr="00ED1B42" w:rsidRDefault="00ED1B42" w:rsidP="00ED1B42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D1B42">
        <w:rPr>
          <w:rFonts w:ascii="Times New Roman" w:hAnsi="Times New Roman" w:cs="Times New Roman"/>
          <w:sz w:val="28"/>
          <w:szCs w:val="28"/>
        </w:rPr>
        <w:t>В соответствии со статьёй 59 Семейного кодекса Российской Федерации, Законом Красноярского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несовершеннолетних»; Федеральным законом от 06.10.2003 № 131-ФЗ «Об общих принципах организации местного самоуправления в Российской Федерации», статьями 5.1, 44.1 - 44.3 Устава города, ПОСТАНОВЛЯЮ:</w:t>
      </w:r>
    </w:p>
    <w:p w:rsidR="00ED1B42" w:rsidRPr="00ED1B42" w:rsidRDefault="00ED1B42" w:rsidP="00ED1B42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D1B42">
        <w:rPr>
          <w:rFonts w:ascii="Times New Roman" w:hAnsi="Times New Roman" w:cs="Times New Roman"/>
          <w:sz w:val="28"/>
          <w:szCs w:val="28"/>
        </w:rPr>
        <w:t xml:space="preserve">1. Признать постановление администрации </w:t>
      </w:r>
      <w:proofErr w:type="gramStart"/>
      <w:r w:rsidRPr="00ED1B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1B42">
        <w:rPr>
          <w:rFonts w:ascii="Times New Roman" w:hAnsi="Times New Roman" w:cs="Times New Roman"/>
          <w:sz w:val="28"/>
          <w:szCs w:val="28"/>
        </w:rPr>
        <w:t>. Енисейска от 24.11.2010 № 331-п «Об утверждении административного Регламента» по оказанию муниципальной услуги «Выдача разрешения на изменение фамилии, имени несовершеннолетнему», «Выдача разрешения на вступление в брак» не действительным.</w:t>
      </w:r>
    </w:p>
    <w:p w:rsidR="00ED1B42" w:rsidRPr="00ED1B42" w:rsidRDefault="00ED1B42" w:rsidP="00ED1B42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D1B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1B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B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Енисейска Н.В. Черемных.</w:t>
      </w:r>
    </w:p>
    <w:p w:rsidR="00ED1B42" w:rsidRPr="00ED1B42" w:rsidRDefault="00ED1B42" w:rsidP="00ED1B42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D1B42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«Енисейск-Плюс».</w:t>
      </w:r>
    </w:p>
    <w:p w:rsidR="00ED1B42" w:rsidRPr="00ED1B42" w:rsidRDefault="00ED1B42" w:rsidP="00ED1B42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ED1B42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днём его официального опубликования.</w:t>
      </w:r>
    </w:p>
    <w:p w:rsidR="00ED1B42" w:rsidRPr="00ED1B42" w:rsidRDefault="00ED1B42" w:rsidP="00ED1B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1B42" w:rsidRPr="00ED1B42" w:rsidRDefault="00ED1B42" w:rsidP="00ED1B4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1B42" w:rsidRPr="00ED1B42" w:rsidRDefault="00ED1B42" w:rsidP="00ED1B42">
      <w:pPr>
        <w:pStyle w:val="western"/>
        <w:spacing w:after="0" w:afterAutospacing="0"/>
        <w:rPr>
          <w:color w:val="000000"/>
          <w:sz w:val="28"/>
          <w:szCs w:val="28"/>
        </w:rPr>
      </w:pPr>
      <w:r w:rsidRPr="00ED1B42">
        <w:rPr>
          <w:color w:val="000000"/>
          <w:sz w:val="28"/>
          <w:szCs w:val="28"/>
        </w:rPr>
        <w:t>Глава администрации города А.В. Авдеев</w:t>
      </w:r>
    </w:p>
    <w:p w:rsidR="00ED1B42" w:rsidRDefault="00ED1B42" w:rsidP="00ED1B42">
      <w:pPr>
        <w:pStyle w:val="western"/>
        <w:spacing w:after="0" w:afterAutospacing="0"/>
        <w:rPr>
          <w:color w:val="000000"/>
          <w:sz w:val="28"/>
          <w:szCs w:val="28"/>
        </w:rPr>
      </w:pPr>
    </w:p>
    <w:sectPr w:rsidR="00ED1B42" w:rsidSect="001E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B42"/>
    <w:rsid w:val="001E23B5"/>
    <w:rsid w:val="002B11C1"/>
    <w:rsid w:val="004D277E"/>
    <w:rsid w:val="00EB4F41"/>
    <w:rsid w:val="00ED1B42"/>
    <w:rsid w:val="00F6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B42"/>
  </w:style>
  <w:style w:type="paragraph" w:styleId="a3">
    <w:name w:val="Normal (Web)"/>
    <w:basedOn w:val="a"/>
    <w:uiPriority w:val="99"/>
    <w:semiHidden/>
    <w:unhideWhenUsed/>
    <w:rsid w:val="00ED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B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1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>WolfishLair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2011-11-08T07:21:00Z</dcterms:created>
  <dcterms:modified xsi:type="dcterms:W3CDTF">2011-11-08T07:24:00Z</dcterms:modified>
</cp:coreProperties>
</file>