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82" w:rsidRPr="001248B7" w:rsidRDefault="00CD2382" w:rsidP="00CD2382">
      <w:pPr>
        <w:ind w:left="6120"/>
        <w:jc w:val="right"/>
        <w:rPr>
          <w:b/>
          <w:highlight w:val="magenta"/>
        </w:rPr>
      </w:pPr>
      <w:r>
        <w:rPr>
          <w:noProof/>
          <w:color w:val="FF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382" w:rsidRPr="001248B7" w:rsidRDefault="00CD2382" w:rsidP="00CD2382">
      <w:pPr>
        <w:jc w:val="right"/>
        <w:rPr>
          <w:highlight w:val="magenta"/>
        </w:rPr>
      </w:pPr>
    </w:p>
    <w:p w:rsidR="00CD2382" w:rsidRPr="001248B7" w:rsidRDefault="00CD2382" w:rsidP="00CD2382">
      <w:pPr>
        <w:jc w:val="center"/>
        <w:rPr>
          <w:b/>
          <w:sz w:val="28"/>
          <w:szCs w:val="28"/>
          <w:highlight w:val="magenta"/>
        </w:rPr>
      </w:pPr>
    </w:p>
    <w:p w:rsidR="00CD2382" w:rsidRPr="001248B7" w:rsidRDefault="00CD2382" w:rsidP="00CD2382">
      <w:pPr>
        <w:jc w:val="center"/>
        <w:rPr>
          <w:b/>
          <w:sz w:val="24"/>
          <w:szCs w:val="24"/>
          <w:highlight w:val="magenta"/>
        </w:rPr>
      </w:pPr>
    </w:p>
    <w:p w:rsidR="00CD2382" w:rsidRPr="001248B7" w:rsidRDefault="00CD2382" w:rsidP="00CD2382">
      <w:pPr>
        <w:jc w:val="center"/>
        <w:rPr>
          <w:b/>
          <w:highlight w:val="magenta"/>
        </w:rPr>
      </w:pPr>
    </w:p>
    <w:p w:rsidR="00CD2382" w:rsidRPr="007263EF" w:rsidRDefault="00CD2382" w:rsidP="00CD2382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 w:rsidRPr="007263EF"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CD2382" w:rsidRPr="007263EF" w:rsidRDefault="00CD2382" w:rsidP="00CD2382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7263EF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CD2382" w:rsidRPr="007263EF" w:rsidRDefault="00CD2382" w:rsidP="00CD2382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7263EF"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CD2382" w:rsidRPr="007263EF" w:rsidRDefault="00CD2382" w:rsidP="00CD2382">
      <w:pPr>
        <w:rPr>
          <w:sz w:val="24"/>
          <w:szCs w:val="24"/>
        </w:rPr>
      </w:pPr>
    </w:p>
    <w:p w:rsidR="00CD2382" w:rsidRPr="007263EF" w:rsidRDefault="00CD2382" w:rsidP="00CD2382"/>
    <w:p w:rsidR="00CD2382" w:rsidRDefault="00CD2382" w:rsidP="00CD2382">
      <w:pPr>
        <w:spacing w:line="360" w:lineRule="auto"/>
        <w:jc w:val="both"/>
        <w:rPr>
          <w:sz w:val="28"/>
          <w:szCs w:val="28"/>
          <w:u w:val="single"/>
          <w:lang w:eastAsia="en-US"/>
        </w:rPr>
      </w:pPr>
      <w:r w:rsidRPr="007263EF">
        <w:rPr>
          <w:rFonts w:ascii="Times New Roman Cyr Bold" w:hAnsi="Times New Roman Cyr Bold"/>
          <w:b/>
          <w:sz w:val="28"/>
          <w:szCs w:val="28"/>
        </w:rPr>
        <w:t>«___»_________20</w:t>
      </w:r>
      <w:r>
        <w:rPr>
          <w:rFonts w:ascii="Times New Roman Cyr Bold" w:hAnsi="Times New Roman Cyr Bold"/>
          <w:b/>
          <w:sz w:val="28"/>
          <w:szCs w:val="28"/>
        </w:rPr>
        <w:t xml:space="preserve">23 </w:t>
      </w:r>
      <w:r w:rsidRPr="007263EF">
        <w:rPr>
          <w:rFonts w:ascii="Times New Roman Cyr Bold" w:hAnsi="Times New Roman Cyr Bold"/>
          <w:b/>
          <w:sz w:val="28"/>
          <w:szCs w:val="28"/>
        </w:rPr>
        <w:t xml:space="preserve">г.               </w:t>
      </w:r>
      <w:r w:rsidRPr="007263EF">
        <w:rPr>
          <w:rFonts w:ascii="Times New Roman Cyr Bold" w:hAnsi="Times New Roman Cyr Bold"/>
          <w:b/>
          <w:i/>
          <w:iCs/>
          <w:sz w:val="28"/>
          <w:szCs w:val="28"/>
        </w:rPr>
        <w:t>г. Енисейск</w:t>
      </w:r>
      <w:r>
        <w:rPr>
          <w:rFonts w:ascii="Times New Roman Cyr Bold" w:hAnsi="Times New Roman Cyr Bold"/>
          <w:b/>
          <w:i/>
          <w:iCs/>
          <w:sz w:val="28"/>
          <w:szCs w:val="28"/>
        </w:rPr>
        <w:t xml:space="preserve">                                    </w:t>
      </w:r>
      <w:r w:rsidRPr="007263EF">
        <w:rPr>
          <w:rFonts w:ascii="Times New Roman Cyr Bold" w:hAnsi="Times New Roman Cyr Bold"/>
          <w:b/>
          <w:sz w:val="28"/>
          <w:szCs w:val="28"/>
        </w:rPr>
        <w:t>№______</w:t>
      </w:r>
    </w:p>
    <w:p w:rsidR="00CD2382" w:rsidRDefault="00CD2382" w:rsidP="00CD2382"/>
    <w:p w:rsidR="00CD2382" w:rsidRDefault="00CD2382" w:rsidP="00CD2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CD2382" w:rsidRPr="00CF3FB4" w:rsidTr="00EE2A20">
        <w:trPr>
          <w:trHeight w:val="830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382" w:rsidRPr="00AC0FAB" w:rsidRDefault="00CD2382" w:rsidP="00EE2A2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F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прогнозный план приватизации (продажи) муниципального имущества города Енисейска 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и плановый период 2024-2025</w:t>
            </w:r>
            <w:r w:rsidRPr="00AC0F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ов, утвержденный Решением Енисейского городского Совета депутатов от 23.11.2022         № 25-263</w:t>
            </w:r>
          </w:p>
        </w:tc>
      </w:tr>
    </w:tbl>
    <w:p w:rsidR="00CD2382" w:rsidRDefault="00CD2382" w:rsidP="00CD238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D2382" w:rsidRPr="00A048F5" w:rsidRDefault="00CD2382" w:rsidP="00CD238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D2382" w:rsidRDefault="00CD2382" w:rsidP="00CD2382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10 Федерального закона от 21.12.2001 № 178-ФЗ «О приватизации государственного и муниципального имущества», руководствуясь статьями 30, 32, 52 Устава города Енисейска, Енисейский городской Совет депутатов</w:t>
      </w:r>
    </w:p>
    <w:p w:rsidR="00CD2382" w:rsidRDefault="00CD2382" w:rsidP="00CD2382">
      <w:pPr>
        <w:shd w:val="clear" w:color="auto" w:fill="FFFFFF"/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D2382" w:rsidRDefault="00CD2382" w:rsidP="00CD2382">
      <w:pPr>
        <w:autoSpaceDE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прогнозный план приватизации (продажи) муниципального имущества города Енисейска </w:t>
      </w:r>
      <w:r w:rsidRPr="00F6448A">
        <w:rPr>
          <w:sz w:val="24"/>
          <w:szCs w:val="24"/>
        </w:rPr>
        <w:t>на 2023 год и плановый период 2024-2025 годов,</w:t>
      </w:r>
      <w:r>
        <w:rPr>
          <w:sz w:val="24"/>
          <w:szCs w:val="24"/>
        </w:rPr>
        <w:t xml:space="preserve"> утвержденный Решением Енисейского городского Совета депутатов от 23.11.2022              </w:t>
      </w:r>
      <w:r w:rsidRPr="00F6448A">
        <w:rPr>
          <w:sz w:val="24"/>
          <w:szCs w:val="24"/>
        </w:rPr>
        <w:t>№ 25-263, изложить раздел 2 в редакции согласно приложению к настоящему</w:t>
      </w:r>
      <w:r>
        <w:rPr>
          <w:sz w:val="24"/>
          <w:szCs w:val="24"/>
        </w:rPr>
        <w:t xml:space="preserve"> Решению.</w:t>
      </w:r>
    </w:p>
    <w:p w:rsidR="00CD2382" w:rsidRPr="009175B0" w:rsidRDefault="00CD2382" w:rsidP="00CD2382">
      <w:pPr>
        <w:pStyle w:val="a3"/>
        <w:widowControl w:val="0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75B0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9175B0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в печатном средстве массовой информации «Информационный бюллетень города Енисейска Красноярского края» и подлежит размещению на официальном интернет-портале органов местного самоуправления города Енисейска. </w:t>
      </w:r>
      <w:proofErr w:type="gramEnd"/>
    </w:p>
    <w:p w:rsidR="00CD2382" w:rsidRDefault="00CD2382" w:rsidP="00CD2382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комиссию по бюджету, муниципальной собственности и экономической политике. </w:t>
      </w:r>
    </w:p>
    <w:p w:rsidR="00CD2382" w:rsidRDefault="00CD2382" w:rsidP="00CD2382">
      <w:pPr>
        <w:adjustRightInd w:val="0"/>
        <w:ind w:firstLine="709"/>
        <w:jc w:val="both"/>
        <w:rPr>
          <w:sz w:val="24"/>
          <w:szCs w:val="24"/>
        </w:rPr>
      </w:pPr>
    </w:p>
    <w:p w:rsidR="00CD2382" w:rsidRDefault="00CD2382" w:rsidP="00CD2382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1701"/>
        <w:gridCol w:w="3969"/>
      </w:tblGrid>
      <w:tr w:rsidR="00CD2382" w:rsidTr="00EE2A20">
        <w:tc>
          <w:tcPr>
            <w:tcW w:w="3794" w:type="dxa"/>
          </w:tcPr>
          <w:p w:rsidR="00CD2382" w:rsidRDefault="00CD2382" w:rsidP="00EE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</w:p>
          <w:p w:rsidR="00CD2382" w:rsidRDefault="00CD2382" w:rsidP="00EE2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  <w:p w:rsidR="00CD2382" w:rsidRDefault="00CD2382" w:rsidP="00EE2A20">
            <w:pPr>
              <w:jc w:val="center"/>
              <w:rPr>
                <w:sz w:val="24"/>
                <w:szCs w:val="24"/>
              </w:rPr>
            </w:pPr>
          </w:p>
          <w:p w:rsidR="00CD2382" w:rsidRDefault="00CD2382" w:rsidP="00EE2A20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CD2382" w:rsidRDefault="00CD2382" w:rsidP="00EE2A20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Лобанова</w:t>
            </w:r>
          </w:p>
        </w:tc>
        <w:tc>
          <w:tcPr>
            <w:tcW w:w="1701" w:type="dxa"/>
          </w:tcPr>
          <w:p w:rsidR="00CD2382" w:rsidRDefault="00CD2382" w:rsidP="00EE2A2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D2382" w:rsidRDefault="00CD2382" w:rsidP="00EE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Енисейска</w:t>
            </w:r>
          </w:p>
          <w:p w:rsidR="00CD2382" w:rsidRDefault="00CD2382" w:rsidP="00EE2A20">
            <w:pPr>
              <w:jc w:val="center"/>
              <w:rPr>
                <w:sz w:val="24"/>
                <w:szCs w:val="24"/>
              </w:rPr>
            </w:pPr>
          </w:p>
          <w:p w:rsidR="00CD2382" w:rsidRDefault="00CD2382" w:rsidP="00EE2A20">
            <w:pPr>
              <w:jc w:val="center"/>
              <w:rPr>
                <w:sz w:val="24"/>
                <w:szCs w:val="24"/>
              </w:rPr>
            </w:pPr>
          </w:p>
          <w:p w:rsidR="00CD2382" w:rsidRDefault="00CD2382" w:rsidP="00EE2A20">
            <w:pPr>
              <w:jc w:val="center"/>
              <w:rPr>
                <w:sz w:val="24"/>
                <w:szCs w:val="24"/>
              </w:rPr>
            </w:pPr>
          </w:p>
          <w:p w:rsidR="00CD2382" w:rsidRDefault="00CD2382" w:rsidP="00EE2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Никольский</w:t>
            </w:r>
          </w:p>
        </w:tc>
      </w:tr>
    </w:tbl>
    <w:p w:rsidR="00CD2382" w:rsidRPr="00E34819" w:rsidRDefault="00CD2382" w:rsidP="00CD23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2382" w:rsidRPr="00211B46" w:rsidRDefault="00CD2382" w:rsidP="00CD2382">
      <w:pPr>
        <w:rPr>
          <w:b/>
          <w:i/>
          <w:sz w:val="28"/>
          <w:szCs w:val="28"/>
          <w:u w:val="single"/>
        </w:rPr>
      </w:pPr>
    </w:p>
    <w:p w:rsidR="004D27D3" w:rsidRDefault="004D27D3"/>
    <w:p w:rsidR="00CD2382" w:rsidRDefault="00CD2382"/>
    <w:p w:rsidR="00CD2382" w:rsidRDefault="00CD2382"/>
    <w:p w:rsidR="00CD2382" w:rsidRDefault="00CD2382"/>
    <w:p w:rsidR="00CD2382" w:rsidRDefault="00CD2382"/>
    <w:p w:rsidR="00070EC5" w:rsidRDefault="00070EC5"/>
    <w:p w:rsidR="00070EC5" w:rsidRDefault="00070EC5"/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503"/>
        <w:gridCol w:w="2720"/>
        <w:gridCol w:w="1572"/>
        <w:gridCol w:w="2026"/>
        <w:gridCol w:w="2028"/>
      </w:tblGrid>
      <w:tr w:rsidR="00070EC5" w:rsidRPr="00070EC5" w:rsidTr="00070EC5">
        <w:trPr>
          <w:trHeight w:val="6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EC5" w:rsidRPr="00070EC5" w:rsidRDefault="00070EC5" w:rsidP="00070EC5">
            <w:pPr>
              <w:autoSpaceDE/>
              <w:autoSpaceDN/>
              <w:ind w:left="924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Приложение к </w:t>
            </w:r>
            <w:r>
              <w:rPr>
                <w:color w:val="000000"/>
              </w:rPr>
              <w:t>Р</w:t>
            </w:r>
            <w:r w:rsidRPr="00070EC5">
              <w:rPr>
                <w:color w:val="000000"/>
              </w:rPr>
              <w:t>ешению Енисейского городского Совета депутатов от ___</w:t>
            </w:r>
            <w:r>
              <w:rPr>
                <w:color w:val="000000"/>
              </w:rPr>
              <w:t>____</w:t>
            </w:r>
            <w:r w:rsidRPr="00070EC5">
              <w:rPr>
                <w:color w:val="000000"/>
              </w:rPr>
              <w:t xml:space="preserve"> № _____</w:t>
            </w:r>
            <w:bookmarkStart w:id="0" w:name="_GoBack"/>
            <w:bookmarkEnd w:id="0"/>
            <w:r w:rsidRPr="00070EC5">
              <w:rPr>
                <w:color w:val="000000"/>
              </w:rPr>
              <w:t>_</w:t>
            </w:r>
          </w:p>
        </w:tc>
      </w:tr>
      <w:tr w:rsidR="00070EC5" w:rsidRPr="00070EC5" w:rsidTr="00070EC5">
        <w:trPr>
          <w:trHeight w:val="289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Раздел 2</w:t>
            </w:r>
          </w:p>
        </w:tc>
      </w:tr>
      <w:tr w:rsidR="00070EC5" w:rsidRPr="00070EC5" w:rsidTr="00070EC5">
        <w:trPr>
          <w:trHeight w:val="630"/>
        </w:trPr>
        <w:tc>
          <w:tcPr>
            <w:tcW w:w="8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 xml:space="preserve">Перечень муниципального имущества, планируемого к приватизации </w:t>
            </w:r>
            <w:r w:rsidRPr="00070EC5">
              <w:rPr>
                <w:b/>
                <w:bCs/>
                <w:color w:val="000000"/>
              </w:rPr>
              <w:br/>
              <w:t>в 2023 году и плановом периоде 2024 - 2025 годов</w:t>
            </w:r>
          </w:p>
        </w:tc>
      </w:tr>
      <w:tr w:rsidR="00070EC5" w:rsidRPr="00070EC5" w:rsidTr="00070EC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0EC5" w:rsidRPr="00070EC5" w:rsidTr="00070EC5">
        <w:trPr>
          <w:trHeight w:val="30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1. Недвижимое имущество</w:t>
            </w:r>
          </w:p>
        </w:tc>
      </w:tr>
      <w:tr w:rsidR="00070EC5" w:rsidRPr="00070EC5" w:rsidTr="00070EC5">
        <w:trPr>
          <w:trHeight w:val="30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1.1. Объекты капитального строительства (здания) с земельными участками</w:t>
            </w:r>
          </w:p>
        </w:tc>
      </w:tr>
      <w:tr w:rsidR="00070EC5" w:rsidRPr="00070EC5" w:rsidTr="00070EC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70EC5">
              <w:rPr>
                <w:b/>
                <w:bCs/>
                <w:color w:val="000000"/>
              </w:rPr>
              <w:t>п</w:t>
            </w:r>
            <w:proofErr w:type="gramEnd"/>
            <w:r w:rsidRPr="00070EC5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Наименование, местонахождение, кадастровый номер объекта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Общая площадь (</w:t>
            </w:r>
            <w:proofErr w:type="spellStart"/>
            <w:r w:rsidRPr="00070EC5">
              <w:rPr>
                <w:b/>
                <w:bCs/>
                <w:color w:val="000000"/>
              </w:rPr>
              <w:t>кв.м</w:t>
            </w:r>
            <w:proofErr w:type="spellEnd"/>
            <w:r w:rsidRPr="00070EC5">
              <w:rPr>
                <w:b/>
                <w:bCs/>
                <w:color w:val="000000"/>
              </w:rPr>
              <w:t>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Предполагаемые сроки приватизации (год)</w:t>
            </w:r>
          </w:p>
        </w:tc>
      </w:tr>
      <w:tr w:rsidR="00070EC5" w:rsidRPr="00070EC5" w:rsidTr="00070EC5">
        <w:trPr>
          <w:trHeight w:val="8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 (техническое здание № 52), по адресу: г</w:t>
            </w:r>
            <w:proofErr w:type="gramStart"/>
            <w:r w:rsidRPr="00070EC5">
              <w:rPr>
                <w:color w:val="000000"/>
              </w:rPr>
              <w:t>.Е</w:t>
            </w:r>
            <w:proofErr w:type="gramEnd"/>
            <w:r w:rsidRPr="00070EC5">
              <w:rPr>
                <w:color w:val="000000"/>
              </w:rPr>
              <w:t xml:space="preserve">нисейск-4, в/г 1 (4)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242,00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2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Земельный участок, по адресу: г.Енисейск, Ленина, 24:47:0010501:280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3231,00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</w:tr>
      <w:tr w:rsidR="00070EC5" w:rsidRPr="00070EC5" w:rsidTr="00070EC5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 (техническое здание № 152), по адресу: г</w:t>
            </w:r>
            <w:proofErr w:type="gramStart"/>
            <w:r w:rsidRPr="00070EC5">
              <w:rPr>
                <w:color w:val="000000"/>
              </w:rPr>
              <w:t>.Е</w:t>
            </w:r>
            <w:proofErr w:type="gramEnd"/>
            <w:r w:rsidRPr="00070EC5">
              <w:rPr>
                <w:color w:val="000000"/>
              </w:rPr>
              <w:t xml:space="preserve">нисейск-4, в/г 1 (4)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1480,00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 (техническое здание № 153), по адресу: г</w:t>
            </w:r>
            <w:proofErr w:type="gramStart"/>
            <w:r w:rsidRPr="00070EC5">
              <w:rPr>
                <w:color w:val="000000"/>
              </w:rPr>
              <w:t>.Е</w:t>
            </w:r>
            <w:proofErr w:type="gramEnd"/>
            <w:r w:rsidRPr="00070EC5">
              <w:rPr>
                <w:color w:val="000000"/>
              </w:rPr>
              <w:t xml:space="preserve">нисейск-4, в/г 1 (4)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1480,00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 (техническое здание № 157), по адресу: г</w:t>
            </w:r>
            <w:proofErr w:type="gramStart"/>
            <w:r w:rsidRPr="00070EC5">
              <w:rPr>
                <w:color w:val="000000"/>
              </w:rPr>
              <w:t>.Е</w:t>
            </w:r>
            <w:proofErr w:type="gramEnd"/>
            <w:r w:rsidRPr="00070EC5">
              <w:rPr>
                <w:color w:val="000000"/>
              </w:rPr>
              <w:t xml:space="preserve">нисейск-4, в/г 1 (4)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26,00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 (техническое здание № 158), по адресу: г</w:t>
            </w:r>
            <w:proofErr w:type="gramStart"/>
            <w:r w:rsidRPr="00070EC5">
              <w:rPr>
                <w:color w:val="000000"/>
              </w:rPr>
              <w:t>.Е</w:t>
            </w:r>
            <w:proofErr w:type="gramEnd"/>
            <w:r w:rsidRPr="00070EC5">
              <w:rPr>
                <w:color w:val="000000"/>
              </w:rPr>
              <w:t xml:space="preserve">нисейск-4, в/г 1 (4)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62,00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 (техническое здание № 346), по адресу: г</w:t>
            </w:r>
            <w:proofErr w:type="gramStart"/>
            <w:r w:rsidRPr="00070EC5">
              <w:rPr>
                <w:color w:val="000000"/>
              </w:rPr>
              <w:t>.Е</w:t>
            </w:r>
            <w:proofErr w:type="gramEnd"/>
            <w:r w:rsidRPr="00070EC5">
              <w:rPr>
                <w:color w:val="000000"/>
              </w:rPr>
              <w:t xml:space="preserve">нисейск-4, в/г 1 (4)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555,00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 (техническое здание № 347), по адресу: г</w:t>
            </w:r>
            <w:proofErr w:type="gramStart"/>
            <w:r w:rsidRPr="00070EC5">
              <w:rPr>
                <w:color w:val="000000"/>
              </w:rPr>
              <w:t>.Е</w:t>
            </w:r>
            <w:proofErr w:type="gramEnd"/>
            <w:r w:rsidRPr="00070EC5">
              <w:rPr>
                <w:color w:val="000000"/>
              </w:rPr>
              <w:t xml:space="preserve">нисейск-4, в/г 1 (4)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152,00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 (техническое здание № 348), по адресу: г</w:t>
            </w:r>
            <w:proofErr w:type="gramStart"/>
            <w:r w:rsidRPr="00070EC5">
              <w:rPr>
                <w:color w:val="000000"/>
              </w:rPr>
              <w:t>.Е</w:t>
            </w:r>
            <w:proofErr w:type="gramEnd"/>
            <w:r w:rsidRPr="00070EC5">
              <w:rPr>
                <w:color w:val="000000"/>
              </w:rPr>
              <w:t xml:space="preserve">нисейск-4, в/г 1 (4)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33,00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Земельный участок, по адресу: г.Енисейск, Ленина, 24:47:0010501:281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213732,00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* формой подачи предложений о цене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здание, по адресу: г.Енисейск, Бограда, 36 24:47:0000000:143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126,90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с земельным участком 24:47:0010263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200,00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</w:tr>
      <w:tr w:rsidR="00070EC5" w:rsidRPr="00070EC5" w:rsidTr="00070EC5">
        <w:trPr>
          <w:trHeight w:val="8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lastRenderedPageBreak/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здание, по адресу: г.Енисейск, Ленина, 94 24:47:0010303:144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529,20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Продажа имущества посредством публичного предложения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с земельным участком 24:47:0010303:381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836,20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</w:tr>
      <w:tr w:rsidR="00070EC5" w:rsidRPr="00070EC5" w:rsidTr="00070EC5">
        <w:trPr>
          <w:trHeight w:val="8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здание, по адресу: г.Енисейск, Ленина, 94 24:47:0010303:97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85,60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Продажа имущества посредством публичного предложения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с земельным участком 24:47:0010303:6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1058,00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</w:tr>
      <w:tr w:rsidR="00070EC5" w:rsidRPr="00070EC5" w:rsidTr="00070EC5">
        <w:trPr>
          <w:trHeight w:val="8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Нежилое здание, по адресу: г.Енисейск, </w:t>
            </w:r>
            <w:proofErr w:type="gramStart"/>
            <w:r w:rsidRPr="00070EC5">
              <w:rPr>
                <w:color w:val="000000"/>
              </w:rPr>
              <w:t>Петровского</w:t>
            </w:r>
            <w:proofErr w:type="gramEnd"/>
            <w:r w:rsidRPr="00070EC5">
              <w:rPr>
                <w:color w:val="000000"/>
              </w:rPr>
              <w:t>, 15 24:47:0010131:66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81,00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Продажа имущества посредством публичного предложения 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5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с земельным участком 24:47:0010131:144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162,80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</w:rPr>
            </w:pPr>
          </w:p>
        </w:tc>
      </w:tr>
      <w:tr w:rsidR="00070EC5" w:rsidRPr="00070EC5" w:rsidTr="00070EC5">
        <w:trPr>
          <w:trHeight w:val="405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1.2. Объекты капитального строительства (помещения)</w:t>
            </w:r>
          </w:p>
        </w:tc>
      </w:tr>
      <w:tr w:rsidR="00070EC5" w:rsidRPr="00070EC5" w:rsidTr="00070EC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70EC5">
              <w:rPr>
                <w:b/>
                <w:bCs/>
                <w:color w:val="000000"/>
              </w:rPr>
              <w:t>п</w:t>
            </w:r>
            <w:proofErr w:type="gramEnd"/>
            <w:r w:rsidRPr="00070EC5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Наименование, местонахождение, кадастровый номер объекта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Общая площадь (</w:t>
            </w:r>
            <w:proofErr w:type="spellStart"/>
            <w:r w:rsidRPr="00070EC5">
              <w:rPr>
                <w:b/>
                <w:bCs/>
                <w:color w:val="000000"/>
              </w:rPr>
              <w:t>кв.м</w:t>
            </w:r>
            <w:proofErr w:type="spellEnd"/>
            <w:r w:rsidRPr="00070EC5">
              <w:rPr>
                <w:b/>
                <w:bCs/>
                <w:color w:val="000000"/>
              </w:rPr>
              <w:t>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Предполагаемые сроки приватизации (месяц)</w:t>
            </w:r>
          </w:p>
        </w:tc>
      </w:tr>
      <w:tr w:rsidR="00070EC5" w:rsidRPr="00070EC5" w:rsidTr="00070EC5">
        <w:trPr>
          <w:trHeight w:val="103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помещение № 1, по адресу: г. Енисейск, ул. Ленина, 80                               24:47:0010306:100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105,50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Продажа имущества посредством публичного предложения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10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Нежилое помещение № 6, по адресу: г. Енисейск, ул. Ленина, 124                            24:47:0010134:123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121,50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Продажа имущества посредством публичного предложения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10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Нежилое помещение № 1, по адресу: г. Енисейск, ул. </w:t>
            </w:r>
            <w:proofErr w:type="gramStart"/>
            <w:r w:rsidRPr="00070EC5">
              <w:rPr>
                <w:color w:val="000000"/>
              </w:rPr>
              <w:t>Красноармейская</w:t>
            </w:r>
            <w:proofErr w:type="gramEnd"/>
            <w:r w:rsidRPr="00070EC5">
              <w:rPr>
                <w:color w:val="000000"/>
              </w:rPr>
              <w:t>, 23                            24:47:0010213:71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96,60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Аукцион с открытой формой подачи предложений о цене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39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1.3. Объекты незавершенного строительства с земельными участками</w:t>
            </w:r>
          </w:p>
        </w:tc>
      </w:tr>
      <w:tr w:rsidR="00070EC5" w:rsidRPr="00070EC5" w:rsidTr="00070EC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70EC5">
              <w:rPr>
                <w:b/>
                <w:bCs/>
                <w:color w:val="000000"/>
              </w:rPr>
              <w:t>п</w:t>
            </w:r>
            <w:proofErr w:type="gramEnd"/>
            <w:r w:rsidRPr="00070EC5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Наименование, местонахождение, кадастровый номер объекта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Общая площадь (</w:t>
            </w:r>
            <w:proofErr w:type="spellStart"/>
            <w:r w:rsidRPr="00070EC5">
              <w:rPr>
                <w:b/>
                <w:bCs/>
                <w:color w:val="000000"/>
              </w:rPr>
              <w:t>кв.м</w:t>
            </w:r>
            <w:proofErr w:type="spellEnd"/>
            <w:r w:rsidRPr="00070EC5">
              <w:rPr>
                <w:b/>
                <w:bCs/>
                <w:color w:val="000000"/>
              </w:rPr>
              <w:t>.)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Предполагаемые сроки приватизации (месяц)</w:t>
            </w:r>
          </w:p>
        </w:tc>
      </w:tr>
      <w:tr w:rsidR="00070EC5" w:rsidRPr="00070EC5" w:rsidTr="00070EC5">
        <w:trPr>
          <w:trHeight w:val="1032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</w:tr>
      <w:tr w:rsidR="00070EC5" w:rsidRPr="00070EC5" w:rsidTr="00070EC5">
        <w:trPr>
          <w:trHeight w:val="81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2. Движимое имущество (транспортные средства)</w:t>
            </w:r>
          </w:p>
        </w:tc>
      </w:tr>
      <w:tr w:rsidR="00070EC5" w:rsidRPr="00070EC5" w:rsidTr="00070EC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70EC5">
              <w:rPr>
                <w:b/>
                <w:bCs/>
                <w:color w:val="000000"/>
              </w:rPr>
              <w:t>п</w:t>
            </w:r>
            <w:proofErr w:type="gramEnd"/>
            <w:r w:rsidRPr="00070EC5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EC5">
              <w:rPr>
                <w:b/>
                <w:bCs/>
                <w:color w:val="000000"/>
                <w:sz w:val="22"/>
                <w:szCs w:val="22"/>
              </w:rPr>
              <w:t>Марка и заводской номер движимого имущества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EC5">
              <w:rPr>
                <w:b/>
                <w:bCs/>
                <w:color w:val="000000"/>
                <w:sz w:val="22"/>
                <w:szCs w:val="22"/>
              </w:rPr>
              <w:t>Дата изготовления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Предполагаемые сроки приватизации (месяц)</w:t>
            </w:r>
          </w:p>
        </w:tc>
      </w:tr>
      <w:tr w:rsidR="00070EC5" w:rsidRPr="00070EC5" w:rsidTr="00070EC5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Транспортное средство - КО 510 (машина </w:t>
            </w:r>
            <w:proofErr w:type="spellStart"/>
            <w:r w:rsidRPr="00070EC5">
              <w:rPr>
                <w:color w:val="000000"/>
              </w:rPr>
              <w:t>илососная</w:t>
            </w:r>
            <w:proofErr w:type="spellEnd"/>
            <w:r w:rsidRPr="00070EC5">
              <w:rPr>
                <w:color w:val="000000"/>
              </w:rPr>
              <w:t>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2009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Продажа имущества посредством публичного предложения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lastRenderedPageBreak/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Транспортное средство - ГАЗ 3307 (грузовой бортовой)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1992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Продажа имущества посредством публичного предложения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Транспортное средство - ГАЗ 2705 (грузовой фургон)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1997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 xml:space="preserve">Продажа имущества посредством публичного предложения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2023</w:t>
            </w:r>
          </w:p>
        </w:tc>
      </w:tr>
      <w:tr w:rsidR="00070EC5" w:rsidRPr="00070EC5" w:rsidTr="00070EC5">
        <w:trPr>
          <w:trHeight w:val="87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3. Муниципальные предприятия</w:t>
            </w:r>
          </w:p>
        </w:tc>
      </w:tr>
      <w:tr w:rsidR="00070EC5" w:rsidRPr="00070EC5" w:rsidTr="00070EC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70EC5">
              <w:rPr>
                <w:b/>
                <w:bCs/>
                <w:color w:val="000000"/>
              </w:rPr>
              <w:t>п</w:t>
            </w:r>
            <w:proofErr w:type="gramEnd"/>
            <w:r w:rsidRPr="00070EC5">
              <w:rPr>
                <w:b/>
                <w:bCs/>
                <w:color w:val="000000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EC5">
              <w:rPr>
                <w:b/>
                <w:bCs/>
                <w:color w:val="000000"/>
                <w:sz w:val="22"/>
                <w:szCs w:val="22"/>
              </w:rPr>
              <w:t>Марка и заводской номер движимого имущества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EC5">
              <w:rPr>
                <w:b/>
                <w:bCs/>
                <w:color w:val="000000"/>
                <w:sz w:val="22"/>
                <w:szCs w:val="22"/>
              </w:rPr>
              <w:t>Дата изготовления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Способ приватизации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70EC5">
              <w:rPr>
                <w:b/>
                <w:bCs/>
                <w:color w:val="000000"/>
              </w:rPr>
              <w:t>Предполагаемые сроки приватизации (месяц)</w:t>
            </w:r>
          </w:p>
        </w:tc>
      </w:tr>
      <w:tr w:rsidR="00070EC5" w:rsidRPr="00070EC5" w:rsidTr="00070EC5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C5" w:rsidRPr="00070EC5" w:rsidRDefault="00070EC5" w:rsidP="00070EC5">
            <w:pPr>
              <w:autoSpaceDE/>
              <w:autoSpaceDN/>
              <w:jc w:val="center"/>
              <w:rPr>
                <w:color w:val="000000"/>
              </w:rPr>
            </w:pPr>
            <w:r w:rsidRPr="00070EC5">
              <w:rPr>
                <w:color w:val="000000"/>
              </w:rPr>
              <w:t>-</w:t>
            </w:r>
          </w:p>
        </w:tc>
      </w:tr>
      <w:tr w:rsidR="00070EC5" w:rsidRPr="00070EC5" w:rsidTr="00070EC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0EC5" w:rsidRPr="00070EC5" w:rsidTr="00070EC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EC5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EC5" w:rsidRPr="00070EC5" w:rsidRDefault="00070EC5" w:rsidP="00070EC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070EC5">
              <w:rPr>
                <w:color w:val="000000"/>
                <w:sz w:val="22"/>
                <w:szCs w:val="22"/>
              </w:rPr>
              <w:t>земельный участок подлежит разделу</w:t>
            </w:r>
          </w:p>
        </w:tc>
      </w:tr>
    </w:tbl>
    <w:p w:rsidR="00070EC5" w:rsidRDefault="00070EC5"/>
    <w:p w:rsidR="00CD2382" w:rsidRDefault="00CD2382"/>
    <w:p w:rsidR="00CD2382" w:rsidRDefault="00CD2382"/>
    <w:p w:rsidR="00CD2382" w:rsidRDefault="00CD2382" w:rsidP="00CD2382">
      <w:pPr>
        <w:framePr w:hSpace="180" w:wrap="around" w:vAnchor="text" w:hAnchor="page" w:x="2761" w:y="-173"/>
        <w:ind w:firstLine="567"/>
        <w:rPr>
          <w:b/>
          <w:color w:val="000000"/>
          <w:sz w:val="22"/>
        </w:rPr>
      </w:pPr>
      <w:r>
        <w:rPr>
          <w:b/>
          <w:noProof/>
          <w:color w:val="000000"/>
          <w:sz w:val="22"/>
        </w:rPr>
        <w:drawing>
          <wp:inline distT="0" distB="0" distL="0" distR="0">
            <wp:extent cx="5619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82" w:rsidRDefault="00CD2382" w:rsidP="00CD2382">
      <w:pPr>
        <w:rPr>
          <w:color w:val="000000"/>
          <w:sz w:val="24"/>
        </w:rPr>
      </w:pPr>
    </w:p>
    <w:p w:rsidR="00CD2382" w:rsidRDefault="00CD2382" w:rsidP="00CD2382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</w:p>
    <w:tbl>
      <w:tblPr>
        <w:tblpPr w:leftFromText="180" w:rightFromText="180" w:vertAnchor="text" w:horzAnchor="margin" w:tblpY="180"/>
        <w:tblOverlap w:val="never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CD2382" w:rsidTr="00CD2382">
        <w:tc>
          <w:tcPr>
            <w:tcW w:w="5211" w:type="dxa"/>
            <w:vMerge w:val="restart"/>
          </w:tcPr>
          <w:p w:rsidR="00CD2382" w:rsidRDefault="00CD23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CD2382" w:rsidRDefault="00CD23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Енисейска</w:t>
            </w:r>
          </w:p>
          <w:p w:rsidR="00CD2382" w:rsidRDefault="00CD23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CD2382" w:rsidRDefault="00CD23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казенное учреждение «Управление муниципальным имуществом г. Енисейска»</w:t>
            </w:r>
          </w:p>
          <w:p w:rsidR="00CD2382" w:rsidRDefault="00CD2382">
            <w:pPr>
              <w:jc w:val="center"/>
              <w:rPr>
                <w:sz w:val="28"/>
              </w:rPr>
            </w:pPr>
          </w:p>
          <w:p w:rsidR="00CD2382" w:rsidRDefault="00CD2382">
            <w:pPr>
              <w:jc w:val="center"/>
              <w:rPr>
                <w:sz w:val="24"/>
              </w:rPr>
            </w:pPr>
            <w:r>
              <w:t>Бабкина ул.,18 г. Енисейск, 663180</w:t>
            </w:r>
          </w:p>
          <w:p w:rsidR="00CD2382" w:rsidRDefault="00CD2382">
            <w:pPr>
              <w:jc w:val="center"/>
            </w:pPr>
            <w:r>
              <w:t>факс: 8-39195-2-24-35</w:t>
            </w:r>
          </w:p>
          <w:p w:rsidR="00CD2382" w:rsidRDefault="00CD2382">
            <w:pPr>
              <w:jc w:val="center"/>
            </w:pPr>
            <w:r>
              <w:t>Телефон: 8-39195-2-24-35</w:t>
            </w:r>
          </w:p>
          <w:p w:rsidR="00CD2382" w:rsidRPr="00CD2382" w:rsidRDefault="00CD238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CD238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CD2382">
              <w:rPr>
                <w:color w:val="000000"/>
              </w:rPr>
              <w:t xml:space="preserve">: </w:t>
            </w:r>
            <w:hyperlink r:id="rId8" w:history="1">
              <w:r>
                <w:rPr>
                  <w:rStyle w:val="a4"/>
                </w:rPr>
                <w:t>enis_kumi@mail.ru</w:t>
              </w:r>
            </w:hyperlink>
          </w:p>
          <w:p w:rsidR="00CD2382" w:rsidRPr="00CD2382" w:rsidRDefault="00CD2382">
            <w:pPr>
              <w:jc w:val="center"/>
              <w:rPr>
                <w:color w:val="000000"/>
              </w:rPr>
            </w:pPr>
          </w:p>
          <w:p w:rsidR="00CD2382" w:rsidRDefault="00CD2382">
            <w:pPr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28"/>
              </w:rPr>
              <w:t>01.02.2023 г. № ОТ- 109</w:t>
            </w:r>
          </w:p>
        </w:tc>
        <w:tc>
          <w:tcPr>
            <w:tcW w:w="4253" w:type="dxa"/>
          </w:tcPr>
          <w:p w:rsidR="00CD2382" w:rsidRDefault="00CD2382">
            <w:pPr>
              <w:ind w:left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Енисейского городского Совета депутатов</w:t>
            </w:r>
          </w:p>
          <w:p w:rsidR="00CD2382" w:rsidRDefault="00CD2382">
            <w:pPr>
              <w:ind w:left="459"/>
              <w:rPr>
                <w:sz w:val="26"/>
                <w:szCs w:val="26"/>
              </w:rPr>
            </w:pPr>
          </w:p>
          <w:p w:rsidR="00CD2382" w:rsidRDefault="00CD2382">
            <w:pPr>
              <w:ind w:left="45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Н.В.Лобановой</w:t>
            </w:r>
            <w:proofErr w:type="spellEnd"/>
          </w:p>
        </w:tc>
      </w:tr>
      <w:tr w:rsidR="00CD2382" w:rsidTr="00CD2382">
        <w:tc>
          <w:tcPr>
            <w:tcW w:w="0" w:type="auto"/>
            <w:vMerge/>
            <w:vAlign w:val="center"/>
            <w:hideMark/>
          </w:tcPr>
          <w:p w:rsidR="00CD2382" w:rsidRDefault="00CD2382">
            <w:pPr>
              <w:rPr>
                <w:sz w:val="28"/>
                <w:szCs w:val="24"/>
              </w:rPr>
            </w:pPr>
          </w:p>
        </w:tc>
        <w:tc>
          <w:tcPr>
            <w:tcW w:w="4253" w:type="dxa"/>
          </w:tcPr>
          <w:p w:rsidR="00CD2382" w:rsidRDefault="00CD2382">
            <w:pPr>
              <w:rPr>
                <w:sz w:val="28"/>
                <w:szCs w:val="24"/>
              </w:rPr>
            </w:pPr>
          </w:p>
        </w:tc>
      </w:tr>
      <w:tr w:rsidR="00CD2382" w:rsidTr="00CD2382">
        <w:tc>
          <w:tcPr>
            <w:tcW w:w="5211" w:type="dxa"/>
            <w:hideMark/>
          </w:tcPr>
          <w:p w:rsidR="00CD2382" w:rsidRDefault="00CD2382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253" w:type="dxa"/>
          </w:tcPr>
          <w:p w:rsidR="00CD2382" w:rsidRDefault="00CD2382">
            <w:pPr>
              <w:rPr>
                <w:sz w:val="26"/>
                <w:szCs w:val="26"/>
              </w:rPr>
            </w:pPr>
          </w:p>
        </w:tc>
      </w:tr>
    </w:tbl>
    <w:p w:rsidR="00CD2382" w:rsidRDefault="00CD2382" w:rsidP="00CD2382">
      <w:pPr>
        <w:pStyle w:val="Style3"/>
        <w:widowControl/>
        <w:jc w:val="center"/>
        <w:rPr>
          <w:b/>
        </w:rPr>
      </w:pPr>
    </w:p>
    <w:p w:rsidR="00CD2382" w:rsidRPr="00CD2382" w:rsidRDefault="00CD2382" w:rsidP="00CD2382">
      <w:pPr>
        <w:pStyle w:val="Style3"/>
        <w:widowControl/>
        <w:jc w:val="center"/>
      </w:pPr>
      <w:r w:rsidRPr="00CD2382">
        <w:rPr>
          <w:b/>
        </w:rPr>
        <w:t>Пояснительная записка</w:t>
      </w:r>
    </w:p>
    <w:p w:rsidR="00CD2382" w:rsidRPr="00CD2382" w:rsidRDefault="00CD2382" w:rsidP="00CD2382">
      <w:pPr>
        <w:pStyle w:val="Style3"/>
        <w:widowControl/>
        <w:jc w:val="center"/>
      </w:pPr>
      <w:r w:rsidRPr="00CD2382">
        <w:t>к проекту решения Енисейского городского совета депутатов</w:t>
      </w:r>
    </w:p>
    <w:p w:rsidR="00CD2382" w:rsidRPr="00CD2382" w:rsidRDefault="00CD2382" w:rsidP="00CD2382">
      <w:pPr>
        <w:jc w:val="center"/>
        <w:rPr>
          <w:sz w:val="24"/>
          <w:szCs w:val="24"/>
        </w:rPr>
      </w:pPr>
      <w:r w:rsidRPr="00CD2382">
        <w:rPr>
          <w:rStyle w:val="FontStyle16"/>
          <w:sz w:val="24"/>
          <w:szCs w:val="24"/>
        </w:rPr>
        <w:t>«</w:t>
      </w:r>
      <w:r w:rsidRPr="00CD2382">
        <w:rPr>
          <w:sz w:val="24"/>
          <w:szCs w:val="24"/>
        </w:rPr>
        <w:t>О внесении изменений в прогнозный план приватизации (продажи) муниципального имущества города Енисейска на 2023 год и плановый период 2024-2025 годов, утвержденный Решением Енисейского городского Совета депутатов от 23.11.2022 № 25-263</w:t>
      </w:r>
      <w:r w:rsidRPr="00CD2382">
        <w:rPr>
          <w:rStyle w:val="FontStyle18"/>
          <w:sz w:val="24"/>
          <w:szCs w:val="24"/>
        </w:rPr>
        <w:t>»</w:t>
      </w:r>
    </w:p>
    <w:p w:rsidR="00CD2382" w:rsidRPr="00CD2382" w:rsidRDefault="00CD2382" w:rsidP="00CD2382">
      <w:pPr>
        <w:pStyle w:val="Style3"/>
        <w:widowControl/>
        <w:jc w:val="center"/>
      </w:pPr>
    </w:p>
    <w:p w:rsidR="00CD2382" w:rsidRPr="00CD2382" w:rsidRDefault="00CD2382" w:rsidP="00CD238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2382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состояния нормотворчества в сфере правового регулирования отношений, изложенных в проекте </w:t>
      </w:r>
    </w:p>
    <w:p w:rsidR="00CD2382" w:rsidRPr="00CD2382" w:rsidRDefault="00CD2382" w:rsidP="00CD2382">
      <w:pPr>
        <w:ind w:firstLine="709"/>
        <w:jc w:val="both"/>
        <w:rPr>
          <w:sz w:val="24"/>
          <w:szCs w:val="24"/>
        </w:rPr>
      </w:pPr>
      <w:r w:rsidRPr="00CD2382">
        <w:rPr>
          <w:sz w:val="24"/>
          <w:szCs w:val="24"/>
        </w:rPr>
        <w:t xml:space="preserve">Прогнозный план приватизации (продажи) не является нормативным правовым актом, это - акт планирования приватизации объектов муниципальной собственности на </w:t>
      </w:r>
      <w:r w:rsidRPr="00CD2382">
        <w:rPr>
          <w:sz w:val="24"/>
          <w:szCs w:val="24"/>
        </w:rPr>
        <w:lastRenderedPageBreak/>
        <w:t xml:space="preserve">предстоящий год и плановый период, в </w:t>
      </w:r>
      <w:proofErr w:type="gramStart"/>
      <w:r w:rsidRPr="00CD2382">
        <w:rPr>
          <w:sz w:val="24"/>
          <w:szCs w:val="24"/>
        </w:rPr>
        <w:t>связи</w:t>
      </w:r>
      <w:proofErr w:type="gramEnd"/>
      <w:r w:rsidRPr="00CD2382">
        <w:rPr>
          <w:sz w:val="24"/>
          <w:szCs w:val="24"/>
        </w:rPr>
        <w:t xml:space="preserve"> с чем характеристика состояния нормотворчества в сфере правового регулирования отношений не требуется.</w:t>
      </w:r>
    </w:p>
    <w:p w:rsidR="00CD2382" w:rsidRPr="00CD2382" w:rsidRDefault="00CD2382" w:rsidP="00CD23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D2382">
        <w:rPr>
          <w:rFonts w:ascii="Times New Roman" w:hAnsi="Times New Roman"/>
          <w:b/>
          <w:color w:val="000000"/>
          <w:sz w:val="24"/>
          <w:szCs w:val="24"/>
        </w:rPr>
        <w:t>Обоснование необходимости принятия проекта</w:t>
      </w:r>
    </w:p>
    <w:p w:rsidR="00CD2382" w:rsidRPr="00CD2382" w:rsidRDefault="00CD2382" w:rsidP="00CD2382">
      <w:pPr>
        <w:ind w:firstLine="709"/>
        <w:jc w:val="both"/>
        <w:rPr>
          <w:sz w:val="24"/>
          <w:szCs w:val="24"/>
        </w:rPr>
      </w:pPr>
      <w:proofErr w:type="gramStart"/>
      <w:r w:rsidRPr="00CD2382">
        <w:rPr>
          <w:sz w:val="24"/>
          <w:szCs w:val="24"/>
        </w:rPr>
        <w:t xml:space="preserve">В соответствии со статьей 10 Положения о порядке планирования приватизации муниципального имущества, утвержденного Решением Енисейского городского Совета депутатов Красноярского края от 16 ноября 2016 № 13-131, предложение о включении дополнительно в прогнозный план приватизации текущего года объектов муниципального имущества из прогнозного плана приватизации истекшего года, приватизация которых не была осуществлена, вносятся на рассмотрение городского Совета в произвольной форме в течение </w:t>
      </w:r>
      <w:r w:rsidRPr="00CD2382">
        <w:rPr>
          <w:sz w:val="24"/>
          <w:szCs w:val="24"/>
          <w:lang w:val="en-US"/>
        </w:rPr>
        <w:t>I</w:t>
      </w:r>
      <w:proofErr w:type="gramEnd"/>
      <w:r w:rsidRPr="00CD2382">
        <w:rPr>
          <w:sz w:val="24"/>
          <w:szCs w:val="24"/>
        </w:rPr>
        <w:t xml:space="preserve"> квартала текущего года</w:t>
      </w:r>
      <w:proofErr w:type="gramStart"/>
      <w:r w:rsidRPr="00CD2382">
        <w:rPr>
          <w:sz w:val="24"/>
          <w:szCs w:val="24"/>
        </w:rPr>
        <w:t>..</w:t>
      </w:r>
      <w:proofErr w:type="gramEnd"/>
    </w:p>
    <w:p w:rsidR="00CD2382" w:rsidRPr="00CD2382" w:rsidRDefault="00CD2382" w:rsidP="00CD2382">
      <w:pPr>
        <w:ind w:firstLine="709"/>
        <w:jc w:val="both"/>
        <w:rPr>
          <w:b/>
          <w:color w:val="000000"/>
          <w:sz w:val="24"/>
          <w:szCs w:val="24"/>
        </w:rPr>
      </w:pPr>
      <w:r w:rsidRPr="00CD2382">
        <w:rPr>
          <w:b/>
          <w:color w:val="000000"/>
          <w:sz w:val="24"/>
          <w:szCs w:val="24"/>
        </w:rPr>
        <w:t>3. Развернутая характеристика целей и задач принятия проекта</w:t>
      </w:r>
    </w:p>
    <w:p w:rsidR="00CD2382" w:rsidRPr="00CD2382" w:rsidRDefault="00CD2382" w:rsidP="00CD2382">
      <w:pPr>
        <w:pStyle w:val="Style3"/>
        <w:widowControl/>
        <w:ind w:firstLine="708"/>
        <w:jc w:val="both"/>
        <w:rPr>
          <w:rFonts w:eastAsia="Times New Roman"/>
          <w:b/>
          <w:bCs/>
        </w:rPr>
      </w:pPr>
      <w:r w:rsidRPr="00CD2382">
        <w:rPr>
          <w:rFonts w:eastAsia="Times New Roman"/>
          <w:bCs/>
        </w:rPr>
        <w:t xml:space="preserve">Реализация проекта позволит включить дополнительно в прогнозный план </w:t>
      </w:r>
      <w:r w:rsidRPr="00CD2382">
        <w:t>приватизации текущего года объектов муниципального имущества из прогнозного плана приватизации истекшего года, приватизация которых не была осуществлена.</w:t>
      </w:r>
      <w:r w:rsidRPr="00CD2382">
        <w:rPr>
          <w:rFonts w:eastAsia="Times New Roman"/>
          <w:bCs/>
        </w:rPr>
        <w:t xml:space="preserve"> Позволит пополнить доходную часть бюджета города Енисейска и существенно у</w:t>
      </w:r>
      <w:r w:rsidRPr="00CD2382">
        <w:rPr>
          <w:color w:val="000000"/>
        </w:rPr>
        <w:t>меньшить расходы бюджета города на содержание и сохранение,</w:t>
      </w:r>
      <w:r w:rsidRPr="00CD2382">
        <w:rPr>
          <w:bCs/>
        </w:rPr>
        <w:t xml:space="preserve"> предотвращение разрушения </w:t>
      </w:r>
      <w:r w:rsidRPr="00CD2382">
        <w:rPr>
          <w:color w:val="000000"/>
        </w:rPr>
        <w:t xml:space="preserve">объектов муниципальной собственности </w:t>
      </w:r>
      <w:r w:rsidRPr="00CD2382">
        <w:rPr>
          <w:bCs/>
        </w:rPr>
        <w:t>не соответствующих требованиям статьи 50 Федерального закона от 06.10.2003 № 131-ФЗ «Об общих принципах организации местного самоуправления в Российской Федерации»</w:t>
      </w:r>
      <w:r w:rsidRPr="00CD2382">
        <w:rPr>
          <w:color w:val="000000"/>
        </w:rPr>
        <w:t xml:space="preserve">. 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ab/>
      </w:r>
      <w:r w:rsidRPr="00CD2382">
        <w:rPr>
          <w:b/>
          <w:color w:val="000000"/>
          <w:sz w:val="24"/>
          <w:szCs w:val="24"/>
        </w:rPr>
        <w:t>Основные отношения, регулируемые положением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ab/>
        <w:t xml:space="preserve">Предлагаемый проект положения регулирует отношения, возникающие в процессе управления и распоряжения муниципальным имуществом. 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CD2382">
        <w:rPr>
          <w:b/>
          <w:color w:val="000000"/>
          <w:sz w:val="24"/>
          <w:szCs w:val="24"/>
        </w:rPr>
        <w:tab/>
        <w:t>Комментарии к статьям проекта решения</w:t>
      </w:r>
    </w:p>
    <w:p w:rsidR="00CD2382" w:rsidRPr="00CD2382" w:rsidRDefault="00CD2382" w:rsidP="00CD2382">
      <w:pPr>
        <w:adjustRightInd w:val="0"/>
        <w:ind w:firstLine="708"/>
        <w:jc w:val="both"/>
        <w:rPr>
          <w:sz w:val="24"/>
          <w:szCs w:val="24"/>
        </w:rPr>
      </w:pPr>
      <w:r w:rsidRPr="00CD2382">
        <w:rPr>
          <w:sz w:val="24"/>
          <w:szCs w:val="24"/>
        </w:rPr>
        <w:t>В прое</w:t>
      </w:r>
      <w:proofErr w:type="gramStart"/>
      <w:r w:rsidRPr="00CD2382">
        <w:rPr>
          <w:sz w:val="24"/>
          <w:szCs w:val="24"/>
        </w:rPr>
        <w:t>кт вкл</w:t>
      </w:r>
      <w:proofErr w:type="gramEnd"/>
      <w:r w:rsidRPr="00CD2382">
        <w:rPr>
          <w:sz w:val="24"/>
          <w:szCs w:val="24"/>
        </w:rPr>
        <w:t xml:space="preserve">ючены следующие объекты, планируемые к реализации в 2023 году: </w:t>
      </w:r>
    </w:p>
    <w:p w:rsidR="00CD2382" w:rsidRPr="00CD2382" w:rsidRDefault="00CD2382" w:rsidP="00CD2382">
      <w:pPr>
        <w:adjustRightInd w:val="0"/>
        <w:ind w:firstLine="708"/>
        <w:jc w:val="both"/>
        <w:rPr>
          <w:sz w:val="24"/>
          <w:szCs w:val="24"/>
        </w:rPr>
      </w:pPr>
      <w:r w:rsidRPr="00CD2382">
        <w:rPr>
          <w:sz w:val="24"/>
          <w:szCs w:val="24"/>
        </w:rPr>
        <w:t>- Нежилое здание, по адресу: г.Енисейск, Бограда, 36, 24:47:0000000:143, с земельным участком 24:47:0010263;</w:t>
      </w:r>
    </w:p>
    <w:p w:rsidR="00CD2382" w:rsidRPr="00CD2382" w:rsidRDefault="00CD2382" w:rsidP="00CD2382">
      <w:pPr>
        <w:adjustRightInd w:val="0"/>
        <w:ind w:firstLine="708"/>
        <w:jc w:val="both"/>
        <w:rPr>
          <w:sz w:val="24"/>
          <w:szCs w:val="24"/>
        </w:rPr>
      </w:pPr>
      <w:r w:rsidRPr="00CD2382">
        <w:rPr>
          <w:sz w:val="24"/>
          <w:szCs w:val="24"/>
        </w:rPr>
        <w:t>- Нежилое здание, по адресу: г.Енисейск, Ленина, 94, 24:47:0010303:144, с земельным участком 24:47:0010303:381;</w:t>
      </w:r>
    </w:p>
    <w:p w:rsidR="00CD2382" w:rsidRPr="00CD2382" w:rsidRDefault="00CD2382" w:rsidP="00CD238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>- Нежилое здание, по адресу: г.Енисейск, Ленина, 94, 24:47:0010303:97, с земельным участком 24:47:0010303:6;</w:t>
      </w:r>
    </w:p>
    <w:p w:rsidR="00CD2382" w:rsidRPr="00CD2382" w:rsidRDefault="00CD2382" w:rsidP="00CD238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 xml:space="preserve">- Нежилое здание, по адресу: г.Енисейск, </w:t>
      </w:r>
      <w:proofErr w:type="gramStart"/>
      <w:r w:rsidRPr="00CD2382">
        <w:rPr>
          <w:color w:val="000000"/>
          <w:sz w:val="24"/>
          <w:szCs w:val="24"/>
        </w:rPr>
        <w:t>Петровского</w:t>
      </w:r>
      <w:proofErr w:type="gramEnd"/>
      <w:r w:rsidRPr="00CD2382">
        <w:rPr>
          <w:color w:val="000000"/>
          <w:sz w:val="24"/>
          <w:szCs w:val="24"/>
        </w:rPr>
        <w:t>, 15, 24:47:0010131:66, с земельным участком 24:47:0010131:144;</w:t>
      </w:r>
    </w:p>
    <w:p w:rsidR="00CD2382" w:rsidRPr="00CD2382" w:rsidRDefault="00CD2382" w:rsidP="00CD238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>- Нежилое помещение № 1, по адресу: г. Енисейск, ул. Ленина, 80, 24:47:0010306:100;</w:t>
      </w:r>
    </w:p>
    <w:p w:rsidR="00CD2382" w:rsidRPr="00CD2382" w:rsidRDefault="00CD2382" w:rsidP="00CD238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>- Нежилое помещение № 6, по адресу: г. Енисейск, ул. Ленина, 124, 24:47:0010134:123;</w:t>
      </w:r>
    </w:p>
    <w:p w:rsidR="00CD2382" w:rsidRPr="00CD2382" w:rsidRDefault="00CD2382" w:rsidP="00CD238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 xml:space="preserve">- Нежилое помещение № 1, по адресу: г. Енисейск, ул. </w:t>
      </w:r>
      <w:proofErr w:type="gramStart"/>
      <w:r w:rsidRPr="00CD2382">
        <w:rPr>
          <w:color w:val="000000"/>
          <w:sz w:val="24"/>
          <w:szCs w:val="24"/>
        </w:rPr>
        <w:t>Красноармейская</w:t>
      </w:r>
      <w:proofErr w:type="gramEnd"/>
      <w:r w:rsidRPr="00CD2382">
        <w:rPr>
          <w:color w:val="000000"/>
          <w:sz w:val="24"/>
          <w:szCs w:val="24"/>
        </w:rPr>
        <w:t>, 23, 24:47:0010213:71;</w:t>
      </w:r>
    </w:p>
    <w:p w:rsidR="00CD2382" w:rsidRPr="00CD2382" w:rsidRDefault="00CD2382" w:rsidP="00CD238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 xml:space="preserve">- Транспортное средство - КО 510 (машина </w:t>
      </w:r>
      <w:proofErr w:type="spellStart"/>
      <w:r w:rsidRPr="00CD2382">
        <w:rPr>
          <w:color w:val="000000"/>
          <w:sz w:val="24"/>
          <w:szCs w:val="24"/>
        </w:rPr>
        <w:t>илососная</w:t>
      </w:r>
      <w:proofErr w:type="spellEnd"/>
      <w:r w:rsidRPr="00CD2382">
        <w:rPr>
          <w:color w:val="000000"/>
          <w:sz w:val="24"/>
          <w:szCs w:val="24"/>
        </w:rPr>
        <w:t>);</w:t>
      </w:r>
    </w:p>
    <w:p w:rsidR="00CD2382" w:rsidRPr="00CD2382" w:rsidRDefault="00CD2382" w:rsidP="00CD238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>- Транспортное средство - ГАЗ 3307 (грузовой бортовой);</w:t>
      </w:r>
    </w:p>
    <w:p w:rsidR="00CD2382" w:rsidRPr="00CD2382" w:rsidRDefault="00CD2382" w:rsidP="00CD2382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>- Транспортное средство - ГАЗ 2705 (грузовой фургон).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CD2382">
        <w:rPr>
          <w:b/>
          <w:color w:val="000000"/>
          <w:sz w:val="24"/>
          <w:szCs w:val="24"/>
        </w:rPr>
        <w:tab/>
        <w:t>4. Место проекта в системе муниципальных правовых актов</w:t>
      </w:r>
    </w:p>
    <w:p w:rsidR="00CD2382" w:rsidRPr="00CD2382" w:rsidRDefault="00CD2382" w:rsidP="00CD238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D2382">
        <w:rPr>
          <w:color w:val="000000"/>
        </w:rPr>
        <w:tab/>
      </w:r>
      <w:r w:rsidRPr="00CD2382">
        <w:rPr>
          <w:color w:val="000000"/>
          <w:shd w:val="clear" w:color="auto" w:fill="FFFFFF"/>
        </w:rPr>
        <w:t>Отношения, возникающие при приватизации муниципального имущества, и связанные с ними отношения по управлению муниципальным имуществом регулирует Федеральный закон от 21 декабря 2001 № 178-ФЗ «О приватизации государственного и муниципального имущества», что и закреплено в </w:t>
      </w:r>
      <w:hyperlink r:id="rId9" w:anchor="/document/12125505/entry/104" w:history="1">
        <w:r w:rsidRPr="00CD2382">
          <w:rPr>
            <w:rStyle w:val="a4"/>
            <w:color w:val="000000"/>
            <w:shd w:val="clear" w:color="auto" w:fill="FFFFFF"/>
          </w:rPr>
          <w:t>п. 1</w:t>
        </w:r>
      </w:hyperlink>
      <w:r w:rsidRPr="00CD2382">
        <w:rPr>
          <w:color w:val="000000"/>
          <w:shd w:val="clear" w:color="auto" w:fill="FFFFFF"/>
        </w:rPr>
        <w:t> ст. 3. В </w:t>
      </w:r>
      <w:hyperlink r:id="rId10" w:anchor="/document/12125505/entry/110" w:history="1">
        <w:r w:rsidRPr="00CD2382">
          <w:rPr>
            <w:rStyle w:val="a4"/>
            <w:color w:val="000000"/>
            <w:shd w:val="clear" w:color="auto" w:fill="FFFFFF"/>
          </w:rPr>
          <w:t>пункте 3 ст. 4</w:t>
        </w:r>
      </w:hyperlink>
      <w:r w:rsidRPr="00CD2382">
        <w:rPr>
          <w:color w:val="000000"/>
          <w:shd w:val="clear" w:color="auto" w:fill="FFFFFF"/>
        </w:rPr>
        <w:t xml:space="preserve"> названного Закона установлено, что приватизация муниципального имущества осуществляется органами местного самоуправления самостоятельно в соответствии с законодательством РФ о приватизации. </w:t>
      </w:r>
      <w:r w:rsidRPr="00CD2382">
        <w:rPr>
          <w:color w:val="000000"/>
        </w:rPr>
        <w:t>Имущество, подлежащее приватизации, должно быть включено в план приватизации, формирование которого регламентируется применительно к тому уровню властно-публичной организации, в собственности которого находится соответствующий имущественный объект (имущественные права).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color w:val="000000"/>
          <w:sz w:val="24"/>
          <w:szCs w:val="24"/>
        </w:rPr>
      </w:pPr>
      <w:r w:rsidRPr="00CD2382">
        <w:rPr>
          <w:b/>
          <w:color w:val="000000"/>
          <w:sz w:val="24"/>
          <w:szCs w:val="24"/>
        </w:rPr>
        <w:lastRenderedPageBreak/>
        <w:tab/>
        <w:t>5. Финансово-экономическое обоснование проекта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color w:val="000000"/>
          <w:sz w:val="24"/>
          <w:szCs w:val="24"/>
        </w:rPr>
      </w:pPr>
      <w:r w:rsidRPr="00CD2382">
        <w:rPr>
          <w:color w:val="000000"/>
          <w:sz w:val="24"/>
          <w:szCs w:val="24"/>
        </w:rPr>
        <w:tab/>
        <w:t>Уменьшение расходов бюджета города на содержание и сохранение,</w:t>
      </w:r>
      <w:r w:rsidRPr="00CD2382">
        <w:rPr>
          <w:bCs/>
          <w:sz w:val="24"/>
          <w:szCs w:val="24"/>
        </w:rPr>
        <w:t xml:space="preserve"> предотвращение разрушения </w:t>
      </w:r>
      <w:r w:rsidRPr="00CD2382">
        <w:rPr>
          <w:color w:val="000000"/>
          <w:sz w:val="24"/>
          <w:szCs w:val="24"/>
        </w:rPr>
        <w:t xml:space="preserve">объектов муниципальной собственности </w:t>
      </w:r>
      <w:r w:rsidRPr="00CD2382">
        <w:rPr>
          <w:bCs/>
          <w:sz w:val="24"/>
          <w:szCs w:val="24"/>
        </w:rPr>
        <w:t xml:space="preserve">не соответствующих требованиям статьи 50 Федерального закона от 06.10.2003 №131-ФЗ «Об общих принципах организации местного самоуправления в Российской Федерации», а также </w:t>
      </w:r>
      <w:r w:rsidRPr="00CD2382">
        <w:rPr>
          <w:color w:val="000000"/>
          <w:sz w:val="24"/>
          <w:szCs w:val="24"/>
        </w:rPr>
        <w:t xml:space="preserve">пополнение доходной части бюджета города. 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CD2382">
        <w:rPr>
          <w:b/>
          <w:sz w:val="24"/>
          <w:szCs w:val="24"/>
        </w:rPr>
        <w:tab/>
        <w:t>6. Прогноз социально-экономических и иных последствий принятия проекта</w:t>
      </w:r>
    </w:p>
    <w:p w:rsidR="00CD2382" w:rsidRPr="00CD2382" w:rsidRDefault="00CD2382" w:rsidP="00CD2382">
      <w:pPr>
        <w:pStyle w:val="Style3"/>
        <w:widowControl/>
        <w:ind w:firstLine="708"/>
        <w:jc w:val="both"/>
        <w:rPr>
          <w:color w:val="000000"/>
        </w:rPr>
      </w:pPr>
      <w:r w:rsidRPr="00CD2382">
        <w:rPr>
          <w:color w:val="000000"/>
        </w:rPr>
        <w:t>Реализация проекта позволит создать дополнительные условия привлечений инвестиции, а также формирования дополнительных доходов бюджета города.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CD2382">
        <w:rPr>
          <w:b/>
          <w:sz w:val="24"/>
          <w:szCs w:val="24"/>
        </w:rPr>
        <w:tab/>
        <w:t xml:space="preserve">7. Перечень правовых актов, требующих внесения в них изменений, приостановления их действия или признания </w:t>
      </w:r>
      <w:proofErr w:type="gramStart"/>
      <w:r w:rsidRPr="00CD2382">
        <w:rPr>
          <w:b/>
          <w:sz w:val="24"/>
          <w:szCs w:val="24"/>
        </w:rPr>
        <w:t>утратившими</w:t>
      </w:r>
      <w:proofErr w:type="gramEnd"/>
      <w:r w:rsidRPr="00CD2382">
        <w:rPr>
          <w:b/>
          <w:sz w:val="24"/>
          <w:szCs w:val="24"/>
        </w:rPr>
        <w:t xml:space="preserve"> силу: </w:t>
      </w:r>
      <w:r w:rsidRPr="00CD2382">
        <w:rPr>
          <w:sz w:val="24"/>
          <w:szCs w:val="24"/>
        </w:rPr>
        <w:t>нет.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b/>
          <w:sz w:val="24"/>
          <w:szCs w:val="24"/>
        </w:rPr>
      </w:pPr>
      <w:r w:rsidRPr="00CD2382">
        <w:rPr>
          <w:b/>
          <w:sz w:val="24"/>
          <w:szCs w:val="24"/>
        </w:rPr>
        <w:tab/>
        <w:t>8. Информация об организациях и специалистах, подготовивших проект и пояснительную записку к нему: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CD2382">
        <w:rPr>
          <w:sz w:val="24"/>
          <w:szCs w:val="24"/>
        </w:rPr>
        <w:tab/>
        <w:t>Проект и пояснительная записка к нему подготовлены главным специалистом отдела земельно-имущественных отношений МКУ «Управление муниципальным имуществом города Енисейска» (Д.Е. Мунина).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CD2382">
        <w:rPr>
          <w:sz w:val="24"/>
          <w:szCs w:val="24"/>
        </w:rPr>
        <w:tab/>
        <w:t xml:space="preserve">Проект не содержит коррупциогенных факторов. 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CD2382">
        <w:rPr>
          <w:sz w:val="24"/>
          <w:szCs w:val="24"/>
        </w:rPr>
        <w:tab/>
        <w:t>Дублирования положений по отношению к ранее принятым нормативно-правовым актам в данной сфере не содержит.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CD2382">
        <w:rPr>
          <w:sz w:val="24"/>
          <w:szCs w:val="24"/>
        </w:rPr>
        <w:tab/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CD2382">
        <w:rPr>
          <w:sz w:val="24"/>
          <w:szCs w:val="24"/>
        </w:rPr>
        <w:t xml:space="preserve">Руководитель 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CD2382">
        <w:rPr>
          <w:sz w:val="24"/>
          <w:szCs w:val="24"/>
        </w:rPr>
        <w:t xml:space="preserve">МКУ «Управление </w:t>
      </w:r>
      <w:proofErr w:type="gramStart"/>
      <w:r w:rsidRPr="00CD2382">
        <w:rPr>
          <w:sz w:val="24"/>
          <w:szCs w:val="24"/>
        </w:rPr>
        <w:t>муниципальным</w:t>
      </w:r>
      <w:proofErr w:type="gramEnd"/>
      <w:r w:rsidRPr="00CD2382">
        <w:rPr>
          <w:sz w:val="24"/>
          <w:szCs w:val="24"/>
        </w:rPr>
        <w:t xml:space="preserve"> </w:t>
      </w:r>
    </w:p>
    <w:p w:rsidR="00CD2382" w:rsidRPr="00CD2382" w:rsidRDefault="00CD2382" w:rsidP="00CD2382">
      <w:pPr>
        <w:widowControl w:val="0"/>
        <w:tabs>
          <w:tab w:val="left" w:pos="720"/>
          <w:tab w:val="left" w:pos="9356"/>
        </w:tabs>
        <w:adjustRightInd w:val="0"/>
        <w:jc w:val="both"/>
        <w:rPr>
          <w:sz w:val="24"/>
          <w:szCs w:val="24"/>
        </w:rPr>
      </w:pPr>
      <w:r w:rsidRPr="00CD2382">
        <w:rPr>
          <w:sz w:val="24"/>
          <w:szCs w:val="24"/>
        </w:rPr>
        <w:t xml:space="preserve">имуществом города Енисейска»                                         </w:t>
      </w:r>
      <w:r>
        <w:rPr>
          <w:sz w:val="24"/>
          <w:szCs w:val="24"/>
        </w:rPr>
        <w:t xml:space="preserve">                          </w:t>
      </w:r>
      <w:r w:rsidRPr="00CD2382">
        <w:rPr>
          <w:sz w:val="24"/>
          <w:szCs w:val="24"/>
        </w:rPr>
        <w:t xml:space="preserve">    Н.В. Степанова</w:t>
      </w:r>
    </w:p>
    <w:sectPr w:rsidR="00CD2382" w:rsidRPr="00CD2382" w:rsidSect="007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DD"/>
    <w:rsid w:val="00070EC5"/>
    <w:rsid w:val="004D27D3"/>
    <w:rsid w:val="00CD2382"/>
    <w:rsid w:val="00E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38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D2382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38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CD2382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CD23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D23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38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semiHidden/>
    <w:unhideWhenUsed/>
    <w:rsid w:val="00CD2382"/>
    <w:rPr>
      <w:color w:val="0000FF"/>
      <w:u w:val="single"/>
    </w:rPr>
  </w:style>
  <w:style w:type="paragraph" w:customStyle="1" w:styleId="Style3">
    <w:name w:val="Style3"/>
    <w:basedOn w:val="a"/>
    <w:rsid w:val="00CD2382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1">
    <w:name w:val="s_1"/>
    <w:basedOn w:val="a"/>
    <w:rsid w:val="00CD238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CD238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CD238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2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38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D2382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38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CD2382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CD23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CD23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38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semiHidden/>
    <w:unhideWhenUsed/>
    <w:rsid w:val="00CD2382"/>
    <w:rPr>
      <w:color w:val="0000FF"/>
      <w:u w:val="single"/>
    </w:rPr>
  </w:style>
  <w:style w:type="paragraph" w:customStyle="1" w:styleId="Style3">
    <w:name w:val="Style3"/>
    <w:basedOn w:val="a"/>
    <w:rsid w:val="00CD2382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s1">
    <w:name w:val="s_1"/>
    <w:basedOn w:val="a"/>
    <w:rsid w:val="00CD238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rsid w:val="00CD238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CD238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2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s_kumi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2</cp:revision>
  <dcterms:created xsi:type="dcterms:W3CDTF">2023-02-02T08:34:00Z</dcterms:created>
  <dcterms:modified xsi:type="dcterms:W3CDTF">2023-02-02T08:34:00Z</dcterms:modified>
</cp:coreProperties>
</file>