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21" w:rsidRPr="00F45C4C" w:rsidRDefault="00377921" w:rsidP="00377921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-342900</wp:posOffset>
            </wp:positionV>
            <wp:extent cx="800100" cy="685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</w:p>
    <w:p w:rsidR="00377921" w:rsidRDefault="00377921" w:rsidP="00377921">
      <w:pPr>
        <w:jc w:val="center"/>
        <w:rPr>
          <w:b/>
          <w:bCs/>
          <w:spacing w:val="1"/>
          <w:sz w:val="32"/>
          <w:szCs w:val="32"/>
        </w:rPr>
      </w:pPr>
      <w:r w:rsidRPr="00FB0B19">
        <w:rPr>
          <w:b/>
          <w:bCs/>
          <w:spacing w:val="1"/>
          <w:sz w:val="32"/>
          <w:szCs w:val="32"/>
        </w:rPr>
        <w:t>АДМИНИСТРАЦИ</w:t>
      </w:r>
      <w:r>
        <w:rPr>
          <w:b/>
          <w:bCs/>
          <w:spacing w:val="1"/>
          <w:sz w:val="32"/>
          <w:szCs w:val="32"/>
        </w:rPr>
        <w:t>Я</w:t>
      </w:r>
      <w:r w:rsidRPr="00FB0B19">
        <w:rPr>
          <w:b/>
          <w:bCs/>
          <w:spacing w:val="1"/>
          <w:sz w:val="32"/>
          <w:szCs w:val="32"/>
        </w:rPr>
        <w:t xml:space="preserve"> </w:t>
      </w:r>
      <w:r>
        <w:rPr>
          <w:b/>
          <w:bCs/>
          <w:spacing w:val="1"/>
          <w:sz w:val="32"/>
          <w:szCs w:val="32"/>
        </w:rPr>
        <w:t>ГОРОДА ЕНИСЕЙСКА</w:t>
      </w:r>
    </w:p>
    <w:p w:rsidR="00377921" w:rsidRPr="009C279E" w:rsidRDefault="00377921" w:rsidP="00377921">
      <w:pPr>
        <w:jc w:val="center"/>
        <w:rPr>
          <w:bCs/>
          <w:sz w:val="32"/>
          <w:szCs w:val="32"/>
        </w:rPr>
      </w:pPr>
      <w:r w:rsidRPr="009C279E">
        <w:rPr>
          <w:bCs/>
          <w:spacing w:val="1"/>
          <w:sz w:val="32"/>
          <w:szCs w:val="32"/>
        </w:rPr>
        <w:t>Красноярского края</w:t>
      </w: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28"/>
          <w:szCs w:val="28"/>
        </w:rPr>
      </w:pPr>
    </w:p>
    <w:p w:rsidR="00377921" w:rsidRDefault="00377921" w:rsidP="00377921">
      <w:pPr>
        <w:jc w:val="center"/>
        <w:rPr>
          <w:b/>
          <w:bCs/>
          <w:sz w:val="44"/>
          <w:szCs w:val="44"/>
        </w:rPr>
      </w:pPr>
      <w:r w:rsidRPr="00FB0B19">
        <w:rPr>
          <w:b/>
          <w:bCs/>
          <w:sz w:val="44"/>
          <w:szCs w:val="44"/>
        </w:rPr>
        <w:t>РАСПОРЯЖЕНИЕ</w:t>
      </w:r>
    </w:p>
    <w:p w:rsidR="00377921" w:rsidRPr="00FB0B19" w:rsidRDefault="00377921" w:rsidP="00377921">
      <w:pPr>
        <w:jc w:val="center"/>
        <w:rPr>
          <w:b/>
          <w:bCs/>
          <w:sz w:val="44"/>
          <w:szCs w:val="44"/>
        </w:rPr>
      </w:pPr>
    </w:p>
    <w:p w:rsidR="00377921" w:rsidRPr="00B77CEA" w:rsidRDefault="00377921" w:rsidP="0037792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0"/>
        <w:gridCol w:w="3260"/>
        <w:gridCol w:w="3260"/>
      </w:tblGrid>
      <w:tr w:rsidR="00377921" w:rsidRPr="00900A42" w:rsidTr="008407EF">
        <w:tc>
          <w:tcPr>
            <w:tcW w:w="3260" w:type="dxa"/>
          </w:tcPr>
          <w:p w:rsidR="00377921" w:rsidRPr="00900A42" w:rsidRDefault="00377921" w:rsidP="008407EF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00A42">
              <w:rPr>
                <w:bCs/>
                <w:sz w:val="26"/>
                <w:szCs w:val="26"/>
              </w:rPr>
              <w:t>«</w:t>
            </w:r>
            <w:r w:rsidR="00164D70">
              <w:rPr>
                <w:bCs/>
                <w:sz w:val="26"/>
                <w:szCs w:val="26"/>
                <w:u w:val="single"/>
              </w:rPr>
              <w:t xml:space="preserve">  19 </w:t>
            </w:r>
            <w:r w:rsidR="00172DA8" w:rsidRPr="00900A42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00A42">
              <w:rPr>
                <w:bCs/>
                <w:sz w:val="26"/>
                <w:szCs w:val="26"/>
              </w:rPr>
              <w:t>»</w:t>
            </w:r>
            <w:r w:rsidR="00172DA8" w:rsidRPr="00900A42">
              <w:rPr>
                <w:bCs/>
                <w:sz w:val="26"/>
                <w:szCs w:val="26"/>
              </w:rPr>
              <w:t xml:space="preserve"> </w:t>
            </w:r>
            <w:r w:rsidR="00507AB7">
              <w:rPr>
                <w:bCs/>
                <w:sz w:val="26"/>
                <w:szCs w:val="26"/>
                <w:u w:val="single"/>
              </w:rPr>
              <w:t xml:space="preserve">    05</w:t>
            </w:r>
            <w:r w:rsidR="00172DA8" w:rsidRPr="00900A42">
              <w:rPr>
                <w:bCs/>
                <w:sz w:val="26"/>
                <w:szCs w:val="26"/>
                <w:u w:val="single"/>
              </w:rPr>
              <w:t xml:space="preserve">       </w:t>
            </w:r>
            <w:r w:rsidR="00900A42" w:rsidRPr="00900A42">
              <w:rPr>
                <w:bCs/>
                <w:sz w:val="26"/>
                <w:szCs w:val="26"/>
              </w:rPr>
              <w:t>2016</w:t>
            </w:r>
            <w:r w:rsidRPr="00900A42">
              <w:rPr>
                <w:bCs/>
                <w:sz w:val="26"/>
                <w:szCs w:val="26"/>
              </w:rPr>
              <w:t>г.</w:t>
            </w:r>
          </w:p>
        </w:tc>
        <w:tc>
          <w:tcPr>
            <w:tcW w:w="3260" w:type="dxa"/>
          </w:tcPr>
          <w:p w:rsidR="00377921" w:rsidRPr="00900A42" w:rsidRDefault="00377921" w:rsidP="008407EF">
            <w:pPr>
              <w:keepNext/>
              <w:jc w:val="center"/>
              <w:rPr>
                <w:bCs/>
                <w:sz w:val="26"/>
                <w:szCs w:val="26"/>
              </w:rPr>
            </w:pPr>
            <w:r w:rsidRPr="00900A42">
              <w:rPr>
                <w:bCs/>
                <w:spacing w:val="-2"/>
                <w:sz w:val="26"/>
                <w:szCs w:val="26"/>
              </w:rPr>
              <w:t>г. Енисейск</w:t>
            </w:r>
          </w:p>
        </w:tc>
        <w:tc>
          <w:tcPr>
            <w:tcW w:w="3260" w:type="dxa"/>
          </w:tcPr>
          <w:p w:rsidR="00377921" w:rsidRPr="00900A42" w:rsidRDefault="00377921" w:rsidP="008407EF">
            <w:pPr>
              <w:keepNext/>
              <w:jc w:val="right"/>
              <w:rPr>
                <w:bCs/>
                <w:sz w:val="26"/>
                <w:szCs w:val="26"/>
              </w:rPr>
            </w:pPr>
            <w:r w:rsidRPr="00900A42">
              <w:rPr>
                <w:bCs/>
                <w:sz w:val="26"/>
                <w:szCs w:val="26"/>
              </w:rPr>
              <w:t xml:space="preserve">№ </w:t>
            </w:r>
            <w:r w:rsidR="00164D70">
              <w:rPr>
                <w:bCs/>
                <w:sz w:val="26"/>
                <w:szCs w:val="26"/>
                <w:u w:val="single"/>
              </w:rPr>
              <w:t xml:space="preserve">  573</w:t>
            </w:r>
            <w:r w:rsidR="00900A42" w:rsidRPr="00900A42">
              <w:rPr>
                <w:bCs/>
                <w:sz w:val="26"/>
                <w:szCs w:val="26"/>
                <w:u w:val="single"/>
              </w:rPr>
              <w:t xml:space="preserve"> </w:t>
            </w:r>
            <w:r w:rsidRPr="00900A42">
              <w:rPr>
                <w:bCs/>
                <w:sz w:val="26"/>
                <w:szCs w:val="26"/>
                <w:u w:val="single"/>
              </w:rPr>
              <w:t xml:space="preserve">  -</w:t>
            </w:r>
            <w:proofErr w:type="gramStart"/>
            <w:r w:rsidRPr="00900A42">
              <w:rPr>
                <w:bCs/>
                <w:sz w:val="26"/>
                <w:szCs w:val="26"/>
                <w:u w:val="single"/>
              </w:rPr>
              <w:t>р</w:t>
            </w:r>
            <w:proofErr w:type="gramEnd"/>
          </w:p>
        </w:tc>
      </w:tr>
    </w:tbl>
    <w:p w:rsidR="00377921" w:rsidRPr="00900A42" w:rsidRDefault="00377921" w:rsidP="00377921">
      <w:pPr>
        <w:rPr>
          <w:sz w:val="26"/>
          <w:szCs w:val="26"/>
        </w:rPr>
      </w:pPr>
    </w:p>
    <w:p w:rsidR="00377921" w:rsidRPr="00900A42" w:rsidRDefault="00377921" w:rsidP="00377921">
      <w:pPr>
        <w:rPr>
          <w:sz w:val="26"/>
          <w:szCs w:val="26"/>
        </w:rPr>
      </w:pPr>
    </w:p>
    <w:p w:rsidR="00507AB7" w:rsidRPr="00900A42" w:rsidRDefault="00377921" w:rsidP="00726435">
      <w:pPr>
        <w:jc w:val="both"/>
        <w:rPr>
          <w:sz w:val="26"/>
          <w:szCs w:val="26"/>
        </w:rPr>
      </w:pPr>
      <w:r w:rsidRPr="00900A42">
        <w:rPr>
          <w:sz w:val="26"/>
          <w:szCs w:val="26"/>
        </w:rPr>
        <w:t xml:space="preserve">О </w:t>
      </w:r>
      <w:r w:rsidR="00507AB7">
        <w:rPr>
          <w:sz w:val="26"/>
          <w:szCs w:val="26"/>
        </w:rPr>
        <w:t xml:space="preserve">создании рабочей группы по подготовке ежегодного отчета главы города </w:t>
      </w:r>
      <w:r w:rsidR="00726435">
        <w:rPr>
          <w:sz w:val="26"/>
          <w:szCs w:val="26"/>
        </w:rPr>
        <w:t>Е</w:t>
      </w:r>
      <w:r w:rsidR="00507AB7">
        <w:rPr>
          <w:sz w:val="26"/>
          <w:szCs w:val="26"/>
        </w:rPr>
        <w:t>нисейска</w:t>
      </w:r>
      <w:r w:rsidR="00726435">
        <w:rPr>
          <w:sz w:val="26"/>
          <w:szCs w:val="26"/>
        </w:rPr>
        <w:t xml:space="preserve"> </w:t>
      </w:r>
      <w:r w:rsidR="00507AB7">
        <w:rPr>
          <w:sz w:val="26"/>
          <w:szCs w:val="26"/>
        </w:rPr>
        <w:t>о результатах деятельности</w:t>
      </w:r>
      <w:r w:rsidR="00E87DA7">
        <w:rPr>
          <w:sz w:val="26"/>
          <w:szCs w:val="26"/>
        </w:rPr>
        <w:t xml:space="preserve"> за 2015 год</w:t>
      </w:r>
    </w:p>
    <w:p w:rsidR="00377921" w:rsidRPr="00900A42" w:rsidRDefault="00377921" w:rsidP="00377921">
      <w:pPr>
        <w:rPr>
          <w:sz w:val="26"/>
          <w:szCs w:val="26"/>
        </w:rPr>
      </w:pPr>
    </w:p>
    <w:p w:rsidR="00377921" w:rsidRPr="00507AB7" w:rsidRDefault="00377921" w:rsidP="00E87DA7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 w:rsidRPr="00900A42">
        <w:rPr>
          <w:color w:val="000000"/>
          <w:sz w:val="26"/>
          <w:szCs w:val="26"/>
        </w:rPr>
        <w:tab/>
      </w:r>
      <w:proofErr w:type="gramStart"/>
      <w:r w:rsidRPr="00900A42">
        <w:rPr>
          <w:color w:val="000000"/>
          <w:sz w:val="26"/>
          <w:szCs w:val="26"/>
        </w:rPr>
        <w:t>В целях</w:t>
      </w:r>
      <w:r w:rsidR="00507AB7">
        <w:rPr>
          <w:color w:val="000000"/>
          <w:sz w:val="26"/>
          <w:szCs w:val="26"/>
        </w:rPr>
        <w:t xml:space="preserve"> своевременной и качественной подготовке ежегодного отчета главы города Енисейска о результатах своей деятельности и деятельности администрации города Енисейска</w:t>
      </w:r>
      <w:r w:rsidR="007B4FCA">
        <w:rPr>
          <w:color w:val="000000"/>
          <w:sz w:val="26"/>
          <w:szCs w:val="26"/>
        </w:rPr>
        <w:t xml:space="preserve">, </w:t>
      </w:r>
      <w:r w:rsidR="007B4FCA" w:rsidRPr="00507AB7">
        <w:rPr>
          <w:color w:val="000000"/>
          <w:sz w:val="26"/>
          <w:szCs w:val="26"/>
        </w:rPr>
        <w:t xml:space="preserve">руководствуясь </w:t>
      </w:r>
      <w:r w:rsidR="006D43AB">
        <w:rPr>
          <w:color w:val="000000"/>
          <w:sz w:val="26"/>
          <w:szCs w:val="26"/>
        </w:rPr>
        <w:t xml:space="preserve">Федеральном законом от 06.10.2003  №131-ФЗ «Об общих принципах организации местного самоуправления в Российской Федерации», </w:t>
      </w:r>
      <w:r w:rsidR="007B4FCA" w:rsidRPr="00507AB7">
        <w:rPr>
          <w:sz w:val="26"/>
          <w:szCs w:val="26"/>
        </w:rPr>
        <w:t xml:space="preserve"> </w:t>
      </w:r>
      <w:r w:rsidR="00507AB7" w:rsidRPr="00507AB7">
        <w:rPr>
          <w:sz w:val="26"/>
          <w:szCs w:val="26"/>
        </w:rPr>
        <w:t>Решением</w:t>
      </w:r>
      <w:r w:rsidR="00507AB7">
        <w:rPr>
          <w:sz w:val="26"/>
          <w:szCs w:val="26"/>
        </w:rPr>
        <w:t xml:space="preserve"> Енисейского городского Совета </w:t>
      </w:r>
      <w:r w:rsidR="00507AB7">
        <w:t xml:space="preserve"> </w:t>
      </w:r>
      <w:r w:rsidR="00507AB7" w:rsidRPr="00507AB7">
        <w:rPr>
          <w:sz w:val="26"/>
          <w:szCs w:val="26"/>
        </w:rPr>
        <w:t>депутатов от 16.12.2015 №3-хх</w:t>
      </w:r>
      <w:r w:rsidR="007B4FCA" w:rsidRPr="00507AB7">
        <w:rPr>
          <w:color w:val="000000"/>
          <w:sz w:val="26"/>
          <w:szCs w:val="26"/>
        </w:rPr>
        <w:t xml:space="preserve"> </w:t>
      </w:r>
      <w:r w:rsidR="006D43AB">
        <w:rPr>
          <w:color w:val="000000"/>
          <w:sz w:val="26"/>
          <w:szCs w:val="26"/>
        </w:rPr>
        <w:t xml:space="preserve">                          </w:t>
      </w:r>
      <w:r w:rsidR="00507AB7">
        <w:rPr>
          <w:color w:val="000000"/>
          <w:sz w:val="26"/>
          <w:szCs w:val="26"/>
        </w:rPr>
        <w:t xml:space="preserve">«О ежегодном отчете главы города Енисейска о результатах деятельности», </w:t>
      </w:r>
      <w:r w:rsidR="006D43AB">
        <w:rPr>
          <w:color w:val="000000"/>
          <w:sz w:val="26"/>
          <w:szCs w:val="26"/>
        </w:rPr>
        <w:t xml:space="preserve"> </w:t>
      </w:r>
      <w:r w:rsidR="00507AB7">
        <w:rPr>
          <w:color w:val="000000"/>
          <w:sz w:val="26"/>
          <w:szCs w:val="26"/>
        </w:rPr>
        <w:t xml:space="preserve">статьями </w:t>
      </w:r>
      <w:r w:rsidR="007B4FCA" w:rsidRPr="00507AB7">
        <w:rPr>
          <w:color w:val="000000"/>
          <w:sz w:val="26"/>
          <w:szCs w:val="26"/>
        </w:rPr>
        <w:t>37, 39 и 43  Устава города Енисейска</w:t>
      </w:r>
      <w:r w:rsidRPr="00507AB7">
        <w:rPr>
          <w:color w:val="000000"/>
          <w:sz w:val="26"/>
          <w:szCs w:val="26"/>
        </w:rPr>
        <w:t>:</w:t>
      </w:r>
      <w:proofErr w:type="gramEnd"/>
    </w:p>
    <w:p w:rsidR="007B4FCA" w:rsidRPr="00507AB7" w:rsidRDefault="007B4FCA" w:rsidP="00E87DA7">
      <w:pPr>
        <w:widowControl/>
        <w:autoSpaceDE/>
        <w:autoSpaceDN/>
        <w:jc w:val="both"/>
        <w:textAlignment w:val="baseline"/>
        <w:rPr>
          <w:color w:val="000000"/>
          <w:sz w:val="26"/>
          <w:szCs w:val="26"/>
        </w:rPr>
      </w:pPr>
      <w:r w:rsidRPr="00507AB7">
        <w:rPr>
          <w:color w:val="000000"/>
          <w:sz w:val="26"/>
          <w:szCs w:val="26"/>
        </w:rPr>
        <w:tab/>
        <w:t>1</w:t>
      </w:r>
      <w:r w:rsidR="00507AB7">
        <w:rPr>
          <w:color w:val="000000"/>
          <w:sz w:val="26"/>
          <w:szCs w:val="26"/>
        </w:rPr>
        <w:t xml:space="preserve">. </w:t>
      </w:r>
      <w:r w:rsidR="002915CE">
        <w:rPr>
          <w:color w:val="000000"/>
          <w:sz w:val="26"/>
          <w:szCs w:val="26"/>
        </w:rPr>
        <w:t xml:space="preserve">Утвердить состав </w:t>
      </w:r>
      <w:r w:rsidR="00507AB7">
        <w:rPr>
          <w:color w:val="000000"/>
          <w:sz w:val="26"/>
          <w:szCs w:val="26"/>
        </w:rPr>
        <w:t xml:space="preserve"> р</w:t>
      </w:r>
      <w:r w:rsidR="002915CE">
        <w:rPr>
          <w:color w:val="000000"/>
          <w:sz w:val="26"/>
          <w:szCs w:val="26"/>
        </w:rPr>
        <w:t>абочей</w:t>
      </w:r>
      <w:r w:rsidR="00507AB7">
        <w:rPr>
          <w:color w:val="000000"/>
          <w:sz w:val="26"/>
          <w:szCs w:val="26"/>
        </w:rPr>
        <w:t xml:space="preserve"> группу </w:t>
      </w:r>
      <w:r w:rsidR="00507AB7" w:rsidRPr="00507AB7">
        <w:rPr>
          <w:color w:val="000000"/>
          <w:sz w:val="26"/>
          <w:szCs w:val="26"/>
        </w:rPr>
        <w:t>по подготовке ежегодного отчета главы города Енисейска</w:t>
      </w:r>
      <w:r w:rsidR="00507AB7">
        <w:rPr>
          <w:color w:val="000000"/>
          <w:sz w:val="26"/>
          <w:szCs w:val="26"/>
        </w:rPr>
        <w:t xml:space="preserve"> </w:t>
      </w:r>
      <w:r w:rsidR="00507AB7" w:rsidRPr="00507AB7">
        <w:rPr>
          <w:color w:val="000000"/>
          <w:sz w:val="26"/>
          <w:szCs w:val="26"/>
        </w:rPr>
        <w:t>о результатах деятельности</w:t>
      </w:r>
      <w:r w:rsidR="00507AB7">
        <w:rPr>
          <w:color w:val="000000"/>
          <w:sz w:val="26"/>
          <w:szCs w:val="26"/>
        </w:rPr>
        <w:t xml:space="preserve"> </w:t>
      </w:r>
      <w:r w:rsidR="002A21BF">
        <w:rPr>
          <w:color w:val="000000"/>
          <w:sz w:val="26"/>
          <w:szCs w:val="26"/>
        </w:rPr>
        <w:t xml:space="preserve">за 2015 год согласно приложению </w:t>
      </w:r>
      <w:r w:rsidR="00E87DA7">
        <w:rPr>
          <w:color w:val="000000"/>
          <w:sz w:val="26"/>
          <w:szCs w:val="26"/>
        </w:rPr>
        <w:t xml:space="preserve">1 </w:t>
      </w:r>
      <w:r w:rsidR="00507AB7">
        <w:rPr>
          <w:color w:val="000000"/>
          <w:sz w:val="26"/>
          <w:szCs w:val="26"/>
        </w:rPr>
        <w:t>к настоящему распоряжению</w:t>
      </w:r>
      <w:r w:rsidRPr="00507AB7">
        <w:rPr>
          <w:color w:val="000000"/>
          <w:sz w:val="26"/>
          <w:szCs w:val="26"/>
        </w:rPr>
        <w:t>.</w:t>
      </w:r>
    </w:p>
    <w:p w:rsidR="00E87DA7" w:rsidRDefault="007B4FCA" w:rsidP="00E87DA7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87DA7">
        <w:rPr>
          <w:color w:val="000000"/>
          <w:sz w:val="26"/>
          <w:szCs w:val="26"/>
        </w:rPr>
        <w:t>2</w:t>
      </w:r>
      <w:r w:rsidR="002915CE">
        <w:rPr>
          <w:color w:val="000000"/>
          <w:sz w:val="26"/>
          <w:szCs w:val="26"/>
        </w:rPr>
        <w:t>. Заместителям главы</w:t>
      </w:r>
      <w:r w:rsidR="002915CE" w:rsidRPr="002915CE">
        <w:rPr>
          <w:color w:val="000000"/>
          <w:sz w:val="26"/>
          <w:szCs w:val="26"/>
        </w:rPr>
        <w:t xml:space="preserve"> города, руководит</w:t>
      </w:r>
      <w:r w:rsidR="002915CE">
        <w:rPr>
          <w:color w:val="000000"/>
          <w:sz w:val="26"/>
          <w:szCs w:val="26"/>
        </w:rPr>
        <w:t>елям структурных подразделений а</w:t>
      </w:r>
      <w:r w:rsidR="002915CE" w:rsidRPr="002915CE">
        <w:rPr>
          <w:color w:val="000000"/>
          <w:sz w:val="26"/>
          <w:szCs w:val="26"/>
        </w:rPr>
        <w:t xml:space="preserve">дминистрации города обеспечить качественную подготовку </w:t>
      </w:r>
      <w:r w:rsidR="00E87DA7">
        <w:rPr>
          <w:color w:val="000000"/>
          <w:sz w:val="26"/>
          <w:szCs w:val="26"/>
        </w:rPr>
        <w:t>отчета возглавляемого структурного подразделения а</w:t>
      </w:r>
      <w:r w:rsidR="00971DC2">
        <w:rPr>
          <w:color w:val="000000"/>
          <w:sz w:val="26"/>
          <w:szCs w:val="26"/>
        </w:rPr>
        <w:t xml:space="preserve">дминистрации города </w:t>
      </w:r>
      <w:r w:rsidR="00E87DA7">
        <w:rPr>
          <w:color w:val="000000"/>
          <w:sz w:val="26"/>
          <w:szCs w:val="26"/>
        </w:rPr>
        <w:t>по форме и структуре согласно приложениям 2,3 к настоящему распоряжению.</w:t>
      </w:r>
    </w:p>
    <w:p w:rsidR="007B4FCA" w:rsidRPr="001A4C4D" w:rsidRDefault="00E87DA7" w:rsidP="00E87DA7">
      <w:pPr>
        <w:jc w:val="both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ab/>
        <w:t xml:space="preserve">3. Заместителям главы города, членам рабочей группы по подготовке ежегодного отчета главы города </w:t>
      </w:r>
      <w:r w:rsidR="00A955E7">
        <w:rPr>
          <w:color w:val="000000"/>
          <w:sz w:val="26"/>
          <w:szCs w:val="26"/>
        </w:rPr>
        <w:t xml:space="preserve">проанализировать итоги работы по закрепленному </w:t>
      </w:r>
      <w:r w:rsidR="00971DC2">
        <w:rPr>
          <w:color w:val="000000"/>
          <w:sz w:val="26"/>
          <w:szCs w:val="26"/>
        </w:rPr>
        <w:t>направлению деятельности и в срок до 27 мая 2016 года предоставить в отдел экономического развития, торговли и п</w:t>
      </w:r>
      <w:r w:rsidR="001A4C4D">
        <w:rPr>
          <w:color w:val="000000"/>
          <w:sz w:val="26"/>
          <w:szCs w:val="26"/>
        </w:rPr>
        <w:t xml:space="preserve">редпринимательской деятельности </w:t>
      </w:r>
      <w:r w:rsidR="00F3481E">
        <w:rPr>
          <w:color w:val="000000"/>
          <w:sz w:val="26"/>
          <w:szCs w:val="26"/>
        </w:rPr>
        <w:t xml:space="preserve">информацию </w:t>
      </w:r>
      <w:r w:rsidR="00EA1A16">
        <w:rPr>
          <w:color w:val="000000"/>
          <w:sz w:val="26"/>
          <w:szCs w:val="26"/>
        </w:rPr>
        <w:t>согласно  утвержденной форме</w:t>
      </w:r>
      <w:r w:rsidR="00F3481E">
        <w:rPr>
          <w:color w:val="000000"/>
          <w:sz w:val="26"/>
          <w:szCs w:val="26"/>
        </w:rPr>
        <w:t>.</w:t>
      </w:r>
    </w:p>
    <w:p w:rsidR="00F3481E" w:rsidRDefault="00971DC2" w:rsidP="001A4C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4. </w:t>
      </w:r>
      <w:r w:rsidR="006D43AB">
        <w:rPr>
          <w:color w:val="000000"/>
          <w:sz w:val="26"/>
          <w:szCs w:val="26"/>
        </w:rPr>
        <w:t xml:space="preserve">Отделу экономического развития, торговли и предпринимательской деятельности (Помалейко Н.Г.) в срок </w:t>
      </w:r>
      <w:r w:rsidR="00F3481E">
        <w:rPr>
          <w:color w:val="000000"/>
          <w:sz w:val="26"/>
          <w:szCs w:val="26"/>
        </w:rPr>
        <w:t>до 30 мая 2016 года подготовить</w:t>
      </w:r>
      <w:r w:rsidR="006D43AB">
        <w:rPr>
          <w:color w:val="000000"/>
          <w:sz w:val="26"/>
          <w:szCs w:val="26"/>
        </w:rPr>
        <w:t xml:space="preserve"> сводный (полный, обобщенный) отчет</w:t>
      </w:r>
      <w:r w:rsidR="00F3481E">
        <w:rPr>
          <w:color w:val="000000"/>
          <w:sz w:val="26"/>
          <w:szCs w:val="26"/>
        </w:rPr>
        <w:t xml:space="preserve"> главы города </w:t>
      </w:r>
      <w:r w:rsidR="006D43AB">
        <w:rPr>
          <w:color w:val="000000"/>
          <w:sz w:val="26"/>
          <w:szCs w:val="26"/>
        </w:rPr>
        <w:t xml:space="preserve"> о результатах деятельности </w:t>
      </w:r>
      <w:r w:rsidR="001A4C4D">
        <w:rPr>
          <w:color w:val="000000"/>
          <w:sz w:val="26"/>
          <w:szCs w:val="26"/>
        </w:rPr>
        <w:t>за 2015 год</w:t>
      </w:r>
      <w:r w:rsidR="00F3481E">
        <w:rPr>
          <w:color w:val="000000"/>
          <w:sz w:val="26"/>
          <w:szCs w:val="26"/>
        </w:rPr>
        <w:t>.</w:t>
      </w:r>
    </w:p>
    <w:p w:rsidR="00377921" w:rsidRPr="001A4C4D" w:rsidRDefault="001A4C4D" w:rsidP="001A4C4D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>
        <w:rPr>
          <w:sz w:val="26"/>
          <w:szCs w:val="26"/>
        </w:rPr>
        <w:t>5</w:t>
      </w:r>
      <w:r w:rsidR="006D43AB">
        <w:rPr>
          <w:sz w:val="26"/>
          <w:szCs w:val="26"/>
        </w:rPr>
        <w:t xml:space="preserve">. </w:t>
      </w:r>
      <w:proofErr w:type="gramStart"/>
      <w:r w:rsidR="006D43AB">
        <w:rPr>
          <w:sz w:val="26"/>
          <w:szCs w:val="26"/>
        </w:rPr>
        <w:t>Контроль за</w:t>
      </w:r>
      <w:proofErr w:type="gramEnd"/>
      <w:r w:rsidR="006D43AB">
        <w:rPr>
          <w:sz w:val="26"/>
          <w:szCs w:val="26"/>
        </w:rPr>
        <w:t xml:space="preserve"> исполнением </w:t>
      </w:r>
      <w:r w:rsidR="00377921" w:rsidRPr="00900A42">
        <w:rPr>
          <w:sz w:val="26"/>
          <w:szCs w:val="26"/>
        </w:rPr>
        <w:t>насто</w:t>
      </w:r>
      <w:r w:rsidR="006D43AB">
        <w:rPr>
          <w:sz w:val="26"/>
          <w:szCs w:val="26"/>
        </w:rPr>
        <w:t>ящего распоряжения оставляю за собой.</w:t>
      </w:r>
    </w:p>
    <w:p w:rsidR="00377921" w:rsidRPr="00900A42" w:rsidRDefault="00E83263" w:rsidP="00E87DA7">
      <w:pPr>
        <w:tabs>
          <w:tab w:val="left" w:pos="54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</w:t>
      </w:r>
      <w:r w:rsidR="001A4C4D">
        <w:rPr>
          <w:sz w:val="26"/>
          <w:szCs w:val="26"/>
        </w:rPr>
        <w:t>6</w:t>
      </w:r>
      <w:r w:rsidR="00377921" w:rsidRPr="00900A42">
        <w:rPr>
          <w:sz w:val="26"/>
          <w:szCs w:val="26"/>
        </w:rPr>
        <w:t>.</w:t>
      </w:r>
      <w:r w:rsidR="007B4FCA" w:rsidRPr="007B4FCA">
        <w:t xml:space="preserve"> </w:t>
      </w:r>
      <w:r w:rsidR="007B4FCA" w:rsidRPr="007B4FCA">
        <w:rPr>
          <w:sz w:val="26"/>
          <w:szCs w:val="26"/>
        </w:rPr>
        <w:t>Распоряжение вступает в силу со дня подписания и подлежит размещению на официальном интернет-сайте города Енисейска:www.eniseysk.com</w:t>
      </w:r>
      <w:r>
        <w:rPr>
          <w:sz w:val="26"/>
          <w:szCs w:val="26"/>
        </w:rPr>
        <w:t>.</w:t>
      </w:r>
    </w:p>
    <w:p w:rsidR="00E83263" w:rsidRDefault="00E83263" w:rsidP="00E87DA7">
      <w:pPr>
        <w:jc w:val="both"/>
        <w:rPr>
          <w:spacing w:val="4"/>
          <w:sz w:val="26"/>
          <w:szCs w:val="26"/>
        </w:rPr>
      </w:pPr>
    </w:p>
    <w:p w:rsidR="00E83263" w:rsidRPr="00900A42" w:rsidRDefault="00E83263" w:rsidP="00377921">
      <w:pPr>
        <w:jc w:val="both"/>
        <w:rPr>
          <w:spacing w:val="4"/>
          <w:sz w:val="26"/>
          <w:szCs w:val="26"/>
        </w:rPr>
      </w:pPr>
    </w:p>
    <w:p w:rsidR="00C2623A" w:rsidRPr="00C2623A" w:rsidRDefault="00E83263" w:rsidP="007B4FCA">
      <w:pPr>
        <w:jc w:val="both"/>
        <w:rPr>
          <w:color w:val="000000"/>
          <w:sz w:val="26"/>
          <w:szCs w:val="26"/>
        </w:rPr>
      </w:pPr>
      <w:r>
        <w:rPr>
          <w:spacing w:val="4"/>
          <w:sz w:val="26"/>
          <w:szCs w:val="26"/>
        </w:rPr>
        <w:t xml:space="preserve">Глава  </w:t>
      </w:r>
      <w:r w:rsidR="00377921" w:rsidRPr="00900A42">
        <w:rPr>
          <w:spacing w:val="4"/>
          <w:sz w:val="26"/>
          <w:szCs w:val="26"/>
        </w:rPr>
        <w:t xml:space="preserve">города    </w:t>
      </w:r>
      <w:r w:rsidR="00377921" w:rsidRPr="00900A42">
        <w:rPr>
          <w:sz w:val="26"/>
          <w:szCs w:val="26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И.Н. Антипов</w:t>
      </w:r>
    </w:p>
    <w:p w:rsidR="00726435" w:rsidRDefault="00726435" w:rsidP="00377921">
      <w:pPr>
        <w:rPr>
          <w:sz w:val="18"/>
          <w:szCs w:val="18"/>
        </w:rPr>
      </w:pPr>
    </w:p>
    <w:p w:rsidR="007D1D43" w:rsidRDefault="007D1D43" w:rsidP="00377921">
      <w:pPr>
        <w:rPr>
          <w:sz w:val="18"/>
          <w:szCs w:val="18"/>
        </w:rPr>
      </w:pPr>
    </w:p>
    <w:p w:rsidR="00F3481E" w:rsidRDefault="00F3481E" w:rsidP="00377921">
      <w:pPr>
        <w:rPr>
          <w:sz w:val="18"/>
          <w:szCs w:val="18"/>
        </w:rPr>
      </w:pPr>
    </w:p>
    <w:p w:rsidR="00377921" w:rsidRPr="00E933C5" w:rsidRDefault="00F3481E" w:rsidP="00377921">
      <w:pPr>
        <w:rPr>
          <w:sz w:val="18"/>
          <w:szCs w:val="18"/>
        </w:rPr>
      </w:pPr>
      <w:r>
        <w:rPr>
          <w:sz w:val="18"/>
          <w:szCs w:val="18"/>
        </w:rPr>
        <w:t>Помалейко Надежда Геннадиевна,</w:t>
      </w:r>
    </w:p>
    <w:p w:rsidR="00377921" w:rsidRPr="00E933C5" w:rsidRDefault="00377921" w:rsidP="00377921">
      <w:pPr>
        <w:rPr>
          <w:b/>
          <w:sz w:val="18"/>
          <w:szCs w:val="18"/>
        </w:rPr>
      </w:pPr>
      <w:r w:rsidRPr="00E933C5">
        <w:rPr>
          <w:sz w:val="18"/>
          <w:szCs w:val="18"/>
        </w:rPr>
        <w:t>тел. 8(39195)2-26-8</w:t>
      </w:r>
      <w:r w:rsidRPr="00E933C5">
        <w:rPr>
          <w:b/>
          <w:sz w:val="18"/>
          <w:szCs w:val="18"/>
        </w:rPr>
        <w:t>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62"/>
      </w:tblGrid>
      <w:tr w:rsidR="00377921" w:rsidRPr="006B3CA7" w:rsidTr="008407EF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7D1D43" w:rsidRDefault="00377921" w:rsidP="00E8326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lastRenderedPageBreak/>
              <w:t> </w:t>
            </w:r>
          </w:p>
          <w:p w:rsidR="00377921" w:rsidRPr="006B3CA7" w:rsidRDefault="00377921" w:rsidP="00E83263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Приложение</w:t>
            </w:r>
            <w:r w:rsidR="00726435">
              <w:rPr>
                <w:color w:val="000000"/>
                <w:sz w:val="26"/>
                <w:szCs w:val="26"/>
              </w:rPr>
              <w:t xml:space="preserve"> 1</w:t>
            </w:r>
          </w:p>
          <w:p w:rsidR="00377921" w:rsidRPr="006B3CA7" w:rsidRDefault="00377921" w:rsidP="008407EF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>к распоряжению администрации города</w:t>
            </w:r>
          </w:p>
          <w:p w:rsidR="00377921" w:rsidRPr="006B3CA7" w:rsidRDefault="00172DA8" w:rsidP="008407EF">
            <w:pPr>
              <w:widowControl/>
              <w:autoSpaceDE/>
              <w:autoSpaceDN/>
              <w:jc w:val="right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color w:val="000000"/>
                <w:sz w:val="26"/>
                <w:szCs w:val="26"/>
              </w:rPr>
              <w:t xml:space="preserve">от « </w:t>
            </w:r>
            <w:r w:rsidR="00164D70">
              <w:rPr>
                <w:color w:val="000000"/>
                <w:sz w:val="26"/>
                <w:szCs w:val="26"/>
                <w:u w:val="single"/>
              </w:rPr>
              <w:t xml:space="preserve"> 19 </w:t>
            </w:r>
            <w:r w:rsidRPr="006B3CA7">
              <w:rPr>
                <w:color w:val="000000"/>
                <w:sz w:val="26"/>
                <w:szCs w:val="26"/>
              </w:rPr>
              <w:t xml:space="preserve">»  </w:t>
            </w:r>
            <w:r w:rsidR="00E83263" w:rsidRPr="006B3CA7">
              <w:rPr>
                <w:color w:val="000000"/>
                <w:sz w:val="26"/>
                <w:szCs w:val="26"/>
                <w:u w:val="single"/>
              </w:rPr>
              <w:t>0</w:t>
            </w:r>
            <w:r w:rsidR="00726435">
              <w:rPr>
                <w:color w:val="000000"/>
                <w:sz w:val="26"/>
                <w:szCs w:val="26"/>
                <w:u w:val="single"/>
              </w:rPr>
              <w:t>5</w:t>
            </w:r>
            <w:r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E83263" w:rsidRPr="006B3CA7">
              <w:rPr>
                <w:color w:val="000000"/>
                <w:sz w:val="26"/>
                <w:szCs w:val="26"/>
              </w:rPr>
              <w:t xml:space="preserve"> 2016</w:t>
            </w:r>
            <w:r w:rsidRPr="006B3CA7">
              <w:rPr>
                <w:color w:val="000000"/>
                <w:sz w:val="26"/>
                <w:szCs w:val="26"/>
              </w:rPr>
              <w:t xml:space="preserve">  №  </w:t>
            </w:r>
            <w:r w:rsidR="00164D70">
              <w:rPr>
                <w:color w:val="000000"/>
                <w:sz w:val="26"/>
                <w:szCs w:val="26"/>
                <w:u w:val="single"/>
              </w:rPr>
              <w:t xml:space="preserve">  573</w:t>
            </w:r>
            <w:r w:rsidR="00E83263" w:rsidRPr="006B3CA7">
              <w:rPr>
                <w:color w:val="000000"/>
                <w:sz w:val="26"/>
                <w:szCs w:val="26"/>
                <w:u w:val="single"/>
              </w:rPr>
              <w:t xml:space="preserve">  </w:t>
            </w:r>
            <w:r w:rsidRPr="006B3CA7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377921" w:rsidRPr="006B3CA7">
              <w:rPr>
                <w:color w:val="000000"/>
                <w:sz w:val="26"/>
                <w:szCs w:val="26"/>
                <w:u w:val="single"/>
              </w:rPr>
              <w:t>-</w:t>
            </w:r>
            <w:proofErr w:type="gramStart"/>
            <w:r w:rsidR="00377921" w:rsidRPr="006B3CA7">
              <w:rPr>
                <w:color w:val="000000"/>
                <w:sz w:val="26"/>
                <w:szCs w:val="26"/>
                <w:u w:val="single"/>
              </w:rPr>
              <w:t>р</w:t>
            </w:r>
            <w:proofErr w:type="gramEnd"/>
          </w:p>
          <w:p w:rsidR="00377921" w:rsidRPr="006B3CA7" w:rsidRDefault="00377921" w:rsidP="008407EF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</w:p>
          <w:p w:rsidR="00377921" w:rsidRPr="006B3CA7" w:rsidRDefault="00377921" w:rsidP="00726435">
            <w:pPr>
              <w:widowControl/>
              <w:autoSpaceDE/>
              <w:autoSpaceDN/>
              <w:jc w:val="center"/>
              <w:textAlignment w:val="baseline"/>
              <w:rPr>
                <w:color w:val="000000"/>
                <w:sz w:val="26"/>
                <w:szCs w:val="26"/>
              </w:rPr>
            </w:pPr>
            <w:r w:rsidRPr="006B3CA7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Состав</w:t>
            </w:r>
            <w:r w:rsidRPr="006B3CA7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br/>
              <w:t xml:space="preserve"> рабочей группы по </w:t>
            </w:r>
            <w:r w:rsidR="00726435" w:rsidRPr="00726435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подготовке ежегодного отчета главы города Енисейска о результатах деятельности за 2015 год</w:t>
            </w:r>
          </w:p>
          <w:p w:rsidR="007834AB" w:rsidRDefault="007834AB" w:rsidP="008407EF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p w:rsidR="00726435" w:rsidRPr="006B3CA7" w:rsidRDefault="00726435" w:rsidP="008407EF">
            <w:pPr>
              <w:widowControl/>
              <w:autoSpaceDE/>
              <w:autoSpaceDN/>
              <w:jc w:val="both"/>
              <w:textAlignment w:val="baseline"/>
              <w:rPr>
                <w:color w:val="000000"/>
                <w:sz w:val="26"/>
                <w:szCs w:val="26"/>
              </w:rPr>
            </w:pPr>
          </w:p>
          <w:tbl>
            <w:tblPr>
              <w:tblW w:w="9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45"/>
              <w:gridCol w:w="435"/>
              <w:gridCol w:w="5520"/>
            </w:tblGrid>
            <w:tr w:rsidR="00377921" w:rsidRPr="006B3CA7" w:rsidTr="008407EF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726435" w:rsidRDefault="00726435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Никольский</w:t>
                  </w:r>
                </w:p>
                <w:p w:rsidR="00726435" w:rsidRDefault="00726435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Валерий Викторович</w:t>
                  </w:r>
                </w:p>
                <w:p w:rsidR="00E83263" w:rsidRPr="006B3CA7" w:rsidRDefault="00E83263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Pr="006B3CA7" w:rsidRDefault="002D4ED7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Па</w:t>
                  </w:r>
                  <w:r w:rsidR="00726435">
                    <w:rPr>
                      <w:color w:val="000000"/>
                      <w:sz w:val="26"/>
                      <w:szCs w:val="26"/>
                    </w:rPr>
                    <w:t>тюков</w:t>
                  </w:r>
                  <w:proofErr w:type="spellEnd"/>
                </w:p>
                <w:p w:rsidR="00E83263" w:rsidRPr="006B3CA7" w:rsidRDefault="00726435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Олег Анатольевич</w:t>
                  </w:r>
                </w:p>
                <w:p w:rsidR="00E83263" w:rsidRPr="006B3CA7" w:rsidRDefault="00E83263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E83263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Помалейко</w:t>
                  </w:r>
                </w:p>
                <w:p w:rsidR="00FD104B" w:rsidRPr="006B3CA7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Надежда Геннадьевна</w:t>
                  </w:r>
                </w:p>
                <w:p w:rsidR="00E83263" w:rsidRPr="006B3CA7" w:rsidRDefault="00E83263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E83263" w:rsidRPr="006B3CA7" w:rsidRDefault="00E83263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заместитель главы </w:t>
                  </w:r>
                  <w:r w:rsidR="00377921" w:rsidRPr="006B3CA7">
                    <w:rPr>
                      <w:color w:val="000000"/>
                      <w:sz w:val="26"/>
                      <w:szCs w:val="26"/>
                    </w:rPr>
                    <w:t xml:space="preserve">города, </w:t>
                  </w:r>
                </w:p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председатель рабочей группы</w:t>
                  </w:r>
                </w:p>
                <w:p w:rsidR="00377921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726435" w:rsidRPr="00726435" w:rsidRDefault="00726435" w:rsidP="00726435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726435">
                    <w:rPr>
                      <w:color w:val="000000"/>
                      <w:sz w:val="26"/>
                      <w:szCs w:val="26"/>
                    </w:rPr>
                    <w:t xml:space="preserve">заместитель главы города, </w:t>
                  </w:r>
                </w:p>
                <w:p w:rsidR="00726435" w:rsidRDefault="00726435" w:rsidP="00726435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заместитель председателя</w:t>
                  </w:r>
                  <w:r w:rsidRPr="00726435">
                    <w:rPr>
                      <w:color w:val="000000"/>
                      <w:sz w:val="26"/>
                      <w:szCs w:val="26"/>
                    </w:rPr>
                    <w:t xml:space="preserve"> рабочей группы</w:t>
                  </w:r>
                </w:p>
                <w:p w:rsidR="00726435" w:rsidRDefault="00726435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726435" w:rsidRDefault="00FD104B" w:rsidP="00726435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начальник отдела экономического развития, предпринимательской деятельности и торговли</w:t>
                  </w:r>
                  <w:r w:rsidR="00726435" w:rsidRPr="00726435">
                    <w:rPr>
                      <w:color w:val="000000"/>
                      <w:sz w:val="26"/>
                      <w:szCs w:val="26"/>
                    </w:rPr>
                    <w:t xml:space="preserve">, 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секретарь </w:t>
                  </w:r>
                  <w:r w:rsidR="00726435" w:rsidRPr="00726435">
                    <w:rPr>
                      <w:color w:val="000000"/>
                      <w:sz w:val="26"/>
                      <w:szCs w:val="26"/>
                    </w:rPr>
                    <w:t xml:space="preserve"> рабочей группы</w:t>
                  </w:r>
                </w:p>
                <w:p w:rsidR="00FD104B" w:rsidRPr="006B3CA7" w:rsidRDefault="00FD104B" w:rsidP="00FD104B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8407EF">
              <w:tc>
                <w:tcPr>
                  <w:tcW w:w="9600" w:type="dxa"/>
                  <w:gridSpan w:val="3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Члены рабочей группы:</w:t>
                  </w:r>
                </w:p>
                <w:p w:rsidR="007834AB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   </w:t>
                  </w:r>
                </w:p>
                <w:p w:rsidR="00726435" w:rsidRPr="00726435" w:rsidRDefault="00726435" w:rsidP="00726435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726435">
                    <w:rPr>
                      <w:color w:val="000000"/>
                      <w:sz w:val="26"/>
                      <w:szCs w:val="26"/>
                    </w:rPr>
                    <w:t>Черемных</w:t>
                  </w:r>
                  <w:r w:rsidR="00FD104B">
                    <w:rPr>
                      <w:color w:val="000000"/>
                      <w:sz w:val="26"/>
                      <w:szCs w:val="26"/>
                    </w:rPr>
                    <w:t xml:space="preserve">                                             </w:t>
                  </w:r>
                </w:p>
                <w:p w:rsidR="00726435" w:rsidRDefault="00726435" w:rsidP="00726435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726435">
                    <w:rPr>
                      <w:color w:val="000000"/>
                      <w:sz w:val="26"/>
                      <w:szCs w:val="26"/>
                    </w:rPr>
                    <w:t>Надежда Владимировна</w:t>
                  </w:r>
                  <w:r w:rsidR="00FD104B">
                    <w:rPr>
                      <w:color w:val="000000"/>
                      <w:sz w:val="26"/>
                      <w:szCs w:val="26"/>
                    </w:rPr>
                    <w:t xml:space="preserve">                     заместитель главы города                   </w:t>
                  </w:r>
                </w:p>
                <w:p w:rsidR="00726435" w:rsidRPr="006B3CA7" w:rsidRDefault="00726435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8407EF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Исмагилов</w:t>
                  </w:r>
                </w:p>
                <w:p w:rsidR="00FD104B" w:rsidRPr="006B3CA7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Шакур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Гельфанович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7834AB" w:rsidRPr="006B3CA7" w:rsidRDefault="007834A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7834AB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руководитель ФУ администрации города</w:t>
                  </w:r>
                </w:p>
                <w:p w:rsidR="00FD104B" w:rsidRPr="006B3CA7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8407EF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CF5840" w:rsidRDefault="00FD104B" w:rsidP="00CF5840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Шароглазова</w:t>
                  </w:r>
                  <w:proofErr w:type="spellEnd"/>
                </w:p>
                <w:p w:rsidR="00377921" w:rsidRPr="006B3CA7" w:rsidRDefault="00FD104B" w:rsidP="00CF5840">
                  <w:pPr>
                    <w:widowControl/>
                    <w:autoSpaceDE/>
                    <w:autoSpaceDN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Нелля</w:t>
                  </w:r>
                  <w:proofErr w:type="spellEnd"/>
                  <w:r w:rsidR="00CF5840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>
                    <w:rPr>
                      <w:color w:val="000000"/>
                      <w:sz w:val="26"/>
                      <w:szCs w:val="26"/>
                    </w:rPr>
                    <w:t>Борисовна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CF5840" w:rsidRDefault="00FD104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начальник о</w:t>
                  </w:r>
                  <w:r w:rsidR="00CF5840">
                    <w:rPr>
                      <w:color w:val="000000"/>
                      <w:sz w:val="26"/>
                      <w:szCs w:val="26"/>
                    </w:rPr>
                    <w:t>рганизационного отдела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  <w:p w:rsidR="00377921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администрации города</w:t>
                  </w:r>
                  <w:r w:rsidR="00FD104B">
                    <w:rPr>
                      <w:color w:val="000000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</w:t>
                  </w:r>
                </w:p>
                <w:p w:rsidR="007834AB" w:rsidRPr="006B3CA7" w:rsidRDefault="007834AB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8407EF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Хасанова</w:t>
                  </w:r>
                </w:p>
                <w:p w:rsidR="00CF5840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Ираида </w:t>
                  </w: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Ханфатовна</w:t>
                  </w:r>
                  <w:proofErr w:type="spellEnd"/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hideMark/>
                </w:tcPr>
                <w:p w:rsidR="007834AB" w:rsidRDefault="00CF5840" w:rsidP="00CF5840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начальник отдела строительства и архитектуры</w:t>
                  </w:r>
                </w:p>
                <w:p w:rsidR="00CF5840" w:rsidRDefault="00CF5840" w:rsidP="00CF5840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администрации города</w:t>
                  </w:r>
                </w:p>
                <w:p w:rsidR="00CF5840" w:rsidRPr="006B3CA7" w:rsidRDefault="00CF5840" w:rsidP="00CF5840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CF5840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377921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Барков</w:t>
                  </w: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Иван Николаевич  </w:t>
                  </w: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Авдеев                                                  </w:t>
                  </w:r>
                </w:p>
                <w:p w:rsidR="00CF5840" w:rsidRPr="006B3CA7" w:rsidRDefault="00CF5840" w:rsidP="00CF5840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Александр Валерьевич                                               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377921" w:rsidRPr="006B3CA7" w:rsidRDefault="00377921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7834AB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главный специалист-юрист администрации города</w:t>
                  </w: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начальник МКУ «Управление муниципальным имуществом города Енисейска» </w:t>
                  </w:r>
                </w:p>
                <w:p w:rsidR="00CF5840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377921" w:rsidRPr="006B3CA7" w:rsidTr="00CF5840">
              <w:tc>
                <w:tcPr>
                  <w:tcW w:w="364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377921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Шмик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                                                     </w:t>
                  </w:r>
                </w:p>
                <w:p w:rsidR="00CF5840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Дмитрий Александрович</w:t>
                  </w:r>
                </w:p>
              </w:tc>
              <w:tc>
                <w:tcPr>
                  <w:tcW w:w="43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377921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      </w:t>
                  </w:r>
                </w:p>
              </w:tc>
              <w:tc>
                <w:tcPr>
                  <w:tcW w:w="5505" w:type="dxa"/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</w:tcPr>
                <w:p w:rsidR="00377921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начальник МКУ «Служба муниципального заказа г. Енисейска»</w:t>
                  </w: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CF5840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  <w:p w:rsidR="00CF5840" w:rsidRDefault="00CF5840" w:rsidP="00CF5840">
                  <w:pPr>
                    <w:widowControl/>
                    <w:autoSpaceDE/>
                    <w:autoSpaceDN/>
                    <w:jc w:val="right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 </w:t>
                  </w:r>
                </w:p>
                <w:p w:rsidR="00CF5840" w:rsidRPr="006B3CA7" w:rsidRDefault="00CF5840" w:rsidP="00CF5840">
                  <w:pPr>
                    <w:widowControl/>
                    <w:autoSpaceDE/>
                    <w:autoSpaceDN/>
                    <w:jc w:val="right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lastRenderedPageBreak/>
                    <w:t>Приложение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2</w:t>
                  </w:r>
                </w:p>
                <w:p w:rsidR="00CF5840" w:rsidRPr="006B3CA7" w:rsidRDefault="00CF5840" w:rsidP="00CF5840">
                  <w:pPr>
                    <w:widowControl/>
                    <w:autoSpaceDE/>
                    <w:autoSpaceDN/>
                    <w:jc w:val="right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>к распоряжению администрации города</w:t>
                  </w:r>
                </w:p>
                <w:p w:rsidR="00CF5840" w:rsidRPr="006B3CA7" w:rsidRDefault="00CF5840" w:rsidP="00CF5840">
                  <w:pPr>
                    <w:widowControl/>
                    <w:autoSpaceDE/>
                    <w:autoSpaceDN/>
                    <w:jc w:val="right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от « </w:t>
                  </w:r>
                  <w:r w:rsidR="00164D70"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19 </w:t>
                  </w:r>
                  <w:r w:rsidRPr="006B3CA7"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Pr="006B3CA7">
                    <w:rPr>
                      <w:color w:val="000000"/>
                      <w:sz w:val="26"/>
                      <w:szCs w:val="26"/>
                    </w:rPr>
                    <w:t xml:space="preserve">»  </w:t>
                  </w:r>
                  <w:r w:rsidRPr="006B3CA7">
                    <w:rPr>
                      <w:color w:val="000000"/>
                      <w:sz w:val="26"/>
                      <w:szCs w:val="26"/>
                      <w:u w:val="single"/>
                    </w:rPr>
                    <w:t>0</w:t>
                  </w:r>
                  <w:r>
                    <w:rPr>
                      <w:color w:val="000000"/>
                      <w:sz w:val="26"/>
                      <w:szCs w:val="26"/>
                      <w:u w:val="single"/>
                    </w:rPr>
                    <w:t>5</w:t>
                  </w:r>
                  <w:r w:rsidRPr="006B3CA7"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 </w:t>
                  </w:r>
                  <w:r w:rsidR="00164D70">
                    <w:rPr>
                      <w:color w:val="000000"/>
                      <w:sz w:val="26"/>
                      <w:szCs w:val="26"/>
                    </w:rPr>
                    <w:t xml:space="preserve"> 2016  № 573 </w:t>
                  </w:r>
                  <w:bookmarkStart w:id="0" w:name="_GoBack"/>
                  <w:bookmarkEnd w:id="0"/>
                  <w:r w:rsidRPr="006B3CA7">
                    <w:rPr>
                      <w:color w:val="000000"/>
                      <w:sz w:val="26"/>
                      <w:szCs w:val="26"/>
                      <w:u w:val="single"/>
                    </w:rPr>
                    <w:t xml:space="preserve"> -р</w:t>
                  </w:r>
                </w:p>
                <w:p w:rsidR="00CF5840" w:rsidRPr="006B3CA7" w:rsidRDefault="00CF5840" w:rsidP="008407EF">
                  <w:pPr>
                    <w:widowControl/>
                    <w:autoSpaceDE/>
                    <w:autoSpaceDN/>
                    <w:jc w:val="both"/>
                    <w:textAlignment w:val="baseline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377921" w:rsidRPr="006B3CA7" w:rsidRDefault="00377921" w:rsidP="008407EF">
            <w:pPr>
              <w:widowControl/>
              <w:autoSpaceDE/>
              <w:autoSpaceDN/>
              <w:jc w:val="both"/>
              <w:textAlignment w:val="baseline"/>
              <w:rPr>
                <w:sz w:val="26"/>
                <w:szCs w:val="26"/>
              </w:rPr>
            </w:pPr>
          </w:p>
        </w:tc>
      </w:tr>
      <w:tr w:rsidR="00377921" w:rsidRPr="006B3CA7" w:rsidTr="008407EF">
        <w:tc>
          <w:tcPr>
            <w:tcW w:w="0" w:type="auto"/>
            <w:tcMar>
              <w:top w:w="60" w:type="dxa"/>
              <w:left w:w="75" w:type="dxa"/>
              <w:bottom w:w="60" w:type="dxa"/>
              <w:right w:w="150" w:type="dxa"/>
            </w:tcMar>
            <w:hideMark/>
          </w:tcPr>
          <w:p w:rsidR="00377921" w:rsidRPr="006B3CA7" w:rsidRDefault="00377921" w:rsidP="008407EF">
            <w:pPr>
              <w:widowControl/>
              <w:autoSpaceDE/>
              <w:autoSpaceDN/>
              <w:jc w:val="both"/>
              <w:rPr>
                <w:sz w:val="26"/>
                <w:szCs w:val="26"/>
              </w:rPr>
            </w:pPr>
          </w:p>
        </w:tc>
      </w:tr>
    </w:tbl>
    <w:p w:rsidR="008407EF" w:rsidRPr="008407EF" w:rsidRDefault="008407EF" w:rsidP="008407EF">
      <w:pPr>
        <w:widowControl/>
        <w:adjustRightInd w:val="0"/>
        <w:jc w:val="center"/>
        <w:rPr>
          <w:b/>
          <w:sz w:val="24"/>
          <w:szCs w:val="24"/>
        </w:rPr>
      </w:pPr>
      <w:r w:rsidRPr="008407EF">
        <w:rPr>
          <w:b/>
          <w:sz w:val="24"/>
          <w:szCs w:val="24"/>
        </w:rPr>
        <w:t xml:space="preserve">ФОРМА ЕЖЕГОДНОГО ОТЧЕТА </w:t>
      </w:r>
    </w:p>
    <w:p w:rsidR="008407EF" w:rsidRPr="008407EF" w:rsidRDefault="008407EF" w:rsidP="008407EF">
      <w:pPr>
        <w:widowControl/>
        <w:adjustRightInd w:val="0"/>
        <w:jc w:val="center"/>
        <w:rPr>
          <w:b/>
          <w:sz w:val="24"/>
          <w:szCs w:val="24"/>
        </w:rPr>
      </w:pPr>
      <w:r w:rsidRPr="008407EF">
        <w:rPr>
          <w:b/>
          <w:sz w:val="24"/>
          <w:szCs w:val="24"/>
        </w:rPr>
        <w:t>О РЕЗУЛЬТАТАХ ДЕЯТЕЛЬНОСТИ ГЛАВЫ И АДМИНИСТРАЦИИ ГОРОДА ЕНИСЕЙСКА</w:t>
      </w:r>
    </w:p>
    <w:p w:rsidR="008407EF" w:rsidRPr="008407EF" w:rsidRDefault="008407EF" w:rsidP="008407EF">
      <w:pPr>
        <w:widowControl/>
        <w:adjustRightInd w:val="0"/>
        <w:jc w:val="center"/>
        <w:rPr>
          <w:b/>
          <w:sz w:val="24"/>
          <w:szCs w:val="24"/>
        </w:rPr>
      </w:pPr>
    </w:p>
    <w:p w:rsidR="008407EF" w:rsidRPr="008407EF" w:rsidRDefault="008407EF" w:rsidP="008407EF">
      <w:pPr>
        <w:widowControl/>
        <w:adjustRightInd w:val="0"/>
        <w:rPr>
          <w:sz w:val="24"/>
          <w:szCs w:val="24"/>
        </w:rPr>
      </w:pPr>
      <w:r w:rsidRPr="008407EF">
        <w:rPr>
          <w:sz w:val="24"/>
          <w:szCs w:val="24"/>
        </w:rPr>
        <w:t xml:space="preserve">          __________________________________________________________________</w:t>
      </w:r>
    </w:p>
    <w:p w:rsidR="008407EF" w:rsidRPr="008407EF" w:rsidRDefault="008407EF" w:rsidP="008407EF">
      <w:pPr>
        <w:widowControl/>
        <w:adjustRightInd w:val="0"/>
        <w:jc w:val="center"/>
        <w:rPr>
          <w:sz w:val="24"/>
          <w:szCs w:val="24"/>
        </w:rPr>
      </w:pPr>
      <w:r w:rsidRPr="008407EF">
        <w:rPr>
          <w:sz w:val="24"/>
          <w:szCs w:val="24"/>
        </w:rPr>
        <w:t xml:space="preserve"> </w:t>
      </w:r>
      <w:proofErr w:type="spellStart"/>
      <w:r w:rsidRPr="008407EF">
        <w:rPr>
          <w:sz w:val="24"/>
          <w:szCs w:val="24"/>
        </w:rPr>
        <w:t>ф.и.о.</w:t>
      </w:r>
      <w:proofErr w:type="spellEnd"/>
      <w:r w:rsidRPr="008407EF">
        <w:rPr>
          <w:sz w:val="24"/>
          <w:szCs w:val="24"/>
        </w:rPr>
        <w:t xml:space="preserve"> главы города Енисейска</w:t>
      </w:r>
    </w:p>
    <w:p w:rsidR="008407EF" w:rsidRPr="008407EF" w:rsidRDefault="008407EF" w:rsidP="008407EF">
      <w:pPr>
        <w:widowControl/>
        <w:adjustRightInd w:val="0"/>
        <w:jc w:val="center"/>
        <w:rPr>
          <w:b/>
          <w:sz w:val="24"/>
          <w:szCs w:val="24"/>
        </w:rPr>
      </w:pPr>
      <w:r w:rsidRPr="008407EF">
        <w:rPr>
          <w:b/>
          <w:sz w:val="24"/>
          <w:szCs w:val="24"/>
        </w:rPr>
        <w:t xml:space="preserve">с «__»______20__г. по «___»_____20__ г. </w:t>
      </w:r>
    </w:p>
    <w:p w:rsidR="008407EF" w:rsidRPr="008407EF" w:rsidRDefault="008407EF" w:rsidP="008407EF">
      <w:pPr>
        <w:widowControl/>
        <w:adjustRightInd w:val="0"/>
        <w:jc w:val="center"/>
        <w:rPr>
          <w:b/>
          <w:sz w:val="24"/>
          <w:szCs w:val="24"/>
        </w:rPr>
      </w:pPr>
    </w:p>
    <w:p w:rsidR="008407EF" w:rsidRPr="008407EF" w:rsidRDefault="008407EF" w:rsidP="008407EF">
      <w:pPr>
        <w:widowControl/>
        <w:adjustRightInd w:val="0"/>
        <w:rPr>
          <w:sz w:val="24"/>
          <w:szCs w:val="24"/>
        </w:rPr>
      </w:pPr>
      <w:r w:rsidRPr="008407EF">
        <w:rPr>
          <w:sz w:val="24"/>
          <w:szCs w:val="24"/>
        </w:rPr>
        <w:t xml:space="preserve">                                                          Подпись ___________________</w:t>
      </w:r>
    </w:p>
    <w:p w:rsidR="008407EF" w:rsidRPr="008407EF" w:rsidRDefault="008407EF" w:rsidP="008407EF">
      <w:pPr>
        <w:widowControl/>
        <w:adjustRightInd w:val="0"/>
        <w:rPr>
          <w:sz w:val="24"/>
          <w:szCs w:val="24"/>
        </w:rPr>
      </w:pPr>
    </w:p>
    <w:p w:rsidR="008407EF" w:rsidRPr="008407EF" w:rsidRDefault="008407EF" w:rsidP="008407EF">
      <w:pPr>
        <w:widowControl/>
        <w:adjustRightInd w:val="0"/>
        <w:rPr>
          <w:sz w:val="24"/>
          <w:szCs w:val="24"/>
        </w:rPr>
      </w:pPr>
      <w:r w:rsidRPr="008407EF">
        <w:rPr>
          <w:sz w:val="24"/>
          <w:szCs w:val="24"/>
        </w:rPr>
        <w:t xml:space="preserve">                                                          Дата "__" _________ ____ </w:t>
      </w:r>
      <w:proofErr w:type="gramStart"/>
      <w:r w:rsidRPr="008407EF">
        <w:rPr>
          <w:sz w:val="24"/>
          <w:szCs w:val="24"/>
        </w:rPr>
        <w:t>г</w:t>
      </w:r>
      <w:proofErr w:type="gramEnd"/>
      <w:r w:rsidRPr="008407EF">
        <w:rPr>
          <w:sz w:val="24"/>
          <w:szCs w:val="24"/>
        </w:rPr>
        <w:t>.</w:t>
      </w:r>
    </w:p>
    <w:p w:rsidR="008407EF" w:rsidRPr="007837B8" w:rsidRDefault="008407EF" w:rsidP="008407EF">
      <w:pPr>
        <w:widowControl/>
        <w:adjustRightInd w:val="0"/>
        <w:rPr>
          <w:sz w:val="24"/>
          <w:szCs w:val="24"/>
        </w:rPr>
      </w:pPr>
    </w:p>
    <w:p w:rsidR="008407EF" w:rsidRPr="007837B8" w:rsidRDefault="008407EF" w:rsidP="008407EF">
      <w:pPr>
        <w:widowControl/>
        <w:adjustRightInd w:val="0"/>
        <w:ind w:firstLine="540"/>
        <w:jc w:val="both"/>
        <w:rPr>
          <w:sz w:val="24"/>
          <w:szCs w:val="24"/>
        </w:rPr>
      </w:pPr>
      <w:r w:rsidRPr="007837B8">
        <w:rPr>
          <w:sz w:val="24"/>
          <w:szCs w:val="24"/>
        </w:rPr>
        <w:t xml:space="preserve">  Раздел 1. Оценка социально-экономического положения в городе Енисейске, положительная и отрицательная динамика</w:t>
      </w:r>
    </w:p>
    <w:p w:rsidR="008407EF" w:rsidRPr="007837B8" w:rsidRDefault="008407EF" w:rsidP="008407EF">
      <w:pPr>
        <w:widowControl/>
        <w:adjustRightInd w:val="0"/>
        <w:ind w:firstLine="540"/>
        <w:jc w:val="both"/>
        <w:rPr>
          <w:i/>
          <w:sz w:val="24"/>
          <w:szCs w:val="24"/>
        </w:rPr>
      </w:pPr>
      <w:r w:rsidRPr="007837B8">
        <w:rPr>
          <w:i/>
          <w:sz w:val="24"/>
          <w:szCs w:val="24"/>
        </w:rPr>
        <w:t>Ответственный: Помалейко Н.Г., начальник отдела экономического развития, предпринимательской деятельности и торговли администрации города.</w:t>
      </w:r>
    </w:p>
    <w:p w:rsidR="008407EF" w:rsidRPr="007837B8" w:rsidRDefault="008407EF" w:rsidP="008407EF">
      <w:pPr>
        <w:widowControl/>
        <w:adjustRightInd w:val="0"/>
        <w:ind w:firstLine="540"/>
        <w:jc w:val="both"/>
        <w:rPr>
          <w:sz w:val="24"/>
          <w:szCs w:val="24"/>
        </w:rPr>
      </w:pPr>
    </w:p>
    <w:p w:rsidR="008407EF" w:rsidRPr="007837B8" w:rsidRDefault="008407EF" w:rsidP="008407EF">
      <w:pPr>
        <w:adjustRightInd w:val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837B8">
        <w:rPr>
          <w:rFonts w:eastAsia="Calibri"/>
          <w:sz w:val="24"/>
          <w:szCs w:val="24"/>
          <w:lang w:eastAsia="en-US"/>
        </w:rPr>
        <w:t>Раздел 2. Основные направления деятельности главы города в отчетном периоде и достигнутые по ним результаты</w:t>
      </w:r>
    </w:p>
    <w:p w:rsidR="008407EF" w:rsidRPr="008407EF" w:rsidRDefault="008407EF" w:rsidP="008407EF">
      <w:pPr>
        <w:adjustRightInd w:val="0"/>
        <w:ind w:firstLine="709"/>
        <w:contextualSpacing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559"/>
        <w:gridCol w:w="1276"/>
      </w:tblGrid>
      <w:tr w:rsidR="008407EF" w:rsidRPr="008407EF" w:rsidTr="008407EF">
        <w:tc>
          <w:tcPr>
            <w:tcW w:w="5495" w:type="dxa"/>
            <w:tcBorders>
              <w:left w:val="single" w:sz="4" w:space="0" w:color="auto"/>
            </w:tcBorders>
          </w:tcPr>
          <w:p w:rsidR="008407EF" w:rsidRPr="008407EF" w:rsidRDefault="008407EF" w:rsidP="008407EF">
            <w:pPr>
              <w:widowControl/>
              <w:adjustRightInd w:val="0"/>
              <w:jc w:val="center"/>
            </w:pPr>
            <w:r w:rsidRPr="008407EF">
              <w:t>Подразделы</w:t>
            </w:r>
          </w:p>
        </w:tc>
        <w:tc>
          <w:tcPr>
            <w:tcW w:w="1701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</w:pPr>
            <w:r w:rsidRPr="008407EF">
              <w:t xml:space="preserve">Показатели </w:t>
            </w:r>
          </w:p>
          <w:p w:rsidR="008407EF" w:rsidRPr="008407EF" w:rsidRDefault="008407EF" w:rsidP="008407EF">
            <w:pPr>
              <w:widowControl/>
              <w:adjustRightInd w:val="0"/>
              <w:jc w:val="center"/>
            </w:pPr>
            <w:r w:rsidRPr="008407EF">
              <w:t>2015  года</w:t>
            </w: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</w:pPr>
            <w:r w:rsidRPr="008407EF">
              <w:t>Показатели</w:t>
            </w:r>
          </w:p>
          <w:p w:rsidR="008407EF" w:rsidRPr="008407EF" w:rsidRDefault="008407EF" w:rsidP="008407EF">
            <w:pPr>
              <w:widowControl/>
              <w:adjustRightInd w:val="0"/>
              <w:jc w:val="center"/>
            </w:pPr>
            <w:r w:rsidRPr="008407EF">
              <w:t>2014 года</w:t>
            </w:r>
          </w:p>
        </w:tc>
        <w:tc>
          <w:tcPr>
            <w:tcW w:w="1276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</w:pPr>
            <w:r w:rsidRPr="008407EF">
              <w:t>Пояснение</w:t>
            </w:r>
          </w:p>
        </w:tc>
      </w:tr>
      <w:tr w:rsidR="008407EF" w:rsidRPr="008407EF" w:rsidTr="008407EF">
        <w:tc>
          <w:tcPr>
            <w:tcW w:w="5495" w:type="dxa"/>
            <w:tcBorders>
              <w:left w:val="single" w:sz="4" w:space="0" w:color="auto"/>
            </w:tcBorders>
          </w:tcPr>
          <w:p w:rsidR="008407EF" w:rsidRPr="009A2D5C" w:rsidRDefault="008407EF" w:rsidP="008407EF">
            <w:pPr>
              <w:widowControl/>
              <w:adjustRightInd w:val="0"/>
              <w:ind w:firstLine="540"/>
              <w:jc w:val="both"/>
              <w:rPr>
                <w:i/>
              </w:rPr>
            </w:pPr>
            <w:r w:rsidRPr="009A2D5C">
              <w:rPr>
                <w:i/>
              </w:rPr>
              <w:t xml:space="preserve">2.1. Реализация полномочий главы города по решению вопросов местного значения: </w:t>
            </w:r>
          </w:p>
          <w:p w:rsidR="008407EF" w:rsidRPr="008407EF" w:rsidRDefault="008407EF" w:rsidP="008407EF">
            <w:pPr>
              <w:widowControl/>
              <w:adjustRightInd w:val="0"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1) представление города в отношениях с органами государственной власти, органами местного самоуправления других муниципальных образований, гражданами и организациями от имени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2) обеспечение осуществления органами местного самоуправления города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3) внесение в городской Совет проектов решений;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4) представление на утверждение городского Совета проекта бюджета города и отчета о его исполнении, проектов решений о корректировке бюджета города и распределении средств, полученных в результате экономии расходов бюджета или превышения его доходов над расходами;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5) представление на рассмотрение городского Совета проектов нормативных актов, предусматривающих установление, изменение и отмену местных налогов и сборов;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6) представление на утверждение городского Совета проектов планов и программ социально-экономического развития города и отчеты об их исполнении;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7) подписание и обнародование решений городского Совета;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 xml:space="preserve">8) требование созыва внеочередного заседания Енисейского городского Совета депутатов; 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9) издание в пределах своих полномочий правовых актов;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10) назначение публичных слушаний;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 xml:space="preserve">11) представление в городской Совет состава </w:t>
            </w:r>
            <w:r w:rsidRPr="008407EF">
              <w:rPr>
                <w:bCs/>
              </w:rPr>
              <w:lastRenderedPageBreak/>
              <w:t>административной комиссии города Енисейска;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12) представление на утверждение городским Советом депутатов структуры администрации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13) организация и контроль выполнения решений, принятых жителями на местном референдуме, решений городского Совета депутатов;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14) подконтрольность и подотчетность городскому Совету и населению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15) заключение от имени администрации города договоров и соглашений;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16) организация взаимодействия администрации города с муниципальными учреждениями и муниципальными предприятиями;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17) осуществление руководства гражданской обороной, организация мероприятий по защите жителей города от чрезвычайных ситуаций;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18) организация приема граждан должностными лицами администрации города, ведение личного приема граждан и уполномоченных представителей юридических лиц, организация рассмотрения предложений, заявлений, обращений и жалоб граждан и юридических лиц, принятие по ним решения;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19) обеспечение осуществления администрацией города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Красноярского края;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20) утверждение, организация работы с кадрами в администрации города, их аттестация, переподготовка и повышение квалификации;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21) осуществление приема на работу и увольнения работников администрации города, применения к ним мер поощрения и дисциплинарной ответственности;</w:t>
            </w:r>
          </w:p>
          <w:p w:rsidR="008407EF" w:rsidRPr="00A46D85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  <w:color w:val="FF0000"/>
              </w:rPr>
            </w:pPr>
            <w:r w:rsidRPr="00A46D85">
              <w:rPr>
                <w:bCs/>
                <w:color w:val="FF0000"/>
              </w:rPr>
              <w:t>22) установление порядка награждения и награждение почетным званием «Заслуженный педагог города Енисейска», Премией главы города Енисейска «Лучший работник муниципальной системы образования», иными наградами и знаками отличия;</w:t>
            </w:r>
          </w:p>
          <w:p w:rsidR="008407EF" w:rsidRP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23) представление города и членство в ассоциациях и союзах, образуемых на муниципальном, региональном и федеральном  уровнях;</w:t>
            </w:r>
          </w:p>
          <w:p w:rsidR="008407EF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</w:rPr>
            </w:pPr>
            <w:r w:rsidRPr="008407EF">
              <w:rPr>
                <w:bCs/>
              </w:rPr>
              <w:t>24) осуществление иных полномочий в соответствии с федеральными и краевыми законами, Уставом города, решениями городского Совета.</w:t>
            </w:r>
          </w:p>
          <w:p w:rsidR="008407EF" w:rsidRPr="007837B8" w:rsidRDefault="008407EF" w:rsidP="008407EF">
            <w:pPr>
              <w:widowControl/>
              <w:autoSpaceDE/>
              <w:autoSpaceDN/>
              <w:ind w:firstLine="284"/>
              <w:jc w:val="both"/>
              <w:rPr>
                <w:bCs/>
                <w:i/>
              </w:rPr>
            </w:pPr>
            <w:r w:rsidRPr="007837B8">
              <w:rPr>
                <w:bCs/>
                <w:i/>
              </w:rPr>
              <w:t>Ответственный: Черемных Н.В., заместитель главы города</w:t>
            </w:r>
          </w:p>
          <w:p w:rsidR="007D1D43" w:rsidRPr="007837B8" w:rsidRDefault="007D1D43" w:rsidP="008407EF">
            <w:pPr>
              <w:widowControl/>
              <w:autoSpaceDE/>
              <w:autoSpaceDN/>
              <w:ind w:firstLine="284"/>
              <w:jc w:val="both"/>
              <w:rPr>
                <w:bCs/>
                <w:i/>
              </w:rPr>
            </w:pPr>
            <w:r w:rsidRPr="007837B8">
              <w:rPr>
                <w:bCs/>
                <w:i/>
              </w:rPr>
              <w:t xml:space="preserve">Исполнители: </w:t>
            </w:r>
            <w:proofErr w:type="spellStart"/>
            <w:r w:rsidRPr="007837B8">
              <w:rPr>
                <w:bCs/>
                <w:i/>
              </w:rPr>
              <w:t>Шароглазова</w:t>
            </w:r>
            <w:proofErr w:type="spellEnd"/>
            <w:r w:rsidRPr="007837B8">
              <w:rPr>
                <w:bCs/>
                <w:i/>
              </w:rPr>
              <w:t xml:space="preserve"> Н.Б., Барков И.Н. </w:t>
            </w:r>
          </w:p>
          <w:p w:rsidR="008407EF" w:rsidRPr="007837B8" w:rsidRDefault="007D1D43" w:rsidP="008407EF">
            <w:pPr>
              <w:widowControl/>
              <w:adjustRightInd w:val="0"/>
              <w:ind w:firstLine="540"/>
              <w:jc w:val="both"/>
              <w:rPr>
                <w:i/>
              </w:rPr>
            </w:pPr>
            <w:r w:rsidRPr="007837B8">
              <w:rPr>
                <w:i/>
              </w:rPr>
              <w:t>2.2. В</w:t>
            </w:r>
            <w:r w:rsidR="008407EF" w:rsidRPr="007837B8">
              <w:rPr>
                <w:i/>
              </w:rPr>
              <w:t>заимодействие с органами государственной власти, органами местного самоуправления иных муниципальных образований, гражданами и организациями</w:t>
            </w:r>
          </w:p>
          <w:p w:rsidR="007D1D43" w:rsidRPr="007837B8" w:rsidRDefault="007D1D43" w:rsidP="007D1D43">
            <w:pPr>
              <w:widowControl/>
              <w:autoSpaceDE/>
              <w:autoSpaceDN/>
              <w:ind w:firstLine="284"/>
              <w:jc w:val="both"/>
              <w:rPr>
                <w:bCs/>
                <w:i/>
              </w:rPr>
            </w:pPr>
            <w:r w:rsidRPr="007837B8">
              <w:rPr>
                <w:bCs/>
                <w:i/>
              </w:rPr>
              <w:t xml:space="preserve">Исполнители: </w:t>
            </w:r>
            <w:proofErr w:type="spellStart"/>
            <w:r w:rsidRPr="007837B8">
              <w:rPr>
                <w:bCs/>
                <w:i/>
              </w:rPr>
              <w:t>Шароглазова</w:t>
            </w:r>
            <w:proofErr w:type="spellEnd"/>
            <w:r w:rsidRPr="007837B8">
              <w:rPr>
                <w:bCs/>
                <w:i/>
              </w:rPr>
              <w:t xml:space="preserve"> Н.Б., Барков И.Н. </w:t>
            </w:r>
          </w:p>
          <w:p w:rsidR="008407EF" w:rsidRPr="007837B8" w:rsidRDefault="007D1D43" w:rsidP="007D1D43">
            <w:pPr>
              <w:widowControl/>
              <w:autoSpaceDE/>
              <w:autoSpaceDN/>
              <w:ind w:firstLine="284"/>
              <w:jc w:val="both"/>
              <w:rPr>
                <w:bCs/>
                <w:i/>
              </w:rPr>
            </w:pPr>
            <w:r w:rsidRPr="007837B8">
              <w:rPr>
                <w:i/>
              </w:rPr>
              <w:t>2.3. Р</w:t>
            </w:r>
            <w:r w:rsidR="008407EF" w:rsidRPr="007837B8">
              <w:rPr>
                <w:i/>
              </w:rPr>
              <w:t>абота с обращениями граждан, личный прием граждан</w:t>
            </w:r>
          </w:p>
          <w:p w:rsidR="007D1D43" w:rsidRPr="007837B8" w:rsidRDefault="007D1D43" w:rsidP="007D1D43">
            <w:pPr>
              <w:widowControl/>
              <w:autoSpaceDE/>
              <w:autoSpaceDN/>
              <w:ind w:firstLine="284"/>
              <w:jc w:val="both"/>
              <w:rPr>
                <w:bCs/>
                <w:i/>
              </w:rPr>
            </w:pPr>
            <w:r w:rsidRPr="007837B8">
              <w:rPr>
                <w:bCs/>
                <w:i/>
              </w:rPr>
              <w:t xml:space="preserve">Исполнители: </w:t>
            </w:r>
            <w:proofErr w:type="spellStart"/>
            <w:r w:rsidRPr="007837B8">
              <w:rPr>
                <w:bCs/>
                <w:i/>
              </w:rPr>
              <w:t>Шароглазова</w:t>
            </w:r>
            <w:proofErr w:type="spellEnd"/>
            <w:r w:rsidRPr="007837B8">
              <w:rPr>
                <w:bCs/>
                <w:i/>
              </w:rPr>
              <w:t xml:space="preserve"> Н.Б., Барков И.Н. </w:t>
            </w:r>
          </w:p>
          <w:p w:rsidR="008407EF" w:rsidRPr="007837B8" w:rsidRDefault="007D1D43" w:rsidP="007D1D43">
            <w:pPr>
              <w:widowControl/>
              <w:adjustRightInd w:val="0"/>
              <w:ind w:firstLine="540"/>
              <w:jc w:val="both"/>
              <w:rPr>
                <w:i/>
              </w:rPr>
            </w:pPr>
            <w:r w:rsidRPr="007837B8">
              <w:rPr>
                <w:i/>
              </w:rPr>
              <w:t>2.4. О</w:t>
            </w:r>
            <w:r w:rsidR="008407EF" w:rsidRPr="007837B8">
              <w:rPr>
                <w:i/>
              </w:rPr>
              <w:t>существление правотворческой инициативы</w:t>
            </w:r>
          </w:p>
          <w:p w:rsidR="007D1D43" w:rsidRPr="007837B8" w:rsidRDefault="007D1D43" w:rsidP="007D1D43">
            <w:pPr>
              <w:widowControl/>
              <w:autoSpaceDE/>
              <w:autoSpaceDN/>
              <w:ind w:firstLine="284"/>
              <w:jc w:val="both"/>
              <w:rPr>
                <w:bCs/>
                <w:i/>
              </w:rPr>
            </w:pPr>
            <w:r w:rsidRPr="007837B8">
              <w:rPr>
                <w:bCs/>
                <w:i/>
              </w:rPr>
              <w:t xml:space="preserve">Исполнители: </w:t>
            </w:r>
            <w:proofErr w:type="spellStart"/>
            <w:r w:rsidRPr="007837B8">
              <w:rPr>
                <w:bCs/>
                <w:i/>
              </w:rPr>
              <w:t>Шароглазова</w:t>
            </w:r>
            <w:proofErr w:type="spellEnd"/>
            <w:r w:rsidRPr="007837B8">
              <w:rPr>
                <w:bCs/>
                <w:i/>
              </w:rPr>
              <w:t xml:space="preserve"> Н.Б., Барков И.Н. </w:t>
            </w:r>
          </w:p>
          <w:p w:rsidR="007D1D43" w:rsidRPr="008407EF" w:rsidRDefault="007D1D43" w:rsidP="007D1D43">
            <w:pPr>
              <w:widowControl/>
              <w:adjustRightInd w:val="0"/>
              <w:ind w:firstLine="54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:rsidR="008407EF" w:rsidRPr="008407EF" w:rsidRDefault="008407EF" w:rsidP="008407EF">
            <w:pPr>
              <w:widowControl/>
              <w:adjustRightInd w:val="0"/>
              <w:rPr>
                <w:highlight w:val="yellow"/>
              </w:rPr>
            </w:pP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rPr>
                <w:highlight w:val="yellow"/>
              </w:rPr>
            </w:pPr>
          </w:p>
        </w:tc>
        <w:tc>
          <w:tcPr>
            <w:tcW w:w="1276" w:type="dxa"/>
          </w:tcPr>
          <w:p w:rsidR="008407EF" w:rsidRPr="008407EF" w:rsidRDefault="008407EF" w:rsidP="008407EF">
            <w:pPr>
              <w:widowControl/>
              <w:adjustRightInd w:val="0"/>
              <w:rPr>
                <w:highlight w:val="yellow"/>
              </w:rPr>
            </w:pPr>
          </w:p>
        </w:tc>
      </w:tr>
    </w:tbl>
    <w:p w:rsidR="008407EF" w:rsidRPr="008407EF" w:rsidRDefault="008407EF" w:rsidP="008407EF">
      <w:pPr>
        <w:adjustRightInd w:val="0"/>
        <w:ind w:firstLine="540"/>
        <w:jc w:val="both"/>
        <w:rPr>
          <w:b/>
          <w:i/>
          <w:highlight w:val="yellow"/>
        </w:rPr>
      </w:pPr>
    </w:p>
    <w:p w:rsidR="008407EF" w:rsidRPr="007837B8" w:rsidRDefault="008407EF" w:rsidP="008407EF">
      <w:pPr>
        <w:widowControl/>
        <w:tabs>
          <w:tab w:val="left" w:pos="993"/>
        </w:tabs>
        <w:adjustRightInd w:val="0"/>
        <w:ind w:firstLine="540"/>
        <w:jc w:val="both"/>
        <w:rPr>
          <w:i/>
          <w:sz w:val="24"/>
          <w:szCs w:val="24"/>
        </w:rPr>
      </w:pPr>
      <w:r w:rsidRPr="007837B8">
        <w:rPr>
          <w:i/>
          <w:sz w:val="24"/>
          <w:szCs w:val="24"/>
        </w:rPr>
        <w:t xml:space="preserve">Раздел 3.  Исполнительно-распорядительная деятельность администрации </w:t>
      </w:r>
      <w:r w:rsidRPr="007837B8">
        <w:rPr>
          <w:i/>
          <w:color w:val="00B050"/>
          <w:sz w:val="24"/>
          <w:szCs w:val="24"/>
        </w:rPr>
        <w:t xml:space="preserve"> </w:t>
      </w:r>
      <w:r w:rsidRPr="007837B8">
        <w:rPr>
          <w:i/>
          <w:sz w:val="24"/>
          <w:szCs w:val="24"/>
        </w:rPr>
        <w:t>города Енисейска по вопросам местного значения в отчетном периоде, достигнутые по ним результаты</w:t>
      </w:r>
    </w:p>
    <w:p w:rsidR="007D1D43" w:rsidRPr="008407EF" w:rsidRDefault="007D1D43" w:rsidP="008407EF">
      <w:pPr>
        <w:widowControl/>
        <w:tabs>
          <w:tab w:val="left" w:pos="993"/>
        </w:tabs>
        <w:adjustRightInd w:val="0"/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560"/>
        <w:gridCol w:w="1559"/>
      </w:tblGrid>
      <w:tr w:rsidR="008407EF" w:rsidRPr="008407EF" w:rsidTr="008407EF">
        <w:tc>
          <w:tcPr>
            <w:tcW w:w="5495" w:type="dxa"/>
            <w:tcBorders>
              <w:left w:val="single" w:sz="4" w:space="0" w:color="auto"/>
            </w:tcBorders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t>Подразделы</w:t>
            </w:r>
          </w:p>
        </w:tc>
        <w:tc>
          <w:tcPr>
            <w:tcW w:w="1701" w:type="dxa"/>
          </w:tcPr>
          <w:p w:rsidR="008407EF" w:rsidRDefault="007D1D43" w:rsidP="008407EF">
            <w:pPr>
              <w:widowControl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Показатели </w:t>
            </w:r>
          </w:p>
          <w:p w:rsidR="007D1D43" w:rsidRPr="008407EF" w:rsidRDefault="007D1D43" w:rsidP="008407EF">
            <w:pPr>
              <w:widowControl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2015 года</w:t>
            </w:r>
          </w:p>
        </w:tc>
        <w:tc>
          <w:tcPr>
            <w:tcW w:w="1560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lastRenderedPageBreak/>
              <w:t>Показатели</w:t>
            </w:r>
          </w:p>
          <w:p w:rsidR="008407EF" w:rsidRPr="008407EF" w:rsidRDefault="007D1D43" w:rsidP="008407EF">
            <w:pPr>
              <w:widowControl/>
              <w:adjustRightIn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2014 года</w:t>
            </w: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lastRenderedPageBreak/>
              <w:t>Пояснение</w:t>
            </w:r>
          </w:p>
        </w:tc>
      </w:tr>
      <w:tr w:rsidR="008407EF" w:rsidRPr="008407EF" w:rsidTr="008407EF">
        <w:tc>
          <w:tcPr>
            <w:tcW w:w="5495" w:type="dxa"/>
            <w:tcBorders>
              <w:left w:val="single" w:sz="4" w:space="0" w:color="auto"/>
            </w:tcBorders>
          </w:tcPr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lastRenderedPageBreak/>
              <w:t>1) разработка и реализация планов и программ развития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2) разработка и исполнение бюджета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3) управление и распоряжение муниципальной собственностью в соответствии с действующим законодательством, Уставом города и решениями городского Совета;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4) предоставление и изъятие земельных участков, на основе генерального плана города и проектов планировки и застройки территории города, в порядке определенном городским Советом, контроль их целевого использования, предоставление в пользование природных ресурсов местного значения;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5) организация электро-, тепл</w:t>
            </w:r>
            <w:proofErr w:type="gramStart"/>
            <w:r w:rsidRPr="008407EF">
              <w:t>о-</w:t>
            </w:r>
            <w:proofErr w:type="gramEnd"/>
            <w:r w:rsidRPr="008407EF">
              <w:t>, газо-, и водоснабжения населения, водоотведение, снабжение населения топливом;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6) выполнение функций заказчика и организатора пассажирских перевозок;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7) организация в городе обеспечения первичных мер пожарной безопасности;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 xml:space="preserve">8) установление в порядке, установленном городским Советом, платы за аренду, находящегося в муниципальной собственности движимого и недвижимого имущества и ставки арендной платы за землю; </w:t>
            </w:r>
          </w:p>
          <w:p w:rsidR="008407EF" w:rsidRPr="008407EF" w:rsidRDefault="008407EF" w:rsidP="008407EF">
            <w:pPr>
              <w:widowControl/>
              <w:tabs>
                <w:tab w:val="left" w:pos="9180"/>
              </w:tabs>
              <w:adjustRightInd w:val="0"/>
              <w:ind w:right="-52"/>
              <w:jc w:val="both"/>
              <w:rPr>
                <w:bCs/>
              </w:rPr>
            </w:pPr>
            <w:r w:rsidRPr="008407EF">
              <w:rPr>
                <w:bCs/>
              </w:rPr>
              <w:t xml:space="preserve">9) осуществление в порядке, установленном городским Советом,  полномочий в области регулирования надбавок к ценам (тарифам) и надбавок на услуги муниципальных предприятий и учреждений, организаций коммунального комплекса и других организаций, осуществляющих свою деятельность на территории города; 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10) организация проведения на территории города мероприятий по охране природных ресурсов и окружающей природной среды;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11) организация эксплуатации муниципального жилищного фонда, муниципальных объектов коммунального и дорожного хозяйства, решение вопросов изменения функционального назначения муниципальных жилых помещений;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12) осуществление общего руководства учреждениями образования, культуры, здравоохранения, физической культуры и спорта, находящимися в ведении города, а также планирование развития сети этих учреждений;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13) принятие решения о создании муниципальных автономных, бюджетных или казенных учреждений;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14) осуществление социальной защиты населения за счет средств городского бюджета и привлеченных средств;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15) разработка и реализация программы занятости населения города;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16) организация работы муниципального архива;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 xml:space="preserve">17) обеспечение на территории города соблюдения законности, охраны прав и свобод граждан, осуществление </w:t>
            </w:r>
            <w:proofErr w:type="gramStart"/>
            <w:r w:rsidRPr="008407EF">
              <w:t>контроля за</w:t>
            </w:r>
            <w:proofErr w:type="gramEnd"/>
            <w:r w:rsidRPr="008407EF">
              <w:t xml:space="preserve"> деятельностью муниципальной милиции;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18) координация деятельности предприятий, организаций, учреждений, подразделений милиции, вневедомственной охраны, гражданской обороны и других специальных служб при угрозе возникновения чрезвычайных ситуаций;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19) ведение реестра муниципальной собственности;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20) осуществление учета органов территориального общественного самоуправления;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>21) участие в создании хозяйственных обществ, в том числе межмуниципальных;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t xml:space="preserve">22) обеспечение организационной, материально-технической подготовки и проведения муниципальных выборов, местного референдума, голосования по отзыву депутата, главы города, </w:t>
            </w:r>
            <w:r w:rsidRPr="008407EF">
              <w:lastRenderedPageBreak/>
              <w:t>голосования по вопросам изменения границ города, преобразования муниципального образования;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  <w:rPr>
                <w:bCs/>
              </w:rPr>
            </w:pPr>
            <w:r w:rsidRPr="008407EF">
              <w:rPr>
                <w:bCs/>
              </w:rPr>
              <w:t>23) разработка и утверждение схемы размещения нестационарных торговых объектов в порядке, установленном законодательством;</w:t>
            </w:r>
          </w:p>
          <w:p w:rsidR="008407EF" w:rsidRPr="008407EF" w:rsidRDefault="008407EF" w:rsidP="008407EF">
            <w:pPr>
              <w:widowControl/>
              <w:autoSpaceDE/>
              <w:autoSpaceDN/>
              <w:jc w:val="both"/>
            </w:pPr>
            <w:r w:rsidRPr="008407EF">
              <w:rPr>
                <w:bCs/>
              </w:rPr>
              <w:t>24) разработка и согласование схемы размещения рекламных конструкций в порядке, установленном законодательством;</w:t>
            </w:r>
          </w:p>
          <w:p w:rsidR="008407EF" w:rsidRDefault="008407EF" w:rsidP="008407EF">
            <w:pPr>
              <w:widowControl/>
              <w:autoSpaceDE/>
              <w:autoSpaceDN/>
            </w:pPr>
            <w:r w:rsidRPr="008407EF">
              <w:t>25) осуществление иных полномочий, определенных федеральными законами, законами Красноярского края, Уставом города, нормативными актами городского Совета и главы города.</w:t>
            </w:r>
          </w:p>
          <w:p w:rsidR="007D1D43" w:rsidRPr="009A2D5C" w:rsidRDefault="007D1D43" w:rsidP="008407EF">
            <w:pPr>
              <w:widowControl/>
              <w:autoSpaceDE/>
              <w:autoSpaceDN/>
              <w:rPr>
                <w:i/>
              </w:rPr>
            </w:pPr>
            <w:r w:rsidRPr="009A2D5C">
              <w:rPr>
                <w:i/>
              </w:rPr>
              <w:t xml:space="preserve">Ответственные: </w:t>
            </w:r>
            <w:proofErr w:type="spellStart"/>
            <w:r w:rsidRPr="009A2D5C">
              <w:rPr>
                <w:i/>
              </w:rPr>
              <w:t>Патюков</w:t>
            </w:r>
            <w:proofErr w:type="spellEnd"/>
            <w:r w:rsidR="002D4ED7" w:rsidRPr="009A2D5C">
              <w:rPr>
                <w:i/>
              </w:rPr>
              <w:t xml:space="preserve"> О.А., Черемных Н.В.</w:t>
            </w:r>
          </w:p>
          <w:p w:rsidR="007D1D43" w:rsidRPr="009A2D5C" w:rsidRDefault="002D4ED7" w:rsidP="008407EF">
            <w:pPr>
              <w:widowControl/>
              <w:autoSpaceDE/>
              <w:autoSpaceDN/>
              <w:rPr>
                <w:i/>
              </w:rPr>
            </w:pPr>
            <w:r w:rsidRPr="009A2D5C">
              <w:rPr>
                <w:i/>
              </w:rPr>
              <w:t xml:space="preserve">Исполнители: Авдеев А.В., </w:t>
            </w:r>
            <w:r w:rsidR="007D1D43" w:rsidRPr="009A2D5C">
              <w:rPr>
                <w:i/>
              </w:rPr>
              <w:t>Барков И.Н.</w:t>
            </w:r>
            <w:r w:rsidRPr="009A2D5C">
              <w:rPr>
                <w:i/>
              </w:rPr>
              <w:t xml:space="preserve">, </w:t>
            </w:r>
            <w:proofErr w:type="spellStart"/>
            <w:r w:rsidRPr="009A2D5C">
              <w:rPr>
                <w:i/>
              </w:rPr>
              <w:t>Шмик</w:t>
            </w:r>
            <w:proofErr w:type="spellEnd"/>
            <w:r w:rsidRPr="009A2D5C">
              <w:rPr>
                <w:i/>
              </w:rPr>
              <w:t xml:space="preserve"> Д.А., Помалейко Н.Г., Хасанова И.Х., Ким З.А., Кушаков Е.В.</w:t>
            </w:r>
          </w:p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</w:tr>
    </w:tbl>
    <w:p w:rsidR="008407EF" w:rsidRDefault="008407EF" w:rsidP="008407EF">
      <w:pPr>
        <w:widowControl/>
        <w:adjustRightInd w:val="0"/>
        <w:spacing w:before="120"/>
        <w:ind w:firstLine="539"/>
        <w:jc w:val="both"/>
        <w:rPr>
          <w:b/>
          <w:i/>
          <w:sz w:val="24"/>
          <w:szCs w:val="24"/>
        </w:rPr>
      </w:pPr>
      <w:r w:rsidRPr="002D4ED7">
        <w:rPr>
          <w:b/>
          <w:i/>
          <w:sz w:val="24"/>
          <w:szCs w:val="24"/>
        </w:rPr>
        <w:lastRenderedPageBreak/>
        <w:t>Раздел 4. Осуществление администрацией города Енисейска муниципального контроля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1560"/>
        <w:gridCol w:w="1559"/>
      </w:tblGrid>
      <w:tr w:rsidR="008407EF" w:rsidRPr="008407EF" w:rsidTr="00B77927">
        <w:tc>
          <w:tcPr>
            <w:tcW w:w="5495" w:type="dxa"/>
            <w:tcBorders>
              <w:left w:val="single" w:sz="4" w:space="0" w:color="auto"/>
            </w:tcBorders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t>Подразделы</w:t>
            </w:r>
          </w:p>
        </w:tc>
        <w:tc>
          <w:tcPr>
            <w:tcW w:w="1701" w:type="dxa"/>
          </w:tcPr>
          <w:p w:rsidR="008407EF" w:rsidRPr="008407EF" w:rsidRDefault="002D4ED7" w:rsidP="008407EF">
            <w:pPr>
              <w:widowControl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Показатели 2015</w:t>
            </w:r>
            <w:r w:rsidR="008407EF" w:rsidRPr="008407EF">
              <w:rPr>
                <w:b/>
              </w:rPr>
              <w:t xml:space="preserve"> года</w:t>
            </w:r>
          </w:p>
        </w:tc>
        <w:tc>
          <w:tcPr>
            <w:tcW w:w="1560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t>Показатели</w:t>
            </w:r>
          </w:p>
          <w:p w:rsidR="008407EF" w:rsidRPr="008407EF" w:rsidRDefault="002D4ED7" w:rsidP="008407EF">
            <w:pPr>
              <w:widowControl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="008407EF" w:rsidRPr="008407EF">
              <w:rPr>
                <w:b/>
              </w:rPr>
              <w:t xml:space="preserve"> года</w:t>
            </w: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  <w:r w:rsidRPr="008407EF">
              <w:rPr>
                <w:b/>
              </w:rPr>
              <w:t>Пояснение</w:t>
            </w:r>
          </w:p>
        </w:tc>
      </w:tr>
      <w:tr w:rsidR="008407EF" w:rsidRPr="008407EF" w:rsidTr="00B77927">
        <w:tc>
          <w:tcPr>
            <w:tcW w:w="5495" w:type="dxa"/>
            <w:tcBorders>
              <w:left w:val="single" w:sz="4" w:space="0" w:color="auto"/>
            </w:tcBorders>
          </w:tcPr>
          <w:p w:rsidR="008407EF" w:rsidRPr="008407EF" w:rsidRDefault="008407EF" w:rsidP="008407EF">
            <w:pPr>
              <w:widowControl/>
              <w:adjustRightInd w:val="0"/>
              <w:ind w:firstLine="426"/>
              <w:jc w:val="both"/>
            </w:pPr>
            <w:proofErr w:type="gramStart"/>
            <w:r w:rsidRPr="008407EF">
              <w:t>2.4.1. организация и осуществление муниципального контроля на территории города, в том числе проведение плановых (а в случаях предусмотренных Законом) и внеплановых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значения;</w:t>
            </w:r>
            <w:proofErr w:type="gramEnd"/>
          </w:p>
          <w:p w:rsidR="008407EF" w:rsidRPr="008407EF" w:rsidRDefault="008407EF" w:rsidP="008407EF">
            <w:pPr>
              <w:widowControl/>
              <w:adjustRightInd w:val="0"/>
              <w:ind w:firstLine="426"/>
              <w:jc w:val="both"/>
            </w:pPr>
            <w:r w:rsidRPr="008407EF">
              <w:t>2.4.2. организация и осуществление регионального государственного контроля (надзора), полномочиями, по осуществлению которого наделены органы местного самоуправления;</w:t>
            </w:r>
          </w:p>
          <w:p w:rsidR="008407EF" w:rsidRPr="008407EF" w:rsidRDefault="008407EF" w:rsidP="008407EF">
            <w:pPr>
              <w:widowControl/>
              <w:adjustRightInd w:val="0"/>
              <w:ind w:firstLine="426"/>
              <w:jc w:val="both"/>
            </w:pPr>
            <w:r w:rsidRPr="008407EF">
              <w:t>2.4.3.  разработка административных регламентов осуществления муниципального контроля в соответствующих сферах деятельности;</w:t>
            </w:r>
          </w:p>
          <w:p w:rsidR="008407EF" w:rsidRPr="008407EF" w:rsidRDefault="008407EF" w:rsidP="008407EF">
            <w:pPr>
              <w:widowControl/>
              <w:adjustRightInd w:val="0"/>
              <w:ind w:firstLine="426"/>
              <w:jc w:val="both"/>
            </w:pPr>
            <w:r w:rsidRPr="008407EF">
              <w:t>2.4.4. организация и проведение мониторинга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      </w:r>
          </w:p>
          <w:p w:rsidR="008407EF" w:rsidRPr="008407EF" w:rsidRDefault="008407EF" w:rsidP="008407EF">
            <w:pPr>
              <w:widowControl/>
              <w:adjustRightInd w:val="0"/>
              <w:ind w:firstLine="426"/>
              <w:jc w:val="both"/>
            </w:pPr>
            <w:r w:rsidRPr="008407EF">
              <w:t xml:space="preserve">2.4.5 осуществление иных предусмотренных федеральными законами, законами и иными нормативными правовыми актами Красноярского края полномочий. </w:t>
            </w:r>
          </w:p>
          <w:p w:rsidR="008407EF" w:rsidRPr="009A2D5C" w:rsidRDefault="007837B8" w:rsidP="002D4ED7">
            <w:pPr>
              <w:widowControl/>
              <w:adjustRightInd w:val="0"/>
              <w:jc w:val="both"/>
              <w:rPr>
                <w:i/>
              </w:rPr>
            </w:pPr>
            <w:r w:rsidRPr="009A2D5C">
              <w:rPr>
                <w:i/>
              </w:rPr>
              <w:t xml:space="preserve">Ответственный: Никольский В.В., </w:t>
            </w:r>
            <w:proofErr w:type="spellStart"/>
            <w:r w:rsidRPr="009A2D5C">
              <w:rPr>
                <w:i/>
              </w:rPr>
              <w:t>Патюков</w:t>
            </w:r>
            <w:proofErr w:type="spellEnd"/>
            <w:r w:rsidRPr="009A2D5C">
              <w:rPr>
                <w:i/>
              </w:rPr>
              <w:t xml:space="preserve"> О.А., Исмагилов Ш.Г.,  Барков И.Н.</w:t>
            </w:r>
          </w:p>
          <w:p w:rsidR="002D4ED7" w:rsidRPr="002D4ED7" w:rsidRDefault="002D4ED7" w:rsidP="002D4ED7">
            <w:pPr>
              <w:widowControl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701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407EF" w:rsidRPr="008407EF" w:rsidRDefault="008407EF" w:rsidP="008407EF">
            <w:pPr>
              <w:widowControl/>
              <w:adjustRightInd w:val="0"/>
              <w:jc w:val="center"/>
              <w:rPr>
                <w:b/>
              </w:rPr>
            </w:pPr>
          </w:p>
        </w:tc>
      </w:tr>
    </w:tbl>
    <w:p w:rsidR="008407EF" w:rsidRPr="008407EF" w:rsidRDefault="008407EF" w:rsidP="008407EF">
      <w:pPr>
        <w:widowControl/>
        <w:adjustRightInd w:val="0"/>
        <w:spacing w:before="120"/>
        <w:ind w:firstLine="539"/>
        <w:jc w:val="both"/>
      </w:pPr>
    </w:p>
    <w:p w:rsidR="008407EF" w:rsidRDefault="008407EF" w:rsidP="008407EF">
      <w:pPr>
        <w:widowControl/>
        <w:adjustRightInd w:val="0"/>
        <w:ind w:firstLine="540"/>
        <w:jc w:val="both"/>
        <w:rPr>
          <w:b/>
        </w:rPr>
      </w:pPr>
      <w:r w:rsidRPr="008407EF">
        <w:rPr>
          <w:b/>
        </w:rPr>
        <w:t>Раздел 5. Деятельность главы города по решению вопросов, поставленных перед ним городским Советом, достигнутые результаты</w:t>
      </w:r>
    </w:p>
    <w:p w:rsidR="002D4ED7" w:rsidRPr="008407EF" w:rsidRDefault="002D4ED7" w:rsidP="008407EF">
      <w:pPr>
        <w:widowControl/>
        <w:adjustRightInd w:val="0"/>
        <w:ind w:firstLine="540"/>
        <w:jc w:val="both"/>
        <w:rPr>
          <w:b/>
        </w:rPr>
      </w:pPr>
    </w:p>
    <w:p w:rsidR="008407EF" w:rsidRPr="008407EF" w:rsidRDefault="008407EF" w:rsidP="008407EF">
      <w:pPr>
        <w:widowControl/>
        <w:adjustRightInd w:val="0"/>
        <w:ind w:firstLine="567"/>
        <w:jc w:val="both"/>
      </w:pPr>
      <w:r w:rsidRPr="008407EF">
        <w:rPr>
          <w:b/>
        </w:rPr>
        <w:t>Раздел 6. Основные цели и направления деятельности на предстоящий период</w:t>
      </w:r>
      <w:r w:rsidRPr="008407EF">
        <w:t xml:space="preserve">       </w:t>
      </w:r>
    </w:p>
    <w:p w:rsidR="008407EF" w:rsidRPr="008407EF" w:rsidRDefault="008407EF" w:rsidP="008407EF">
      <w:pPr>
        <w:widowControl/>
        <w:adjustRightInd w:val="0"/>
        <w:ind w:firstLine="540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7D1D43" w:rsidRDefault="007D1D43" w:rsidP="008407EF">
      <w:pPr>
        <w:widowControl/>
        <w:adjustRightInd w:val="0"/>
        <w:ind w:left="6237"/>
        <w:jc w:val="both"/>
      </w:pPr>
    </w:p>
    <w:p w:rsidR="002D4ED7" w:rsidRPr="006B3CA7" w:rsidRDefault="002D4ED7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  <w:r w:rsidRPr="006B3CA7">
        <w:rPr>
          <w:color w:val="000000"/>
          <w:sz w:val="26"/>
          <w:szCs w:val="26"/>
        </w:rPr>
        <w:t>Приложение</w:t>
      </w:r>
      <w:r>
        <w:rPr>
          <w:color w:val="000000"/>
          <w:sz w:val="26"/>
          <w:szCs w:val="26"/>
        </w:rPr>
        <w:t xml:space="preserve"> 3</w:t>
      </w:r>
    </w:p>
    <w:p w:rsidR="002D4ED7" w:rsidRPr="006B3CA7" w:rsidRDefault="002D4ED7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  <w:r w:rsidRPr="006B3CA7">
        <w:rPr>
          <w:color w:val="000000"/>
          <w:sz w:val="26"/>
          <w:szCs w:val="26"/>
        </w:rPr>
        <w:t>к распоряжению администрации города</w:t>
      </w:r>
    </w:p>
    <w:p w:rsidR="002D4ED7" w:rsidRPr="006B3CA7" w:rsidRDefault="002D4ED7" w:rsidP="002D4ED7">
      <w:pPr>
        <w:widowControl/>
        <w:autoSpaceDE/>
        <w:autoSpaceDN/>
        <w:jc w:val="right"/>
        <w:textAlignment w:val="baseline"/>
        <w:rPr>
          <w:color w:val="000000"/>
          <w:sz w:val="26"/>
          <w:szCs w:val="26"/>
        </w:rPr>
      </w:pPr>
      <w:r w:rsidRPr="006B3CA7">
        <w:rPr>
          <w:color w:val="000000"/>
          <w:sz w:val="26"/>
          <w:szCs w:val="26"/>
        </w:rPr>
        <w:lastRenderedPageBreak/>
        <w:t xml:space="preserve">от « </w:t>
      </w:r>
      <w:r w:rsidRPr="006B3CA7">
        <w:rPr>
          <w:color w:val="000000"/>
          <w:sz w:val="26"/>
          <w:szCs w:val="26"/>
          <w:u w:val="single"/>
        </w:rPr>
        <w:t xml:space="preserve">      </w:t>
      </w:r>
      <w:r w:rsidRPr="006B3CA7">
        <w:rPr>
          <w:color w:val="000000"/>
          <w:sz w:val="26"/>
          <w:szCs w:val="26"/>
        </w:rPr>
        <w:t xml:space="preserve">»  </w:t>
      </w:r>
      <w:r w:rsidRPr="006B3CA7">
        <w:rPr>
          <w:color w:val="000000"/>
          <w:sz w:val="26"/>
          <w:szCs w:val="26"/>
          <w:u w:val="single"/>
        </w:rPr>
        <w:t>0</w:t>
      </w:r>
      <w:r>
        <w:rPr>
          <w:color w:val="000000"/>
          <w:sz w:val="26"/>
          <w:szCs w:val="26"/>
          <w:u w:val="single"/>
        </w:rPr>
        <w:t>5</w:t>
      </w:r>
      <w:r w:rsidRPr="006B3CA7">
        <w:rPr>
          <w:color w:val="000000"/>
          <w:sz w:val="26"/>
          <w:szCs w:val="26"/>
          <w:u w:val="single"/>
        </w:rPr>
        <w:t xml:space="preserve"> </w:t>
      </w:r>
      <w:r w:rsidRPr="006B3CA7">
        <w:rPr>
          <w:color w:val="000000"/>
          <w:sz w:val="26"/>
          <w:szCs w:val="26"/>
        </w:rPr>
        <w:t xml:space="preserve"> 2016  №  </w:t>
      </w:r>
      <w:r w:rsidRPr="006B3CA7">
        <w:rPr>
          <w:color w:val="000000"/>
          <w:sz w:val="26"/>
          <w:szCs w:val="26"/>
          <w:u w:val="single"/>
        </w:rPr>
        <w:t xml:space="preserve">        -</w:t>
      </w:r>
      <w:proofErr w:type="gramStart"/>
      <w:r w:rsidRPr="006B3CA7">
        <w:rPr>
          <w:color w:val="000000"/>
          <w:sz w:val="26"/>
          <w:szCs w:val="26"/>
          <w:u w:val="single"/>
        </w:rPr>
        <w:t>р</w:t>
      </w:r>
      <w:proofErr w:type="gramEnd"/>
    </w:p>
    <w:p w:rsidR="007D1D43" w:rsidRDefault="007D1D43" w:rsidP="008407EF">
      <w:pPr>
        <w:widowControl/>
        <w:adjustRightInd w:val="0"/>
        <w:ind w:left="6237"/>
        <w:jc w:val="both"/>
      </w:pPr>
    </w:p>
    <w:p w:rsidR="008407EF" w:rsidRPr="008407EF" w:rsidRDefault="008407EF" w:rsidP="008407EF">
      <w:pPr>
        <w:tabs>
          <w:tab w:val="left" w:pos="10490"/>
        </w:tabs>
        <w:jc w:val="center"/>
        <w:rPr>
          <w:b/>
        </w:rPr>
      </w:pPr>
    </w:p>
    <w:p w:rsidR="008407EF" w:rsidRPr="008407EF" w:rsidRDefault="008407EF" w:rsidP="008407EF">
      <w:pPr>
        <w:tabs>
          <w:tab w:val="left" w:pos="10490"/>
        </w:tabs>
        <w:jc w:val="center"/>
        <w:rPr>
          <w:b/>
        </w:rPr>
      </w:pPr>
      <w:r w:rsidRPr="008407EF">
        <w:rPr>
          <w:b/>
        </w:rPr>
        <w:t>О ДОСТИГНУТЫХ ЗНАЧЕНИЯХ ПОКАЗАТЕЛЕЙ ДЛЯ ОЦЕНКИ ЭФФЕКТИВНОСТИ</w:t>
      </w:r>
    </w:p>
    <w:p w:rsidR="008407EF" w:rsidRPr="008407EF" w:rsidRDefault="008407EF" w:rsidP="008407EF">
      <w:pPr>
        <w:tabs>
          <w:tab w:val="left" w:pos="10490"/>
        </w:tabs>
        <w:jc w:val="center"/>
        <w:rPr>
          <w:rFonts w:eastAsia="Calibri"/>
          <w:b/>
          <w:lang w:eastAsia="en-US"/>
        </w:rPr>
      </w:pPr>
      <w:r w:rsidRPr="008407EF">
        <w:rPr>
          <w:b/>
        </w:rPr>
        <w:t>ДЕЯТЕЛЬНОСТИ ГЛАВЫ И АДМИНИСТРАЦИИ ГОРОДА ЕНИСЕЙСКА</w:t>
      </w:r>
    </w:p>
    <w:p w:rsidR="008407EF" w:rsidRDefault="002D4ED7" w:rsidP="008407EF">
      <w:pPr>
        <w:tabs>
          <w:tab w:val="left" w:pos="10490"/>
        </w:tabs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ЗА </w:t>
      </w:r>
      <w:r w:rsidRPr="002D4ED7">
        <w:rPr>
          <w:rFonts w:eastAsia="Calibri"/>
          <w:b/>
          <w:u w:val="single"/>
          <w:lang w:eastAsia="en-US"/>
        </w:rPr>
        <w:t>2015</w:t>
      </w:r>
      <w:r>
        <w:rPr>
          <w:rFonts w:eastAsia="Calibri"/>
          <w:b/>
          <w:lang w:eastAsia="en-US"/>
        </w:rPr>
        <w:t xml:space="preserve"> </w:t>
      </w:r>
      <w:r w:rsidR="008407EF" w:rsidRPr="008407EF">
        <w:rPr>
          <w:rFonts w:eastAsia="Calibri"/>
          <w:b/>
          <w:lang w:eastAsia="en-US"/>
        </w:rPr>
        <w:t xml:space="preserve"> ГОД</w:t>
      </w:r>
    </w:p>
    <w:p w:rsidR="002D4ED7" w:rsidRPr="008407EF" w:rsidRDefault="002D4ED7" w:rsidP="008407EF">
      <w:pPr>
        <w:tabs>
          <w:tab w:val="left" w:pos="10490"/>
        </w:tabs>
        <w:jc w:val="center"/>
        <w:rPr>
          <w:rFonts w:eastAsia="Calibri"/>
          <w:b/>
          <w:lang w:eastAsia="en-US"/>
        </w:rPr>
      </w:pPr>
    </w:p>
    <w:p w:rsidR="002D4ED7" w:rsidRPr="008407EF" w:rsidRDefault="002D4ED7" w:rsidP="002D4ED7">
      <w:pPr>
        <w:widowControl/>
        <w:adjustRightInd w:val="0"/>
        <w:ind w:firstLine="540"/>
        <w:jc w:val="both"/>
        <w:rPr>
          <w:i/>
          <w:sz w:val="24"/>
          <w:szCs w:val="24"/>
        </w:rPr>
      </w:pPr>
      <w:r w:rsidRPr="008407EF">
        <w:rPr>
          <w:b/>
          <w:i/>
          <w:sz w:val="24"/>
          <w:szCs w:val="24"/>
        </w:rPr>
        <w:t>Ответственный: Помалейко Н.Г., начальник отдела экономического развития, предпринимательской деятельности и торговли администрации города</w:t>
      </w:r>
      <w:r w:rsidRPr="008407EF">
        <w:rPr>
          <w:i/>
          <w:sz w:val="24"/>
          <w:szCs w:val="24"/>
        </w:rPr>
        <w:t>.</w:t>
      </w:r>
    </w:p>
    <w:p w:rsidR="008407EF" w:rsidRPr="008407EF" w:rsidRDefault="008407EF" w:rsidP="008407EF">
      <w:pPr>
        <w:tabs>
          <w:tab w:val="left" w:pos="10490"/>
        </w:tabs>
        <w:jc w:val="center"/>
        <w:rPr>
          <w:rFonts w:eastAsia="Calibri"/>
          <w:b/>
          <w:lang w:eastAsia="en-US"/>
        </w:rPr>
      </w:pPr>
    </w:p>
    <w:tbl>
      <w:tblPr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292"/>
        <w:gridCol w:w="834"/>
        <w:gridCol w:w="993"/>
        <w:gridCol w:w="992"/>
        <w:gridCol w:w="1742"/>
      </w:tblGrid>
      <w:tr w:rsidR="008407EF" w:rsidRPr="008407EF" w:rsidTr="008407EF">
        <w:tc>
          <w:tcPr>
            <w:tcW w:w="4361" w:type="dxa"/>
            <w:vMerge w:val="restart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92" w:type="dxa"/>
            <w:vMerge w:val="restart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8407EF">
              <w:t>Единица измерения</w:t>
            </w:r>
          </w:p>
        </w:tc>
        <w:tc>
          <w:tcPr>
            <w:tcW w:w="2819" w:type="dxa"/>
            <w:gridSpan w:val="3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  <w:r w:rsidRPr="008407EF">
              <w:t>Отчетная информация</w:t>
            </w:r>
          </w:p>
        </w:tc>
        <w:tc>
          <w:tcPr>
            <w:tcW w:w="1742" w:type="dxa"/>
            <w:vMerge w:val="restart"/>
            <w:shd w:val="clear" w:color="auto" w:fill="auto"/>
          </w:tcPr>
          <w:p w:rsidR="008407EF" w:rsidRPr="008407EF" w:rsidRDefault="008407EF" w:rsidP="002D4ED7">
            <w:pPr>
              <w:tabs>
                <w:tab w:val="left" w:pos="10490"/>
              </w:tabs>
              <w:jc w:val="center"/>
            </w:pPr>
            <w:r w:rsidRPr="008407EF">
              <w:t>Примечание</w:t>
            </w:r>
          </w:p>
        </w:tc>
      </w:tr>
      <w:tr w:rsidR="008407EF" w:rsidRPr="008407EF" w:rsidTr="008407EF">
        <w:tc>
          <w:tcPr>
            <w:tcW w:w="4361" w:type="dxa"/>
            <w:vMerge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92" w:type="dxa"/>
            <w:vMerge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2D4ED7" w:rsidP="008407EF">
            <w:pPr>
              <w:tabs>
                <w:tab w:val="left" w:pos="10490"/>
              </w:tabs>
              <w:jc w:val="center"/>
            </w:pPr>
            <w:r>
              <w:t>2014</w:t>
            </w:r>
          </w:p>
        </w:tc>
        <w:tc>
          <w:tcPr>
            <w:tcW w:w="993" w:type="dxa"/>
            <w:shd w:val="clear" w:color="auto" w:fill="auto"/>
          </w:tcPr>
          <w:p w:rsidR="008407EF" w:rsidRPr="008407EF" w:rsidRDefault="002D4ED7" w:rsidP="008407EF">
            <w:pPr>
              <w:tabs>
                <w:tab w:val="left" w:pos="10490"/>
              </w:tabs>
              <w:jc w:val="center"/>
            </w:pPr>
            <w:r>
              <w:t>2015</w:t>
            </w:r>
          </w:p>
        </w:tc>
        <w:tc>
          <w:tcPr>
            <w:tcW w:w="992" w:type="dxa"/>
            <w:shd w:val="clear" w:color="auto" w:fill="auto"/>
          </w:tcPr>
          <w:p w:rsidR="008407EF" w:rsidRPr="008407EF" w:rsidRDefault="002D4ED7" w:rsidP="008407EF">
            <w:pPr>
              <w:tabs>
                <w:tab w:val="left" w:pos="10490"/>
              </w:tabs>
              <w:jc w:val="center"/>
            </w:pPr>
            <w:r>
              <w:t>2016</w:t>
            </w:r>
          </w:p>
        </w:tc>
        <w:tc>
          <w:tcPr>
            <w:tcW w:w="1742" w:type="dxa"/>
            <w:vMerge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Экономическое развитие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1.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единиц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3. 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рублей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4. 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5. Доля прибыльных сельскохозяйственных </w:t>
            </w:r>
            <w:proofErr w:type="gramStart"/>
            <w:r w:rsidRPr="008407EF">
              <w:t>организаций</w:t>
            </w:r>
            <w:proofErr w:type="gramEnd"/>
            <w:r w:rsidRPr="008407EF">
              <w:t xml:space="preserve"> в общем их числе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6.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7. 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8. Среднемесячная номинальная начисленная заработная плата работников: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рублей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крупных и средних предприятий и некоммерческих организаций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муниципальных дошкольных 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муниципальных общеобразовательных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учителей муниципальных общеобразовательных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рублей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муниципальных учреждений культуры и искусства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муниципальных учреждений физической культуры и спорта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Дошкольное образование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9. 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</w:t>
            </w:r>
            <w:r w:rsidRPr="008407EF">
              <w:lastRenderedPageBreak/>
              <w:t>численности детей в возрасте 1 - 6 лет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10. 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1 - 6 лет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11.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Общее и дополнительное образование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12. 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13.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14.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15.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16. Доля детей первой и второй групп здоровья в общей </w:t>
            </w:r>
            <w:proofErr w:type="gramStart"/>
            <w:r w:rsidRPr="008407EF">
              <w:t>численности</w:t>
            </w:r>
            <w:proofErr w:type="gramEnd"/>
            <w:r w:rsidRPr="008407EF">
              <w:t xml:space="preserve"> обучающихся в муниципальных общеобразовательных учреждениях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17. 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8407EF">
              <w:t>численности</w:t>
            </w:r>
            <w:proofErr w:type="gramEnd"/>
            <w:r w:rsidRPr="008407EF">
              <w:t xml:space="preserve"> обучающихся в муниципальных общеобразовательных учреждениях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19. 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Культура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20. Уровень фактической обеспеченности учреждениями культуры от нормативной потребности: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клубами и учреждениями клубного типа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библиотеками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парками культуры и отдыха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21. Доля муниципальных учреждений культуры, здания которых находятся в аварийном состоянии или требуют </w:t>
            </w:r>
            <w:r w:rsidRPr="008407EF">
              <w:lastRenderedPageBreak/>
              <w:t>капитального ремонта, в общем количестве муниципальных учреждений культуры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22.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Физическая культура и спорт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23. Доля населения, систематически занимающегося физической культурой и спортом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23(1). Доля </w:t>
            </w:r>
            <w:proofErr w:type="gramStart"/>
            <w:r w:rsidRPr="008407EF">
              <w:t>обучающихся</w:t>
            </w:r>
            <w:proofErr w:type="gramEnd"/>
            <w:r w:rsidRPr="008407EF"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Жилищное строительство и обеспечение граждан жильем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24. Общая площадь жилых помещений, приходящаяся в среднем на одного жителя, - всего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кв. метров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в том числе </w:t>
            </w:r>
            <w:proofErr w:type="gramStart"/>
            <w:r w:rsidRPr="008407EF">
              <w:t>введенная</w:t>
            </w:r>
            <w:proofErr w:type="gramEnd"/>
            <w:r w:rsidRPr="008407EF">
              <w:t xml:space="preserve"> в действие за один год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25. Площадь земельных участков, предоставленных для строительства в расчете на 10 тыс. человек населения, - всего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гектаров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26. Площадь земельных участков, предоставленных для строительства, в отношении которых </w:t>
            </w:r>
            <w:proofErr w:type="gramStart"/>
            <w:r w:rsidRPr="008407EF">
              <w:t>с даты принятия</w:t>
            </w:r>
            <w:proofErr w:type="gramEnd"/>
            <w:r w:rsidRPr="008407EF">
      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объектов жилищного строительства - в течение 3 лет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кв. метров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иных объектов капитального строительства - в течение 5 лет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кв. метров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Жилищно-коммунальное хозяйство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27.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28. Доля организаций коммунального комплекса, осуществляющих производство товаров, оказание услуг по водо-, тепл</w:t>
            </w:r>
            <w:proofErr w:type="gramStart"/>
            <w:r w:rsidRPr="008407EF">
              <w:t>о-</w:t>
            </w:r>
            <w:proofErr w:type="gramEnd"/>
            <w:r w:rsidRPr="008407EF">
      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      </w:r>
            <w:proofErr w:type="gramStart"/>
            <w:r w:rsidRPr="008407EF">
              <w:t>осуществляющих</w:t>
            </w:r>
            <w:proofErr w:type="gramEnd"/>
            <w:r w:rsidRPr="008407EF">
              <w:t xml:space="preserve"> свою деятельность на территории городского </w:t>
            </w:r>
            <w:r w:rsidRPr="008407EF">
              <w:lastRenderedPageBreak/>
              <w:t>округа (муниципального 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29. 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30. </w:t>
            </w:r>
            <w:proofErr w:type="gramStart"/>
            <w:r w:rsidRPr="008407EF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proofErr w:type="gramEnd"/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Организация муниципального управления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31. Доля </w:t>
            </w:r>
            <w:proofErr w:type="gramStart"/>
            <w:r w:rsidRPr="008407EF">
              <w:t>налоговых</w:t>
            </w:r>
            <w:proofErr w:type="gramEnd"/>
            <w:r w:rsidRPr="008407EF">
              <w:t xml:space="preserve"> и неналоговых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доходов местного бюджета (за исключением поступлений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налоговых доходов </w:t>
            </w:r>
            <w:proofErr w:type="gramStart"/>
            <w:r w:rsidRPr="008407EF">
              <w:t>по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дополнительным нормативам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отчислений) в общем объеме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собственных доходов бюджета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муниципального образования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(без учета субвенций)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32. Доля основных фондов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организаций </w:t>
            </w:r>
            <w:proofErr w:type="gramStart"/>
            <w:r w:rsidRPr="008407EF">
              <w:t>муниципальной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формы собственности,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находящихся</w:t>
            </w:r>
            <w:proofErr w:type="gramEnd"/>
            <w:r w:rsidRPr="008407EF">
              <w:t xml:space="preserve"> в стадии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банкротства, в </w:t>
            </w:r>
            <w:proofErr w:type="gramStart"/>
            <w:r w:rsidRPr="008407EF">
              <w:t>основных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фондах</w:t>
            </w:r>
            <w:proofErr w:type="gramEnd"/>
            <w:r w:rsidRPr="008407EF">
              <w:t xml:space="preserve"> организаций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муниципальной формы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собственности (на конец года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по полной учетной стоимости)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33. Объем не </w:t>
            </w:r>
            <w:proofErr w:type="gramStart"/>
            <w:r w:rsidRPr="008407EF">
              <w:t>завершенного</w:t>
            </w:r>
            <w:proofErr w:type="gramEnd"/>
            <w:r w:rsidRPr="008407EF">
              <w:t xml:space="preserve"> 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установленные сроки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строительства,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осуществляемого</w:t>
            </w:r>
            <w:proofErr w:type="gramEnd"/>
            <w:r w:rsidRPr="008407EF">
              <w:t xml:space="preserve"> за счет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средств бюджета городского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округа (муниципального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тыс. рублей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34. Доля </w:t>
            </w:r>
            <w:proofErr w:type="gramStart"/>
            <w:r w:rsidRPr="008407EF">
              <w:t>просроченной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кредиторской задолженности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по оплате труда (включая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начисления на оплату труда)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муниципальных учреждений </w:t>
            </w:r>
            <w:proofErr w:type="gramStart"/>
            <w:r w:rsidRPr="008407EF">
              <w:t>в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общем</w:t>
            </w:r>
            <w:proofErr w:type="gramEnd"/>
            <w:r w:rsidRPr="008407EF">
              <w:t xml:space="preserve"> объеме расходов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муниципального образования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на оплату труда (включая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начисления на оплату труда)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35. Расходы бюджета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муниципального образования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 содержание работников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органов местного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самоуправления в расчете </w:t>
            </w:r>
            <w:proofErr w:type="gramStart"/>
            <w:r w:rsidRPr="008407EF">
              <w:t>на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одного жителя муниципального образования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рублей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36. Наличие в городском округе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 xml:space="preserve">(муниципальном </w:t>
            </w:r>
            <w:proofErr w:type="gramStart"/>
            <w:r w:rsidRPr="008407EF">
              <w:t>районе</w:t>
            </w:r>
            <w:proofErr w:type="gramEnd"/>
            <w:r w:rsidRPr="008407EF">
              <w:t>)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утвержденного генерального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плана городского округа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proofErr w:type="gramStart"/>
            <w:r w:rsidRPr="008407EF">
              <w:t>(схемы территориального</w:t>
            </w:r>
            <w:proofErr w:type="gramEnd"/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планирования муниципального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да/нет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37. Удовлетворенность населения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деятельностью органов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местного самоуправления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городского округа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(муниципального района)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процентов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от числа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опрошенных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38. Среднегодовая численность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постоянного населения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F3481E">
            <w:pPr>
              <w:tabs>
                <w:tab w:val="left" w:pos="10490"/>
              </w:tabs>
              <w:jc w:val="both"/>
            </w:pPr>
            <w:r w:rsidRPr="008407EF">
              <w:lastRenderedPageBreak/>
              <w:t>тыс.</w:t>
            </w:r>
            <w:r w:rsidR="00F3481E">
              <w:t xml:space="preserve"> чел.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lastRenderedPageBreak/>
              <w:t>Энергосбережение и повышение энергетической эффективности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39. Удельная величина потребления энергетических ресурсов в многоквартирных домах: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электрическая энергия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кВт/</w:t>
            </w:r>
            <w:proofErr w:type="gramStart"/>
            <w:r w:rsidRPr="008407EF">
              <w:t>ч</w:t>
            </w:r>
            <w:proofErr w:type="gramEnd"/>
            <w:r w:rsidRPr="008407EF">
              <w:t xml:space="preserve"> 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проживающего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тепловая энергия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Гкал 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кв. метр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общей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площади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горячая вода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куб. метров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проживающего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холодная вода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природный газ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40. Удельная величина потребления энергетических ресурсов муниципальными бюджетными учреждениями: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электрическая энергия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кВт/</w:t>
            </w:r>
            <w:proofErr w:type="gramStart"/>
            <w:r w:rsidRPr="008407EF">
              <w:t>ч</w:t>
            </w:r>
            <w:proofErr w:type="gramEnd"/>
            <w:r w:rsidRPr="008407EF">
              <w:t xml:space="preserve"> 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человека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населения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тепловая энергия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Гкал 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кв. метр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общей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площади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горячая вода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куб. метров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 1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человека</w:t>
            </w:r>
          </w:p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населения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холодная вода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8407EF" w:rsidRPr="008407EF" w:rsidTr="008407EF">
        <w:tc>
          <w:tcPr>
            <w:tcW w:w="4361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природный газ</w:t>
            </w:r>
          </w:p>
        </w:tc>
        <w:tc>
          <w:tcPr>
            <w:tcW w:w="12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  <w:r w:rsidRPr="008407EF">
              <w:t>-"-</w:t>
            </w:r>
          </w:p>
        </w:tc>
        <w:tc>
          <w:tcPr>
            <w:tcW w:w="834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42" w:type="dxa"/>
            <w:shd w:val="clear" w:color="auto" w:fill="auto"/>
          </w:tcPr>
          <w:p w:rsidR="008407EF" w:rsidRPr="008407EF" w:rsidRDefault="008407EF" w:rsidP="008407EF">
            <w:pPr>
              <w:tabs>
                <w:tab w:val="left" w:pos="10490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8407EF" w:rsidRPr="008407EF" w:rsidRDefault="008407EF" w:rsidP="008407EF">
      <w:pPr>
        <w:widowControl/>
        <w:autoSpaceDE/>
        <w:autoSpaceDN/>
        <w:rPr>
          <w:vanish/>
        </w:rPr>
      </w:pPr>
      <w:bookmarkStart w:id="1" w:name="P257"/>
      <w:bookmarkStart w:id="2" w:name="P264"/>
      <w:bookmarkEnd w:id="1"/>
      <w:bookmarkEnd w:id="2"/>
    </w:p>
    <w:tbl>
      <w:tblPr>
        <w:tblW w:w="10348" w:type="dxa"/>
        <w:tblInd w:w="-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7"/>
        <w:gridCol w:w="5811"/>
      </w:tblGrid>
      <w:tr w:rsidR="008407EF" w:rsidRPr="008407EF" w:rsidTr="008407E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8407EF" w:rsidRPr="008407EF" w:rsidRDefault="008407EF" w:rsidP="008407EF">
            <w:pPr>
              <w:tabs>
                <w:tab w:val="left" w:pos="10490"/>
              </w:tabs>
              <w:jc w:val="both"/>
            </w:pPr>
          </w:p>
        </w:tc>
      </w:tr>
    </w:tbl>
    <w:p w:rsidR="008407EF" w:rsidRPr="008407EF" w:rsidRDefault="008407EF" w:rsidP="008407EF">
      <w:pPr>
        <w:tabs>
          <w:tab w:val="left" w:pos="10490"/>
        </w:tabs>
        <w:jc w:val="both"/>
      </w:pPr>
    </w:p>
    <w:p w:rsidR="00100312" w:rsidRPr="008407EF" w:rsidRDefault="00100312" w:rsidP="007834AB">
      <w:pPr>
        <w:jc w:val="both"/>
      </w:pPr>
    </w:p>
    <w:sectPr w:rsidR="00100312" w:rsidRPr="008407EF" w:rsidSect="00F3481E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1B6" w:rsidRDefault="00E811B6" w:rsidP="00CF5840">
      <w:r>
        <w:separator/>
      </w:r>
    </w:p>
  </w:endnote>
  <w:endnote w:type="continuationSeparator" w:id="0">
    <w:p w:rsidR="00E811B6" w:rsidRDefault="00E811B6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1B6" w:rsidRDefault="00E811B6" w:rsidP="00CF5840">
      <w:r>
        <w:separator/>
      </w:r>
    </w:p>
  </w:footnote>
  <w:footnote w:type="continuationSeparator" w:id="0">
    <w:p w:rsidR="00E811B6" w:rsidRDefault="00E811B6" w:rsidP="00CF58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66"/>
    <w:rsid w:val="00100312"/>
    <w:rsid w:val="00164D70"/>
    <w:rsid w:val="00172DA8"/>
    <w:rsid w:val="001A4C4D"/>
    <w:rsid w:val="0020262A"/>
    <w:rsid w:val="00207F94"/>
    <w:rsid w:val="002915CE"/>
    <w:rsid w:val="002A21BF"/>
    <w:rsid w:val="002C667B"/>
    <w:rsid w:val="002D4ED7"/>
    <w:rsid w:val="00370972"/>
    <w:rsid w:val="00377921"/>
    <w:rsid w:val="00462E66"/>
    <w:rsid w:val="004E3760"/>
    <w:rsid w:val="00507AB7"/>
    <w:rsid w:val="006B3CA7"/>
    <w:rsid w:val="006D43AB"/>
    <w:rsid w:val="00726435"/>
    <w:rsid w:val="007834AB"/>
    <w:rsid w:val="007837B8"/>
    <w:rsid w:val="007B4FCA"/>
    <w:rsid w:val="007D1D43"/>
    <w:rsid w:val="008407EF"/>
    <w:rsid w:val="0086031C"/>
    <w:rsid w:val="00900A42"/>
    <w:rsid w:val="00971DC2"/>
    <w:rsid w:val="009A2D5C"/>
    <w:rsid w:val="009C700A"/>
    <w:rsid w:val="009E0056"/>
    <w:rsid w:val="00A46D85"/>
    <w:rsid w:val="00A955E7"/>
    <w:rsid w:val="00AF1D00"/>
    <w:rsid w:val="00B77927"/>
    <w:rsid w:val="00C2623A"/>
    <w:rsid w:val="00C32F3C"/>
    <w:rsid w:val="00CF5840"/>
    <w:rsid w:val="00D972FC"/>
    <w:rsid w:val="00DA5721"/>
    <w:rsid w:val="00E811B6"/>
    <w:rsid w:val="00E83263"/>
    <w:rsid w:val="00E87DA7"/>
    <w:rsid w:val="00EA1A16"/>
    <w:rsid w:val="00F3481E"/>
    <w:rsid w:val="00FD104B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9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4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F58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58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11</Pages>
  <Words>3478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2016-05-19T01:30:00Z</cp:lastPrinted>
  <dcterms:created xsi:type="dcterms:W3CDTF">2014-08-07T03:23:00Z</dcterms:created>
  <dcterms:modified xsi:type="dcterms:W3CDTF">2016-05-20T08:21:00Z</dcterms:modified>
</cp:coreProperties>
</file>