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2C" w:rsidRDefault="0049539C">
      <w:pP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0.8pt;margin-top:1.9pt;width:53pt;height:52pt;z-index:1;mso-wrap-distance-left:9.05pt;mso-wrap-distance-right:9.05pt;mso-position-horizontal-relative:page" o:allowincell="f" filled="t" fillcolor="black">
            <v:imagedata r:id="rId6" o:title="" grayscale="t"/>
            <w10:wrap type="square" anchorx="page"/>
          </v:shape>
        </w:pict>
      </w:r>
    </w:p>
    <w:p w:rsidR="00DE542C" w:rsidRDefault="00DE542C">
      <w:pPr>
        <w:jc w:val="center"/>
        <w:rPr>
          <w:sz w:val="28"/>
        </w:rPr>
      </w:pPr>
      <w:r>
        <w:rPr>
          <w:sz w:val="28"/>
        </w:rPr>
        <w:t xml:space="preserve">                 </w:t>
      </w:r>
    </w:p>
    <w:p w:rsidR="00DE542C" w:rsidRDefault="00DE542C">
      <w:pPr>
        <w:jc w:val="center"/>
        <w:rPr>
          <w:sz w:val="28"/>
        </w:rPr>
      </w:pPr>
    </w:p>
    <w:p w:rsidR="00DE542C" w:rsidRDefault="00DE542C">
      <w:pPr>
        <w:jc w:val="center"/>
        <w:rPr>
          <w:sz w:val="28"/>
        </w:rPr>
      </w:pPr>
    </w:p>
    <w:p w:rsidR="00DE542C" w:rsidRDefault="00DE542C">
      <w:pPr>
        <w:jc w:val="center"/>
        <w:rPr>
          <w:b/>
          <w:sz w:val="28"/>
        </w:rPr>
      </w:pPr>
    </w:p>
    <w:p w:rsidR="00DE542C" w:rsidRPr="00343918" w:rsidRDefault="00DE542C">
      <w:pPr>
        <w:jc w:val="center"/>
        <w:rPr>
          <w:b/>
          <w:sz w:val="28"/>
        </w:rPr>
      </w:pPr>
      <w:r w:rsidRPr="00343918">
        <w:rPr>
          <w:b/>
          <w:sz w:val="28"/>
        </w:rPr>
        <w:t>АДМИНИСТРАЦИЯ ГОРОДА ЕНИСЕЙСКА</w:t>
      </w:r>
    </w:p>
    <w:p w:rsidR="00DE542C" w:rsidRPr="00343918" w:rsidRDefault="00DE542C">
      <w:pPr>
        <w:jc w:val="center"/>
        <w:rPr>
          <w:sz w:val="28"/>
        </w:rPr>
      </w:pPr>
      <w:r w:rsidRPr="00343918">
        <w:rPr>
          <w:sz w:val="28"/>
        </w:rPr>
        <w:t>Красноярского края</w:t>
      </w:r>
    </w:p>
    <w:p w:rsidR="00DE542C" w:rsidRPr="00343918" w:rsidRDefault="00DE542C">
      <w:pPr>
        <w:jc w:val="center"/>
        <w:rPr>
          <w:sz w:val="28"/>
        </w:rPr>
      </w:pPr>
    </w:p>
    <w:p w:rsidR="00DE542C" w:rsidRDefault="00DE542C">
      <w:pPr>
        <w:jc w:val="center"/>
        <w:rPr>
          <w:b/>
          <w:sz w:val="32"/>
        </w:rPr>
      </w:pPr>
    </w:p>
    <w:p w:rsidR="002F5E5E" w:rsidRPr="002F5E5E" w:rsidRDefault="00446B47">
      <w:pPr>
        <w:jc w:val="center"/>
        <w:rPr>
          <w:b/>
          <w:sz w:val="36"/>
          <w:szCs w:val="36"/>
        </w:rPr>
      </w:pPr>
      <w:r>
        <w:rPr>
          <w:b/>
          <w:sz w:val="36"/>
          <w:szCs w:val="36"/>
        </w:rPr>
        <w:t>ПОСТАНОВЛЕНИЕ</w:t>
      </w:r>
    </w:p>
    <w:p w:rsidR="00DE542C" w:rsidRPr="00343918" w:rsidRDefault="00DE542C">
      <w:pPr>
        <w:jc w:val="center"/>
      </w:pPr>
    </w:p>
    <w:p w:rsidR="00DE542C" w:rsidRPr="00343918" w:rsidRDefault="0019741D" w:rsidP="007C026F">
      <w:pPr>
        <w:jc w:val="both"/>
        <w:rPr>
          <w:sz w:val="28"/>
          <w:szCs w:val="28"/>
        </w:rPr>
      </w:pPr>
      <w:r w:rsidRPr="00343918">
        <w:rPr>
          <w:sz w:val="28"/>
          <w:szCs w:val="28"/>
          <w:u w:val="single"/>
        </w:rPr>
        <w:t>«</w:t>
      </w:r>
      <w:proofErr w:type="gramStart"/>
      <w:r w:rsidR="00DB203C">
        <w:rPr>
          <w:sz w:val="28"/>
          <w:szCs w:val="28"/>
          <w:u w:val="single"/>
        </w:rPr>
        <w:t>21</w:t>
      </w:r>
      <w:r w:rsidR="00F23078">
        <w:rPr>
          <w:sz w:val="28"/>
          <w:szCs w:val="28"/>
          <w:u w:val="single"/>
        </w:rPr>
        <w:t xml:space="preserve"> </w:t>
      </w:r>
      <w:r w:rsidR="00DE542C" w:rsidRPr="00343918">
        <w:rPr>
          <w:sz w:val="28"/>
          <w:szCs w:val="28"/>
          <w:u w:val="single"/>
        </w:rPr>
        <w:t>»</w:t>
      </w:r>
      <w:proofErr w:type="gramEnd"/>
      <w:r w:rsidR="00DE542C" w:rsidRPr="00343918">
        <w:rPr>
          <w:sz w:val="28"/>
          <w:szCs w:val="28"/>
        </w:rPr>
        <w:t xml:space="preserve"> </w:t>
      </w:r>
      <w:r w:rsidR="00672CA5" w:rsidRPr="00343918">
        <w:rPr>
          <w:sz w:val="28"/>
          <w:szCs w:val="28"/>
        </w:rPr>
        <w:t>_</w:t>
      </w:r>
      <w:r w:rsidR="00DB203C" w:rsidRPr="00DB203C">
        <w:rPr>
          <w:sz w:val="28"/>
          <w:szCs w:val="28"/>
          <w:u w:val="single"/>
        </w:rPr>
        <w:t>09</w:t>
      </w:r>
      <w:r w:rsidR="00966A58" w:rsidRPr="00343918">
        <w:rPr>
          <w:sz w:val="28"/>
          <w:szCs w:val="28"/>
          <w:u w:val="single"/>
        </w:rPr>
        <w:t xml:space="preserve">   </w:t>
      </w:r>
      <w:r w:rsidR="001F1616" w:rsidRPr="00343918">
        <w:rPr>
          <w:sz w:val="28"/>
          <w:szCs w:val="28"/>
          <w:u w:val="single"/>
        </w:rPr>
        <w:t>201</w:t>
      </w:r>
      <w:r w:rsidR="00F23078">
        <w:rPr>
          <w:sz w:val="28"/>
          <w:szCs w:val="28"/>
          <w:u w:val="single"/>
        </w:rPr>
        <w:t>7</w:t>
      </w:r>
      <w:r w:rsidR="00280576" w:rsidRPr="00343918">
        <w:rPr>
          <w:sz w:val="28"/>
          <w:szCs w:val="28"/>
          <w:u w:val="single"/>
        </w:rPr>
        <w:t xml:space="preserve"> </w:t>
      </w:r>
      <w:r w:rsidR="00DE542C" w:rsidRPr="00343918">
        <w:rPr>
          <w:sz w:val="28"/>
          <w:szCs w:val="28"/>
        </w:rPr>
        <w:t xml:space="preserve"> г</w:t>
      </w:r>
      <w:r w:rsidR="00940FD2" w:rsidRPr="00343918">
        <w:rPr>
          <w:sz w:val="28"/>
          <w:szCs w:val="28"/>
        </w:rPr>
        <w:t xml:space="preserve">.            </w:t>
      </w:r>
      <w:r w:rsidR="0049539C">
        <w:rPr>
          <w:sz w:val="28"/>
          <w:szCs w:val="28"/>
        </w:rPr>
        <w:t xml:space="preserve">   </w:t>
      </w:r>
      <w:bookmarkStart w:id="0" w:name="_GoBack"/>
      <w:bookmarkEnd w:id="0"/>
      <w:r w:rsidR="00940FD2" w:rsidRPr="00343918">
        <w:rPr>
          <w:sz w:val="28"/>
          <w:szCs w:val="28"/>
        </w:rPr>
        <w:t xml:space="preserve">  </w:t>
      </w:r>
      <w:r w:rsidR="00B12A8D" w:rsidRPr="00343918">
        <w:rPr>
          <w:sz w:val="28"/>
          <w:szCs w:val="28"/>
        </w:rPr>
        <w:t xml:space="preserve">   </w:t>
      </w:r>
      <w:r w:rsidR="005E3FC8" w:rsidRPr="00343918">
        <w:rPr>
          <w:sz w:val="28"/>
          <w:szCs w:val="28"/>
        </w:rPr>
        <w:t xml:space="preserve"> </w:t>
      </w:r>
      <w:r w:rsidR="00DE542C" w:rsidRPr="00343918">
        <w:rPr>
          <w:sz w:val="28"/>
          <w:szCs w:val="28"/>
        </w:rPr>
        <w:t xml:space="preserve"> г. Енисейск   </w:t>
      </w:r>
      <w:r w:rsidR="00940FD2" w:rsidRPr="00343918">
        <w:rPr>
          <w:sz w:val="28"/>
          <w:szCs w:val="28"/>
        </w:rPr>
        <w:t xml:space="preserve">                  </w:t>
      </w:r>
      <w:r w:rsidR="00DE542C" w:rsidRPr="00343918">
        <w:rPr>
          <w:sz w:val="28"/>
          <w:szCs w:val="28"/>
        </w:rPr>
        <w:t xml:space="preserve">     </w:t>
      </w:r>
      <w:r w:rsidR="005E3FC8" w:rsidRPr="00343918">
        <w:rPr>
          <w:sz w:val="28"/>
          <w:szCs w:val="28"/>
        </w:rPr>
        <w:t xml:space="preserve">       </w:t>
      </w:r>
      <w:r w:rsidR="00CF1475" w:rsidRPr="00343918">
        <w:rPr>
          <w:sz w:val="28"/>
          <w:szCs w:val="28"/>
        </w:rPr>
        <w:t xml:space="preserve">  </w:t>
      </w:r>
      <w:r w:rsidR="00072786" w:rsidRPr="00343918">
        <w:rPr>
          <w:sz w:val="28"/>
          <w:szCs w:val="28"/>
        </w:rPr>
        <w:t xml:space="preserve">  </w:t>
      </w:r>
      <w:r w:rsidR="007C026F" w:rsidRPr="00343918">
        <w:rPr>
          <w:sz w:val="28"/>
          <w:szCs w:val="28"/>
        </w:rPr>
        <w:t xml:space="preserve"> </w:t>
      </w:r>
      <w:r w:rsidR="00DE542C" w:rsidRPr="00343918">
        <w:rPr>
          <w:sz w:val="28"/>
          <w:szCs w:val="28"/>
        </w:rPr>
        <w:t>№</w:t>
      </w:r>
      <w:r w:rsidR="00750732" w:rsidRPr="00343918">
        <w:rPr>
          <w:sz w:val="28"/>
          <w:szCs w:val="28"/>
        </w:rPr>
        <w:t xml:space="preserve"> _</w:t>
      </w:r>
      <w:r w:rsidR="00DB203C" w:rsidRPr="00DB203C">
        <w:rPr>
          <w:sz w:val="28"/>
          <w:szCs w:val="28"/>
          <w:u w:val="single"/>
        </w:rPr>
        <w:t>187</w:t>
      </w:r>
      <w:r w:rsidR="00750732" w:rsidRPr="00343918">
        <w:rPr>
          <w:sz w:val="28"/>
          <w:szCs w:val="28"/>
        </w:rPr>
        <w:t>_</w:t>
      </w:r>
      <w:r w:rsidR="002F5E5E">
        <w:rPr>
          <w:sz w:val="28"/>
          <w:szCs w:val="28"/>
        </w:rPr>
        <w:t>-</w:t>
      </w:r>
      <w:r w:rsidR="00446B47">
        <w:rPr>
          <w:sz w:val="28"/>
          <w:szCs w:val="28"/>
        </w:rPr>
        <w:t>п</w:t>
      </w:r>
      <w:r w:rsidR="005E3FC8" w:rsidRPr="00343918">
        <w:rPr>
          <w:sz w:val="28"/>
          <w:szCs w:val="28"/>
        </w:rPr>
        <w:t xml:space="preserve">  </w:t>
      </w:r>
    </w:p>
    <w:p w:rsidR="00DE542C" w:rsidRPr="00343918" w:rsidRDefault="00DE542C">
      <w:pPr>
        <w:jc w:val="both"/>
        <w:rPr>
          <w:sz w:val="28"/>
          <w:szCs w:val="28"/>
        </w:rPr>
      </w:pPr>
    </w:p>
    <w:p w:rsidR="006B2892" w:rsidRDefault="00DE542C" w:rsidP="006B2892">
      <w:pPr>
        <w:ind w:firstLine="567"/>
        <w:rPr>
          <w:sz w:val="28"/>
          <w:szCs w:val="28"/>
        </w:rPr>
      </w:pPr>
      <w:r w:rsidRPr="00343918">
        <w:rPr>
          <w:sz w:val="28"/>
          <w:szCs w:val="28"/>
        </w:rPr>
        <w:t xml:space="preserve"> </w:t>
      </w:r>
    </w:p>
    <w:p w:rsidR="00DE542C" w:rsidRPr="00CF7499" w:rsidRDefault="006B2892" w:rsidP="00DB203C">
      <w:pPr>
        <w:ind w:firstLine="567"/>
        <w:jc w:val="both"/>
        <w:rPr>
          <w:sz w:val="28"/>
          <w:szCs w:val="28"/>
        </w:rPr>
      </w:pPr>
      <w:r w:rsidRPr="00CF7499">
        <w:rPr>
          <w:sz w:val="28"/>
          <w:szCs w:val="28"/>
        </w:rPr>
        <w:t xml:space="preserve">Об утверждении порядка составления и утверждения плана финансово-хозяйственной деятельности </w:t>
      </w:r>
      <w:r w:rsidR="001A30F0" w:rsidRPr="00CF7499">
        <w:rPr>
          <w:sz w:val="28"/>
          <w:szCs w:val="28"/>
        </w:rPr>
        <w:t>муниципальных бюджетных</w:t>
      </w:r>
      <w:r w:rsidR="00843FE2" w:rsidRPr="00CF7499">
        <w:rPr>
          <w:sz w:val="28"/>
          <w:szCs w:val="28"/>
        </w:rPr>
        <w:t xml:space="preserve">   и </w:t>
      </w:r>
      <w:r w:rsidR="001A30F0" w:rsidRPr="00CF7499">
        <w:rPr>
          <w:sz w:val="28"/>
          <w:szCs w:val="28"/>
        </w:rPr>
        <w:t>автономных учреждений,</w:t>
      </w:r>
      <w:r w:rsidR="005E13FC" w:rsidRPr="00CF7499">
        <w:rPr>
          <w:sz w:val="28"/>
          <w:szCs w:val="28"/>
        </w:rPr>
        <w:t xml:space="preserve"> </w:t>
      </w:r>
      <w:r w:rsidR="00DB203C" w:rsidRPr="00CF7499">
        <w:rPr>
          <w:sz w:val="28"/>
          <w:szCs w:val="28"/>
        </w:rPr>
        <w:t xml:space="preserve">находящихся в </w:t>
      </w:r>
      <w:r w:rsidR="001A30F0" w:rsidRPr="00CF7499">
        <w:rPr>
          <w:sz w:val="28"/>
          <w:szCs w:val="28"/>
        </w:rPr>
        <w:t>ведении администрации г.</w:t>
      </w:r>
      <w:r w:rsidR="00DB203C" w:rsidRPr="00CF7499">
        <w:rPr>
          <w:sz w:val="28"/>
          <w:szCs w:val="28"/>
        </w:rPr>
        <w:t xml:space="preserve"> Енисейска</w:t>
      </w:r>
    </w:p>
    <w:p w:rsidR="006B2892" w:rsidRPr="00CF7499" w:rsidRDefault="006B2892" w:rsidP="006B2892">
      <w:pPr>
        <w:pStyle w:val="ConsPlusTitle"/>
        <w:jc w:val="center"/>
        <w:rPr>
          <w:rFonts w:ascii="Times New Roman" w:hAnsi="Times New Roman" w:cs="Times New Roman"/>
          <w:b w:val="0"/>
          <w:sz w:val="28"/>
          <w:szCs w:val="28"/>
        </w:rPr>
      </w:pPr>
    </w:p>
    <w:p w:rsidR="006B2892" w:rsidRPr="00CF7499" w:rsidRDefault="006B2892" w:rsidP="006B2892">
      <w:pPr>
        <w:pStyle w:val="ConsPlusNormal"/>
        <w:jc w:val="center"/>
        <w:rPr>
          <w:rFonts w:ascii="Times New Roman" w:hAnsi="Times New Roman" w:cs="Times New Roman"/>
          <w:sz w:val="28"/>
          <w:szCs w:val="28"/>
        </w:rPr>
      </w:pPr>
    </w:p>
    <w:p w:rsidR="006B2892" w:rsidRPr="00CF7499" w:rsidRDefault="006B2892" w:rsidP="00CF7499">
      <w:pPr>
        <w:pStyle w:val="ConsPlusNormal"/>
        <w:ind w:firstLine="426"/>
        <w:jc w:val="both"/>
        <w:rPr>
          <w:rFonts w:ascii="Times New Roman" w:hAnsi="Times New Roman" w:cs="Times New Roman"/>
          <w:sz w:val="28"/>
          <w:szCs w:val="28"/>
        </w:rPr>
      </w:pPr>
      <w:r w:rsidRPr="00CF7499">
        <w:rPr>
          <w:rFonts w:ascii="Times New Roman" w:hAnsi="Times New Roman" w:cs="Times New Roman"/>
          <w:sz w:val="28"/>
          <w:szCs w:val="28"/>
        </w:rPr>
        <w:t>В</w:t>
      </w:r>
      <w:r w:rsidR="00DB203C" w:rsidRPr="00CF7499">
        <w:rPr>
          <w:rFonts w:ascii="Times New Roman" w:hAnsi="Times New Roman" w:cs="Times New Roman"/>
          <w:sz w:val="28"/>
          <w:szCs w:val="28"/>
        </w:rPr>
        <w:t xml:space="preserve"> соответствии с</w:t>
      </w:r>
      <w:r w:rsidRPr="00CF7499">
        <w:rPr>
          <w:rFonts w:ascii="Times New Roman" w:hAnsi="Times New Roman" w:cs="Times New Roman"/>
          <w:sz w:val="28"/>
          <w:szCs w:val="28"/>
        </w:rPr>
        <w:t xml:space="preserve"> </w:t>
      </w:r>
      <w:hyperlink r:id="rId7" w:history="1">
        <w:r w:rsidRPr="00CF7499">
          <w:rPr>
            <w:rFonts w:ascii="Times New Roman" w:hAnsi="Times New Roman" w:cs="Times New Roman"/>
            <w:color w:val="0000FF"/>
            <w:sz w:val="28"/>
            <w:szCs w:val="28"/>
          </w:rPr>
          <w:t>подпунктом 6 пункта 3.3 статьи 32</w:t>
        </w:r>
      </w:hyperlink>
      <w:r w:rsidRPr="00CF7499">
        <w:rPr>
          <w:rFonts w:ascii="Times New Roman" w:hAnsi="Times New Roman" w:cs="Times New Roman"/>
          <w:sz w:val="28"/>
          <w:szCs w:val="28"/>
        </w:rPr>
        <w:t xml:space="preserve"> Федерального закона от 12.01.1996 N 7-ФЗ "О некоммерческих организациях", </w:t>
      </w:r>
      <w:hyperlink r:id="rId8" w:history="1">
        <w:r w:rsidRPr="00CF7499">
          <w:rPr>
            <w:rFonts w:ascii="Times New Roman" w:hAnsi="Times New Roman" w:cs="Times New Roman"/>
            <w:color w:val="0000FF"/>
            <w:sz w:val="28"/>
            <w:szCs w:val="28"/>
          </w:rPr>
          <w:t>частью 13 статьи 2</w:t>
        </w:r>
      </w:hyperlink>
      <w:r w:rsidRPr="00CF7499">
        <w:rPr>
          <w:rFonts w:ascii="Times New Roman" w:hAnsi="Times New Roman" w:cs="Times New Roman"/>
          <w:sz w:val="28"/>
          <w:szCs w:val="28"/>
        </w:rPr>
        <w:t xml:space="preserve"> Федерального закона от 03.11.2006 N 174-ФЗ "Об автономных учреждениях", </w:t>
      </w:r>
      <w:hyperlink r:id="rId9" w:history="1">
        <w:r w:rsidRPr="00CF7499">
          <w:rPr>
            <w:rFonts w:ascii="Times New Roman" w:hAnsi="Times New Roman" w:cs="Times New Roman"/>
            <w:color w:val="0000FF"/>
            <w:sz w:val="28"/>
            <w:szCs w:val="28"/>
          </w:rPr>
          <w:t>Приказом</w:t>
        </w:r>
      </w:hyperlink>
      <w:r w:rsidRPr="00CF7499">
        <w:rPr>
          <w:rFonts w:ascii="Times New Roman" w:hAnsi="Times New Roman" w:cs="Times New Roman"/>
          <w:sz w:val="28"/>
          <w:szCs w:val="28"/>
        </w:rPr>
        <w:t xml:space="preserve"> Министерства финансов Российской Федерации от 28.07.2010 N 81н "О требованиях к плану финансово-хозяйственной деятельности государственного (муниципального) учреждения", </w:t>
      </w:r>
      <w:hyperlink r:id="rId10" w:history="1">
        <w:r w:rsidRPr="00CF7499">
          <w:rPr>
            <w:rFonts w:ascii="Times New Roman" w:hAnsi="Times New Roman" w:cs="Times New Roman"/>
            <w:color w:val="0000FF"/>
            <w:sz w:val="28"/>
            <w:szCs w:val="28"/>
          </w:rPr>
          <w:t>статьями</w:t>
        </w:r>
        <w:r w:rsidR="001A30F0" w:rsidRPr="00CF7499">
          <w:rPr>
            <w:rFonts w:ascii="Times New Roman" w:hAnsi="Times New Roman" w:cs="Times New Roman"/>
            <w:color w:val="0000FF"/>
            <w:sz w:val="28"/>
            <w:szCs w:val="28"/>
          </w:rPr>
          <w:t xml:space="preserve"> 5,</w:t>
        </w:r>
        <w:r w:rsidRPr="00CF7499">
          <w:rPr>
            <w:rFonts w:ascii="Times New Roman" w:hAnsi="Times New Roman" w:cs="Times New Roman"/>
            <w:color w:val="0000FF"/>
            <w:sz w:val="28"/>
            <w:szCs w:val="28"/>
          </w:rPr>
          <w:t xml:space="preserve"> </w:t>
        </w:r>
      </w:hyperlink>
      <w:r w:rsidRPr="00CF7499">
        <w:rPr>
          <w:rFonts w:ascii="Times New Roman" w:hAnsi="Times New Roman" w:cs="Times New Roman"/>
          <w:color w:val="0000FF"/>
          <w:sz w:val="28"/>
          <w:szCs w:val="28"/>
        </w:rPr>
        <w:t>8,37,39,43</w:t>
      </w:r>
      <w:r w:rsidRPr="00CF7499">
        <w:rPr>
          <w:rFonts w:ascii="Times New Roman" w:hAnsi="Times New Roman" w:cs="Times New Roman"/>
          <w:sz w:val="28"/>
          <w:szCs w:val="28"/>
        </w:rPr>
        <w:t xml:space="preserve"> Устава города Енисейск</w:t>
      </w:r>
      <w:r w:rsidR="001A30F0" w:rsidRPr="00CF7499">
        <w:rPr>
          <w:rFonts w:ascii="Times New Roman" w:hAnsi="Times New Roman" w:cs="Times New Roman"/>
          <w:sz w:val="28"/>
          <w:szCs w:val="28"/>
        </w:rPr>
        <w:t>а</w:t>
      </w:r>
      <w:r w:rsidRPr="00CF7499">
        <w:rPr>
          <w:rFonts w:ascii="Times New Roman" w:hAnsi="Times New Roman" w:cs="Times New Roman"/>
          <w:sz w:val="28"/>
          <w:szCs w:val="28"/>
        </w:rPr>
        <w:t xml:space="preserve">, </w:t>
      </w:r>
      <w:r w:rsidR="001A30F0" w:rsidRPr="00CF7499">
        <w:rPr>
          <w:rFonts w:ascii="Times New Roman" w:hAnsi="Times New Roman" w:cs="Times New Roman"/>
          <w:sz w:val="28"/>
          <w:szCs w:val="28"/>
        </w:rPr>
        <w:t>ПОСТАНОВЛЯЮ</w:t>
      </w:r>
      <w:r w:rsidRPr="00CF7499">
        <w:rPr>
          <w:rFonts w:ascii="Times New Roman" w:hAnsi="Times New Roman" w:cs="Times New Roman"/>
          <w:sz w:val="28"/>
          <w:szCs w:val="28"/>
        </w:rPr>
        <w:t>:</w:t>
      </w:r>
    </w:p>
    <w:p w:rsidR="006B2892" w:rsidRPr="00CF7499" w:rsidRDefault="006B2892" w:rsidP="003C630F">
      <w:pPr>
        <w:pStyle w:val="ConsPlusNormal"/>
        <w:ind w:firstLine="540"/>
        <w:jc w:val="both"/>
        <w:rPr>
          <w:rFonts w:ascii="Times New Roman" w:hAnsi="Times New Roman" w:cs="Times New Roman"/>
          <w:sz w:val="28"/>
          <w:szCs w:val="28"/>
        </w:rPr>
      </w:pPr>
      <w:r w:rsidRPr="00CF7499">
        <w:rPr>
          <w:rFonts w:ascii="Times New Roman" w:hAnsi="Times New Roman" w:cs="Times New Roman"/>
          <w:sz w:val="28"/>
          <w:szCs w:val="28"/>
        </w:rPr>
        <w:t xml:space="preserve">1. Утвердить </w:t>
      </w:r>
      <w:hyperlink w:anchor="P34" w:history="1">
        <w:r w:rsidRPr="00CF7499">
          <w:rPr>
            <w:rFonts w:ascii="Times New Roman" w:hAnsi="Times New Roman" w:cs="Times New Roman"/>
            <w:color w:val="0000FF"/>
            <w:sz w:val="28"/>
            <w:szCs w:val="28"/>
          </w:rPr>
          <w:t>Порядок</w:t>
        </w:r>
      </w:hyperlink>
      <w:r w:rsidRPr="00CF7499">
        <w:rPr>
          <w:rFonts w:ascii="Times New Roman" w:hAnsi="Times New Roman" w:cs="Times New Roman"/>
          <w:sz w:val="28"/>
          <w:szCs w:val="28"/>
        </w:rPr>
        <w:t xml:space="preserve"> составления и утверждения плана финансово-хозяйственной деятел</w:t>
      </w:r>
      <w:r w:rsidR="001A30F0" w:rsidRPr="00CF7499">
        <w:rPr>
          <w:rFonts w:ascii="Times New Roman" w:hAnsi="Times New Roman" w:cs="Times New Roman"/>
          <w:sz w:val="28"/>
          <w:szCs w:val="28"/>
        </w:rPr>
        <w:t xml:space="preserve">ьности муниципальных учреждений, находящихся в ведении администрации </w:t>
      </w:r>
      <w:r w:rsidRPr="00CF7499">
        <w:rPr>
          <w:rFonts w:ascii="Times New Roman" w:hAnsi="Times New Roman" w:cs="Times New Roman"/>
          <w:sz w:val="28"/>
          <w:szCs w:val="28"/>
        </w:rPr>
        <w:t xml:space="preserve">города </w:t>
      </w:r>
      <w:r w:rsidR="00F629C7" w:rsidRPr="00CF7499">
        <w:rPr>
          <w:rFonts w:ascii="Times New Roman" w:hAnsi="Times New Roman" w:cs="Times New Roman"/>
          <w:sz w:val="28"/>
          <w:szCs w:val="28"/>
        </w:rPr>
        <w:t>Енисейск</w:t>
      </w:r>
      <w:r w:rsidRPr="00CF7499">
        <w:rPr>
          <w:rFonts w:ascii="Times New Roman" w:hAnsi="Times New Roman" w:cs="Times New Roman"/>
          <w:sz w:val="28"/>
          <w:szCs w:val="28"/>
        </w:rPr>
        <w:t xml:space="preserve"> (далее - Порядок) согласно приложению.</w:t>
      </w:r>
    </w:p>
    <w:p w:rsidR="0039072D" w:rsidRPr="00CF7499" w:rsidRDefault="001A30F0" w:rsidP="003C630F">
      <w:pPr>
        <w:jc w:val="both"/>
        <w:rPr>
          <w:sz w:val="28"/>
          <w:szCs w:val="28"/>
        </w:rPr>
      </w:pPr>
      <w:r w:rsidRPr="00CF7499">
        <w:rPr>
          <w:sz w:val="28"/>
          <w:szCs w:val="28"/>
        </w:rPr>
        <w:t xml:space="preserve">         </w:t>
      </w:r>
      <w:r w:rsidR="0039072D" w:rsidRPr="00CF7499">
        <w:rPr>
          <w:sz w:val="28"/>
          <w:szCs w:val="28"/>
        </w:rPr>
        <w:t xml:space="preserve">2. Опубликовать постановление  в газете «Енисейск-Плюс» и  на официальном интернет портале органов местного самоуправления  </w:t>
      </w:r>
      <w:proofErr w:type="spellStart"/>
      <w:r w:rsidR="0039072D" w:rsidRPr="00CF7499">
        <w:rPr>
          <w:sz w:val="28"/>
          <w:szCs w:val="28"/>
        </w:rPr>
        <w:t>г.Енисейска</w:t>
      </w:r>
      <w:proofErr w:type="spellEnd"/>
      <w:r w:rsidR="0039072D" w:rsidRPr="00CF7499">
        <w:rPr>
          <w:sz w:val="28"/>
          <w:szCs w:val="28"/>
        </w:rPr>
        <w:t xml:space="preserve"> </w:t>
      </w:r>
      <w:hyperlink r:id="rId11" w:history="1">
        <w:r w:rsidR="0039072D" w:rsidRPr="00CF7499">
          <w:rPr>
            <w:rStyle w:val="aa"/>
            <w:sz w:val="28"/>
            <w:szCs w:val="28"/>
          </w:rPr>
          <w:t>www.eniseysk.com</w:t>
        </w:r>
      </w:hyperlink>
      <w:r w:rsidR="0039072D" w:rsidRPr="00CF7499">
        <w:rPr>
          <w:rStyle w:val="aa"/>
          <w:sz w:val="28"/>
          <w:szCs w:val="28"/>
        </w:rPr>
        <w:t>.</w:t>
      </w:r>
    </w:p>
    <w:p w:rsidR="0039072D" w:rsidRPr="00CF7499" w:rsidRDefault="0039072D" w:rsidP="003C630F">
      <w:pPr>
        <w:ind w:firstLine="709"/>
        <w:jc w:val="both"/>
        <w:rPr>
          <w:sz w:val="28"/>
          <w:szCs w:val="28"/>
        </w:rPr>
      </w:pPr>
      <w:r w:rsidRPr="00CF7499">
        <w:rPr>
          <w:sz w:val="28"/>
          <w:szCs w:val="28"/>
        </w:rPr>
        <w:t>3</w:t>
      </w:r>
      <w:r w:rsidR="00750732" w:rsidRPr="00CF7499">
        <w:rPr>
          <w:sz w:val="28"/>
          <w:szCs w:val="28"/>
        </w:rPr>
        <w:t>.</w:t>
      </w:r>
      <w:r w:rsidRPr="00CF7499">
        <w:rPr>
          <w:sz w:val="28"/>
          <w:szCs w:val="28"/>
        </w:rPr>
        <w:t xml:space="preserve"> Контроль за выполнением настоящего постановления оставляю за </w:t>
      </w:r>
      <w:r w:rsidR="00F629C7" w:rsidRPr="00CF7499">
        <w:rPr>
          <w:sz w:val="28"/>
          <w:szCs w:val="28"/>
        </w:rPr>
        <w:t>собой</w:t>
      </w:r>
      <w:r w:rsidRPr="00CF7499">
        <w:rPr>
          <w:sz w:val="28"/>
          <w:szCs w:val="28"/>
        </w:rPr>
        <w:t>.</w:t>
      </w:r>
    </w:p>
    <w:p w:rsidR="00F629C7" w:rsidRPr="00CF7499" w:rsidRDefault="00F629C7" w:rsidP="003C630F">
      <w:pPr>
        <w:ind w:firstLine="709"/>
        <w:jc w:val="both"/>
        <w:rPr>
          <w:sz w:val="28"/>
          <w:szCs w:val="28"/>
        </w:rPr>
      </w:pPr>
      <w:r w:rsidRPr="00CF7499">
        <w:rPr>
          <w:sz w:val="28"/>
          <w:szCs w:val="28"/>
        </w:rPr>
        <w:t>4</w:t>
      </w:r>
      <w:r w:rsidR="007C026F" w:rsidRPr="00CF7499">
        <w:rPr>
          <w:sz w:val="28"/>
          <w:szCs w:val="28"/>
        </w:rPr>
        <w:t xml:space="preserve">. </w:t>
      </w:r>
      <w:r w:rsidRPr="00CF7499">
        <w:rPr>
          <w:sz w:val="28"/>
          <w:szCs w:val="28"/>
        </w:rPr>
        <w:t>Настоящее</w:t>
      </w:r>
      <w:r w:rsidR="001A30F0" w:rsidRPr="00CF7499">
        <w:rPr>
          <w:sz w:val="28"/>
          <w:szCs w:val="28"/>
        </w:rPr>
        <w:t xml:space="preserve"> Постановление вступает в силу в день, следующий за днем </w:t>
      </w:r>
      <w:r w:rsidRPr="00CF7499">
        <w:rPr>
          <w:sz w:val="28"/>
          <w:szCs w:val="28"/>
        </w:rPr>
        <w:t xml:space="preserve">его </w:t>
      </w:r>
      <w:r w:rsidR="001A30F0" w:rsidRPr="00CF7499">
        <w:rPr>
          <w:sz w:val="28"/>
          <w:szCs w:val="28"/>
        </w:rPr>
        <w:t xml:space="preserve">официального опубликования </w:t>
      </w:r>
      <w:r w:rsidRPr="00CF7499">
        <w:rPr>
          <w:sz w:val="28"/>
          <w:szCs w:val="28"/>
        </w:rPr>
        <w:t xml:space="preserve">и применяется при формировании планов финансово-хозяйственной деятельности </w:t>
      </w:r>
      <w:r w:rsidR="001A30F0" w:rsidRPr="00CF7499">
        <w:rPr>
          <w:sz w:val="28"/>
          <w:szCs w:val="28"/>
        </w:rPr>
        <w:t>муниципальных учреждений,</w:t>
      </w:r>
      <w:r w:rsidRPr="00CF7499">
        <w:rPr>
          <w:sz w:val="28"/>
          <w:szCs w:val="28"/>
        </w:rPr>
        <w:t xml:space="preserve"> </w:t>
      </w:r>
      <w:r w:rsidR="001A30F0" w:rsidRPr="00CF7499">
        <w:rPr>
          <w:sz w:val="28"/>
          <w:szCs w:val="28"/>
        </w:rPr>
        <w:t xml:space="preserve">находящихся в ведении администрации </w:t>
      </w:r>
      <w:r w:rsidRPr="00CF7499">
        <w:rPr>
          <w:sz w:val="28"/>
          <w:szCs w:val="28"/>
        </w:rPr>
        <w:t>город Енисейск (далее - План), начиная с Планов на 2018 год и на плановый период 2019 и 2020 годов.</w:t>
      </w:r>
    </w:p>
    <w:p w:rsidR="00006938" w:rsidRPr="00CF7499" w:rsidRDefault="00006938" w:rsidP="003C630F">
      <w:pPr>
        <w:jc w:val="both"/>
        <w:rPr>
          <w:sz w:val="28"/>
          <w:szCs w:val="28"/>
        </w:rPr>
      </w:pPr>
    </w:p>
    <w:p w:rsidR="00545AC9" w:rsidRPr="00CF7499" w:rsidRDefault="00545AC9" w:rsidP="00E145AF">
      <w:pPr>
        <w:spacing w:line="276" w:lineRule="auto"/>
        <w:jc w:val="both"/>
        <w:rPr>
          <w:sz w:val="28"/>
          <w:szCs w:val="28"/>
        </w:rPr>
      </w:pPr>
    </w:p>
    <w:p w:rsidR="002F1608" w:rsidRDefault="002F1608" w:rsidP="00445E9F">
      <w:pPr>
        <w:jc w:val="both"/>
        <w:rPr>
          <w:sz w:val="28"/>
          <w:szCs w:val="28"/>
        </w:rPr>
      </w:pPr>
      <w:r>
        <w:rPr>
          <w:sz w:val="28"/>
          <w:szCs w:val="28"/>
        </w:rPr>
        <w:t>Исполняющий обязанности</w:t>
      </w:r>
    </w:p>
    <w:p w:rsidR="0049539C" w:rsidRDefault="002F1608" w:rsidP="00445E9F">
      <w:pPr>
        <w:jc w:val="both"/>
        <w:rPr>
          <w:sz w:val="28"/>
          <w:szCs w:val="28"/>
        </w:rPr>
      </w:pPr>
      <w:r>
        <w:rPr>
          <w:sz w:val="28"/>
          <w:szCs w:val="28"/>
        </w:rPr>
        <w:t xml:space="preserve">главы города                                                                                        </w:t>
      </w:r>
      <w:proofErr w:type="spellStart"/>
      <w:r>
        <w:rPr>
          <w:sz w:val="28"/>
          <w:szCs w:val="28"/>
        </w:rPr>
        <w:t>О.А.Патюков</w:t>
      </w:r>
      <w:proofErr w:type="spellEnd"/>
      <w:r w:rsidR="00CF7499" w:rsidRPr="00CF7499">
        <w:rPr>
          <w:sz w:val="28"/>
          <w:szCs w:val="28"/>
        </w:rPr>
        <w:t xml:space="preserve"> </w:t>
      </w:r>
      <w:r w:rsidR="00CF7499">
        <w:rPr>
          <w:sz w:val="28"/>
          <w:szCs w:val="28"/>
        </w:rPr>
        <w:t xml:space="preserve">  </w:t>
      </w:r>
    </w:p>
    <w:p w:rsidR="0049539C" w:rsidRDefault="0049539C" w:rsidP="00445E9F">
      <w:pPr>
        <w:jc w:val="both"/>
        <w:rPr>
          <w:sz w:val="28"/>
          <w:szCs w:val="28"/>
        </w:rPr>
      </w:pPr>
    </w:p>
    <w:p w:rsidR="0049539C" w:rsidRDefault="0049539C" w:rsidP="00445E9F">
      <w:pPr>
        <w:jc w:val="both"/>
        <w:rPr>
          <w:sz w:val="28"/>
          <w:szCs w:val="28"/>
        </w:rPr>
      </w:pPr>
    </w:p>
    <w:p w:rsidR="0049539C" w:rsidRPr="0049539C" w:rsidRDefault="0049539C" w:rsidP="0049539C">
      <w:pPr>
        <w:widowControl w:val="0"/>
        <w:autoSpaceDE w:val="0"/>
        <w:autoSpaceDN w:val="0"/>
        <w:jc w:val="right"/>
        <w:outlineLvl w:val="0"/>
      </w:pPr>
      <w:r w:rsidRPr="0049539C">
        <w:t>Утвержден</w:t>
      </w:r>
    </w:p>
    <w:p w:rsidR="0049539C" w:rsidRPr="0049539C" w:rsidRDefault="0049539C" w:rsidP="0049539C">
      <w:pPr>
        <w:widowControl w:val="0"/>
        <w:autoSpaceDE w:val="0"/>
        <w:autoSpaceDN w:val="0"/>
        <w:jc w:val="right"/>
      </w:pPr>
      <w:r w:rsidRPr="0049539C">
        <w:t>Постановлением</w:t>
      </w:r>
    </w:p>
    <w:p w:rsidR="0049539C" w:rsidRPr="0049539C" w:rsidRDefault="0049539C" w:rsidP="0049539C">
      <w:pPr>
        <w:widowControl w:val="0"/>
        <w:autoSpaceDE w:val="0"/>
        <w:autoSpaceDN w:val="0"/>
        <w:jc w:val="right"/>
      </w:pPr>
      <w:r w:rsidRPr="0049539C">
        <w:t>Администрации города Енисейска</w:t>
      </w:r>
    </w:p>
    <w:p w:rsidR="0049539C" w:rsidRPr="0049539C" w:rsidRDefault="0049539C" w:rsidP="0049539C">
      <w:pPr>
        <w:widowControl w:val="0"/>
        <w:autoSpaceDE w:val="0"/>
        <w:autoSpaceDN w:val="0"/>
        <w:jc w:val="center"/>
        <w:rPr>
          <w:u w:val="single"/>
        </w:rPr>
      </w:pPr>
      <w:bookmarkStart w:id="1" w:name="P38"/>
      <w:bookmarkEnd w:id="1"/>
      <w:r w:rsidRPr="0049539C">
        <w:t xml:space="preserve">                                                                                                                    </w:t>
      </w:r>
      <w:r w:rsidRPr="0049539C">
        <w:rPr>
          <w:u w:val="single"/>
        </w:rPr>
        <w:t>от 21.09.2017 г.</w:t>
      </w:r>
      <w:proofErr w:type="gramStart"/>
      <w:r w:rsidRPr="0049539C">
        <w:rPr>
          <w:u w:val="single"/>
        </w:rPr>
        <w:t>№  187</w:t>
      </w:r>
      <w:proofErr w:type="gramEnd"/>
      <w:r w:rsidRPr="0049539C">
        <w:rPr>
          <w:u w:val="single"/>
        </w:rPr>
        <w:t>-п</w:t>
      </w:r>
    </w:p>
    <w:p w:rsidR="0049539C" w:rsidRPr="0049539C" w:rsidRDefault="0049539C" w:rsidP="0049539C">
      <w:pPr>
        <w:widowControl w:val="0"/>
        <w:autoSpaceDE w:val="0"/>
        <w:autoSpaceDN w:val="0"/>
        <w:jc w:val="center"/>
        <w:rPr>
          <w:b/>
        </w:rPr>
      </w:pPr>
    </w:p>
    <w:p w:rsidR="0049539C" w:rsidRPr="0049539C" w:rsidRDefault="0049539C" w:rsidP="0049539C">
      <w:pPr>
        <w:widowControl w:val="0"/>
        <w:autoSpaceDE w:val="0"/>
        <w:autoSpaceDN w:val="0"/>
        <w:jc w:val="center"/>
        <w:rPr>
          <w:b/>
        </w:rPr>
      </w:pPr>
    </w:p>
    <w:p w:rsidR="0049539C" w:rsidRPr="0049539C" w:rsidRDefault="0049539C" w:rsidP="0049539C">
      <w:pPr>
        <w:widowControl w:val="0"/>
        <w:autoSpaceDE w:val="0"/>
        <w:autoSpaceDN w:val="0"/>
        <w:jc w:val="center"/>
        <w:rPr>
          <w:b/>
        </w:rPr>
      </w:pPr>
      <w:r w:rsidRPr="0049539C">
        <w:rPr>
          <w:b/>
        </w:rPr>
        <w:t>ПОРЯДОК</w:t>
      </w:r>
    </w:p>
    <w:p w:rsidR="0049539C" w:rsidRPr="0049539C" w:rsidRDefault="0049539C" w:rsidP="0049539C">
      <w:pPr>
        <w:widowControl w:val="0"/>
        <w:autoSpaceDE w:val="0"/>
        <w:autoSpaceDN w:val="0"/>
        <w:jc w:val="center"/>
        <w:rPr>
          <w:b/>
        </w:rPr>
      </w:pPr>
      <w:r w:rsidRPr="0049539C">
        <w:rPr>
          <w:b/>
        </w:rPr>
        <w:t>СОСТАВЛЕНИЯ И УТВЕРЖДЕНИЯ ПЛАНА ФИНАНСОВО-ХОЗЯЙСТВЕННОЙ</w:t>
      </w:r>
    </w:p>
    <w:p w:rsidR="0049539C" w:rsidRPr="0049539C" w:rsidRDefault="0049539C" w:rsidP="0049539C">
      <w:pPr>
        <w:widowControl w:val="0"/>
        <w:autoSpaceDE w:val="0"/>
        <w:autoSpaceDN w:val="0"/>
        <w:jc w:val="center"/>
        <w:rPr>
          <w:b/>
        </w:rPr>
      </w:pPr>
      <w:r w:rsidRPr="0049539C">
        <w:rPr>
          <w:b/>
        </w:rPr>
        <w:t>ДЕЯТЕЛЬНОСТИ МУНИЦИПАЛЬНЫХ УЧРЕЖДЕНИЙ ПОДВЕДОМСТВЕННЫХ АДМИНИСТРАЦИИ ГОРОДА ЕНИСЕЙСКА</w:t>
      </w:r>
    </w:p>
    <w:p w:rsidR="0049539C" w:rsidRPr="0049539C" w:rsidRDefault="0049539C" w:rsidP="0049539C">
      <w:pPr>
        <w:widowControl w:val="0"/>
        <w:autoSpaceDE w:val="0"/>
        <w:autoSpaceDN w:val="0"/>
        <w:jc w:val="center"/>
      </w:pPr>
    </w:p>
    <w:p w:rsidR="0049539C" w:rsidRPr="0049539C" w:rsidRDefault="0049539C" w:rsidP="0049539C">
      <w:pPr>
        <w:widowControl w:val="0"/>
        <w:autoSpaceDE w:val="0"/>
        <w:autoSpaceDN w:val="0"/>
        <w:jc w:val="both"/>
      </w:pPr>
    </w:p>
    <w:p w:rsidR="0049539C" w:rsidRPr="0049539C" w:rsidRDefault="0049539C" w:rsidP="0049539C">
      <w:pPr>
        <w:widowControl w:val="0"/>
        <w:autoSpaceDE w:val="0"/>
        <w:autoSpaceDN w:val="0"/>
        <w:jc w:val="center"/>
        <w:outlineLvl w:val="1"/>
      </w:pPr>
      <w:r w:rsidRPr="0049539C">
        <w:t>1. ОБЩИЕ ПОЛОЖЕНИЯ</w:t>
      </w:r>
    </w:p>
    <w:p w:rsidR="0049539C" w:rsidRPr="0049539C" w:rsidRDefault="0049539C" w:rsidP="0049539C">
      <w:pPr>
        <w:widowControl w:val="0"/>
        <w:autoSpaceDE w:val="0"/>
        <w:autoSpaceDN w:val="0"/>
        <w:jc w:val="both"/>
      </w:pPr>
    </w:p>
    <w:p w:rsidR="0049539C" w:rsidRPr="0049539C" w:rsidRDefault="0049539C" w:rsidP="0049539C">
      <w:pPr>
        <w:widowControl w:val="0"/>
        <w:autoSpaceDE w:val="0"/>
        <w:autoSpaceDN w:val="0"/>
        <w:jc w:val="both"/>
      </w:pPr>
      <w:r w:rsidRPr="0049539C">
        <w:t>1.1. Настоящий Порядок определяет правила составления и утверждения плана финансово-хозяйственной деятельности муниципальных бюджетный и автономных учреждений, находящихся в ведении администрации г. Енисейска.</w:t>
      </w:r>
    </w:p>
    <w:p w:rsidR="0049539C" w:rsidRPr="0049539C" w:rsidRDefault="0049539C" w:rsidP="0049539C">
      <w:pPr>
        <w:widowControl w:val="0"/>
        <w:autoSpaceDE w:val="0"/>
        <w:autoSpaceDN w:val="0"/>
        <w:jc w:val="both"/>
      </w:pPr>
      <w:r w:rsidRPr="0049539C">
        <w:t>1.2. План составляется на очередной финансовый год в случае, если решение Енисейского городского Совета депутатов о бюджете муниципального образования город Енисейск (далее - решение о местном бюджете) утверждается на один финансовый год, либо на очередной финансовый год и плановый период, если решение о местном бюджете утверждается на очередной финансовый год и плановый период.</w:t>
      </w:r>
    </w:p>
    <w:p w:rsidR="0049539C" w:rsidRPr="0049539C" w:rsidRDefault="0049539C" w:rsidP="0049539C">
      <w:pPr>
        <w:widowControl w:val="0"/>
        <w:autoSpaceDE w:val="0"/>
        <w:autoSpaceDN w:val="0"/>
        <w:jc w:val="both"/>
      </w:pPr>
    </w:p>
    <w:p w:rsidR="0049539C" w:rsidRPr="0049539C" w:rsidRDefault="0049539C" w:rsidP="0049539C">
      <w:pPr>
        <w:widowControl w:val="0"/>
        <w:autoSpaceDE w:val="0"/>
        <w:autoSpaceDN w:val="0"/>
        <w:jc w:val="center"/>
        <w:outlineLvl w:val="1"/>
      </w:pPr>
      <w:r w:rsidRPr="0049539C">
        <w:t>2. ТРЕБОВАНИЯ К СОСТАВЛЕНИЮ ПЛАНА</w:t>
      </w:r>
    </w:p>
    <w:p w:rsidR="0049539C" w:rsidRPr="0049539C" w:rsidRDefault="0049539C" w:rsidP="0049539C">
      <w:pPr>
        <w:widowControl w:val="0"/>
        <w:autoSpaceDE w:val="0"/>
        <w:autoSpaceDN w:val="0"/>
        <w:jc w:val="both"/>
      </w:pPr>
    </w:p>
    <w:p w:rsidR="0049539C" w:rsidRPr="0049539C" w:rsidRDefault="0049539C" w:rsidP="0049539C">
      <w:pPr>
        <w:widowControl w:val="0"/>
        <w:autoSpaceDE w:val="0"/>
        <w:autoSpaceDN w:val="0"/>
        <w:jc w:val="both"/>
        <w:rPr>
          <w:rFonts w:ascii="Calibri" w:hAnsi="Calibri" w:cs="Calibri"/>
          <w:sz w:val="22"/>
          <w:szCs w:val="20"/>
        </w:rPr>
      </w:pPr>
      <w:r w:rsidRPr="0049539C">
        <w:t>2.1. План составляется учреждением по кассовому методу в рублях с точностью до двух знаков после запятой по типовой форме согласно приложению 1 к настоящему Порядку.</w:t>
      </w:r>
      <w:r w:rsidRPr="0049539C">
        <w:rPr>
          <w:rFonts w:ascii="Calibri" w:hAnsi="Calibri" w:cs="Calibri"/>
          <w:sz w:val="22"/>
          <w:szCs w:val="20"/>
        </w:rPr>
        <w:t xml:space="preserve"> </w:t>
      </w:r>
      <w:r w:rsidRPr="0049539C">
        <w:t>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w:t>
      </w:r>
      <w:r w:rsidRPr="0049539C">
        <w:rPr>
          <w:rFonts w:ascii="Calibri" w:hAnsi="Calibri" w:cs="Calibri"/>
          <w:sz w:val="22"/>
          <w:szCs w:val="20"/>
        </w:rPr>
        <w:t xml:space="preserve"> (при необходимости) иными строками и графами.</w:t>
      </w:r>
    </w:p>
    <w:p w:rsidR="0049539C" w:rsidRPr="0049539C" w:rsidRDefault="0049539C" w:rsidP="0049539C">
      <w:pPr>
        <w:widowControl w:val="0"/>
        <w:autoSpaceDE w:val="0"/>
        <w:autoSpaceDN w:val="0"/>
        <w:jc w:val="both"/>
      </w:pPr>
      <w:r w:rsidRPr="0049539C">
        <w:t>2.2. В заголовочной части Плана указываются:</w:t>
      </w:r>
    </w:p>
    <w:p w:rsidR="0049539C" w:rsidRPr="0049539C" w:rsidRDefault="0049539C" w:rsidP="0049539C">
      <w:pPr>
        <w:widowControl w:val="0"/>
        <w:autoSpaceDE w:val="0"/>
        <w:autoSpaceDN w:val="0"/>
        <w:jc w:val="both"/>
      </w:pPr>
      <w:r w:rsidRPr="0049539C">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49539C" w:rsidRPr="0049539C" w:rsidRDefault="0049539C" w:rsidP="0049539C">
      <w:pPr>
        <w:widowControl w:val="0"/>
        <w:autoSpaceDE w:val="0"/>
        <w:autoSpaceDN w:val="0"/>
        <w:jc w:val="both"/>
      </w:pPr>
      <w:r w:rsidRPr="0049539C">
        <w:t>наименование документа;</w:t>
      </w:r>
    </w:p>
    <w:p w:rsidR="0049539C" w:rsidRPr="0049539C" w:rsidRDefault="0049539C" w:rsidP="0049539C">
      <w:pPr>
        <w:widowControl w:val="0"/>
        <w:autoSpaceDE w:val="0"/>
        <w:autoSpaceDN w:val="0"/>
        <w:jc w:val="both"/>
      </w:pPr>
      <w:r w:rsidRPr="0049539C">
        <w:t>дата составления документа;</w:t>
      </w:r>
    </w:p>
    <w:p w:rsidR="0049539C" w:rsidRPr="0049539C" w:rsidRDefault="0049539C" w:rsidP="0049539C">
      <w:pPr>
        <w:widowControl w:val="0"/>
        <w:autoSpaceDE w:val="0"/>
        <w:autoSpaceDN w:val="0"/>
        <w:jc w:val="both"/>
      </w:pPr>
      <w:r w:rsidRPr="0049539C">
        <w:t>наименование учреждения;</w:t>
      </w:r>
    </w:p>
    <w:p w:rsidR="0049539C" w:rsidRPr="0049539C" w:rsidRDefault="0049539C" w:rsidP="0049539C">
      <w:pPr>
        <w:widowControl w:val="0"/>
        <w:autoSpaceDE w:val="0"/>
        <w:autoSpaceDN w:val="0"/>
        <w:jc w:val="both"/>
      </w:pPr>
      <w:r w:rsidRPr="0049539C">
        <w:t>наименование органа, осуществляющего функции и полномочия учредителя;</w:t>
      </w:r>
    </w:p>
    <w:p w:rsidR="0049539C" w:rsidRPr="0049539C" w:rsidRDefault="0049539C" w:rsidP="0049539C">
      <w:pPr>
        <w:widowControl w:val="0"/>
        <w:autoSpaceDE w:val="0"/>
        <w:autoSpaceDN w:val="0"/>
        <w:jc w:val="both"/>
      </w:pPr>
      <w:r w:rsidRPr="0049539C">
        <w:t>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
    <w:p w:rsidR="0049539C" w:rsidRPr="0049539C" w:rsidRDefault="0049539C" w:rsidP="0049539C">
      <w:pPr>
        <w:widowControl w:val="0"/>
        <w:autoSpaceDE w:val="0"/>
        <w:autoSpaceDN w:val="0"/>
        <w:jc w:val="both"/>
      </w:pPr>
      <w:r w:rsidRPr="0049539C">
        <w:t>финансовый год (финансовый год и плановый период), на который представлены содержащиеся в документе сведения;</w:t>
      </w:r>
    </w:p>
    <w:p w:rsidR="0049539C" w:rsidRPr="0049539C" w:rsidRDefault="0049539C" w:rsidP="0049539C">
      <w:pPr>
        <w:widowControl w:val="0"/>
        <w:autoSpaceDE w:val="0"/>
        <w:autoSpaceDN w:val="0"/>
        <w:jc w:val="both"/>
      </w:pPr>
      <w:r w:rsidRPr="0049539C">
        <w:t>наименование единицы измерения показателей.</w:t>
      </w:r>
    </w:p>
    <w:p w:rsidR="0049539C" w:rsidRPr="0049539C" w:rsidRDefault="0049539C" w:rsidP="0049539C">
      <w:pPr>
        <w:widowControl w:val="0"/>
        <w:autoSpaceDE w:val="0"/>
        <w:autoSpaceDN w:val="0"/>
        <w:jc w:val="both"/>
      </w:pPr>
      <w:r w:rsidRPr="0049539C">
        <w:t>2.3. Содержательная часть Плана состоит из текстовой (описательной) части и табличной части.</w:t>
      </w:r>
    </w:p>
    <w:p w:rsidR="0049539C" w:rsidRPr="0049539C" w:rsidRDefault="0049539C" w:rsidP="0049539C">
      <w:pPr>
        <w:widowControl w:val="0"/>
        <w:autoSpaceDE w:val="0"/>
        <w:autoSpaceDN w:val="0"/>
        <w:jc w:val="both"/>
      </w:pPr>
      <w:r w:rsidRPr="0049539C">
        <w:t>2.4. В текстовой (описательной) части Плана указываются:</w:t>
      </w:r>
    </w:p>
    <w:p w:rsidR="0049539C" w:rsidRPr="0049539C" w:rsidRDefault="0049539C" w:rsidP="0049539C">
      <w:pPr>
        <w:widowControl w:val="0"/>
        <w:autoSpaceDE w:val="0"/>
        <w:autoSpaceDN w:val="0"/>
        <w:jc w:val="both"/>
      </w:pPr>
      <w:r w:rsidRPr="0049539C">
        <w:t>цели деятельности учреждения в соответствии нормативными правовыми актами органов местного самоуправления муниципального образования город Енисейск с уставом учреждения;</w:t>
      </w:r>
    </w:p>
    <w:p w:rsidR="0049539C" w:rsidRPr="0049539C" w:rsidRDefault="0049539C" w:rsidP="0049539C">
      <w:pPr>
        <w:widowControl w:val="0"/>
        <w:autoSpaceDE w:val="0"/>
        <w:autoSpaceDN w:val="0"/>
        <w:jc w:val="both"/>
      </w:pPr>
      <w:r w:rsidRPr="0049539C">
        <w:t>виды деятельности учреждения, относящиеся к его основным видам деятельности в соответствии с уставом учреждения;</w:t>
      </w:r>
    </w:p>
    <w:p w:rsidR="0049539C" w:rsidRPr="0049539C" w:rsidRDefault="0049539C" w:rsidP="0049539C">
      <w:pPr>
        <w:widowControl w:val="0"/>
        <w:autoSpaceDE w:val="0"/>
        <w:autoSpaceDN w:val="0"/>
        <w:jc w:val="both"/>
      </w:pPr>
      <w:r w:rsidRPr="0049539C">
        <w:lastRenderedPageBreak/>
        <w:t>перечень услуг (работ), относящихся в соответствии с уставом учреждения к основным видам деятельности учреждения, предоставление которых для физических и юридических лиц осуществляется в том числе за плату;</w:t>
      </w:r>
    </w:p>
    <w:p w:rsidR="0049539C" w:rsidRPr="0049539C" w:rsidRDefault="0049539C" w:rsidP="0049539C">
      <w:pPr>
        <w:widowControl w:val="0"/>
        <w:autoSpaceDE w:val="0"/>
        <w:autoSpaceDN w:val="0"/>
        <w:jc w:val="both"/>
      </w:pPr>
      <w:r w:rsidRPr="0049539C">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49539C" w:rsidRPr="0049539C" w:rsidRDefault="0049539C" w:rsidP="0049539C">
      <w:pPr>
        <w:widowControl w:val="0"/>
        <w:autoSpaceDE w:val="0"/>
        <w:autoSpaceDN w:val="0"/>
        <w:jc w:val="both"/>
      </w:pPr>
      <w:r w:rsidRPr="0049539C">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49539C" w:rsidRPr="0049539C" w:rsidRDefault="0049539C" w:rsidP="0049539C">
      <w:pPr>
        <w:widowControl w:val="0"/>
        <w:autoSpaceDE w:val="0"/>
        <w:autoSpaceDN w:val="0"/>
        <w:jc w:val="both"/>
      </w:pPr>
      <w:r w:rsidRPr="0049539C">
        <w:t>иная информация по решению органа, осуществляющего функции и полномочия учредителя.</w:t>
      </w:r>
    </w:p>
    <w:p w:rsidR="0049539C" w:rsidRPr="0049539C" w:rsidRDefault="0049539C" w:rsidP="0049539C">
      <w:pPr>
        <w:widowControl w:val="0"/>
        <w:autoSpaceDE w:val="0"/>
        <w:autoSpaceDN w:val="0"/>
        <w:jc w:val="both"/>
      </w:pPr>
      <w:r w:rsidRPr="0049539C">
        <w:t>2.5. В табличную часть Плана включаются следующие таблицы:</w:t>
      </w:r>
    </w:p>
    <w:p w:rsidR="0049539C" w:rsidRPr="0049539C" w:rsidRDefault="0049539C" w:rsidP="0049539C">
      <w:pPr>
        <w:widowControl w:val="0"/>
        <w:autoSpaceDE w:val="0"/>
        <w:autoSpaceDN w:val="0"/>
        <w:jc w:val="both"/>
      </w:pPr>
      <w:hyperlink w:anchor="P86" w:history="1">
        <w:r w:rsidRPr="0049539C">
          <w:rPr>
            <w:color w:val="0000FF"/>
          </w:rPr>
          <w:t>таблица 1</w:t>
        </w:r>
      </w:hyperlink>
      <w:r w:rsidRPr="0049539C">
        <w:t xml:space="preserve"> "Показатели финансового состояния учреждения"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49539C" w:rsidRPr="0049539C" w:rsidRDefault="0049539C" w:rsidP="0049539C">
      <w:pPr>
        <w:widowControl w:val="0"/>
        <w:autoSpaceDE w:val="0"/>
        <w:autoSpaceDN w:val="0"/>
        <w:jc w:val="both"/>
      </w:pPr>
      <w:hyperlink w:anchor="P157" w:history="1">
        <w:r w:rsidRPr="0049539C">
          <w:rPr>
            <w:color w:val="0000FF"/>
          </w:rPr>
          <w:t>таблица 2</w:t>
        </w:r>
      </w:hyperlink>
      <w:r w:rsidRPr="0049539C">
        <w:t xml:space="preserve"> "Показатели по поступлениям и выплатам учреждения" (далее - Таблица 2);</w:t>
      </w:r>
    </w:p>
    <w:p w:rsidR="0049539C" w:rsidRPr="0049539C" w:rsidRDefault="0049539C" w:rsidP="0049539C">
      <w:pPr>
        <w:widowControl w:val="0"/>
        <w:autoSpaceDE w:val="0"/>
        <w:autoSpaceDN w:val="0"/>
        <w:jc w:val="both"/>
      </w:pPr>
      <w:hyperlink w:anchor="P477" w:history="1">
        <w:r w:rsidRPr="0049539C">
          <w:rPr>
            <w:color w:val="0000FF"/>
          </w:rPr>
          <w:t>таблица 2.1</w:t>
        </w:r>
      </w:hyperlink>
      <w:r w:rsidRPr="0049539C">
        <w:t xml:space="preserve"> "Показатели выплат по расходам на закупку товаров, работ, услуг учреждения" (далее - Таблица 2.1);</w:t>
      </w:r>
    </w:p>
    <w:p w:rsidR="0049539C" w:rsidRPr="0049539C" w:rsidRDefault="0049539C" w:rsidP="0049539C">
      <w:pPr>
        <w:widowControl w:val="0"/>
        <w:autoSpaceDE w:val="0"/>
        <w:autoSpaceDN w:val="0"/>
        <w:jc w:val="both"/>
      </w:pPr>
      <w:hyperlink w:anchor="P574" w:history="1">
        <w:r w:rsidRPr="0049539C">
          <w:rPr>
            <w:color w:val="0000FF"/>
          </w:rPr>
          <w:t>таблица 3</w:t>
        </w:r>
      </w:hyperlink>
      <w:r w:rsidRPr="0049539C">
        <w:t xml:space="preserve"> "Сведения о средствах, поступающих во временное распоряжение учреждения" (далее - Таблица 3);</w:t>
      </w:r>
    </w:p>
    <w:p w:rsidR="0049539C" w:rsidRPr="0049539C" w:rsidRDefault="0049539C" w:rsidP="0049539C">
      <w:pPr>
        <w:widowControl w:val="0"/>
        <w:autoSpaceDE w:val="0"/>
        <w:autoSpaceDN w:val="0"/>
        <w:jc w:val="both"/>
      </w:pPr>
      <w:hyperlink w:anchor="P606" w:history="1">
        <w:r w:rsidRPr="0049539C">
          <w:rPr>
            <w:color w:val="0000FF"/>
          </w:rPr>
          <w:t>таблица 4</w:t>
        </w:r>
      </w:hyperlink>
      <w:r w:rsidRPr="0049539C">
        <w:t xml:space="preserve"> "Справочная информация" (далее - Таблица 4).</w:t>
      </w:r>
    </w:p>
    <w:p w:rsidR="0049539C" w:rsidRPr="0049539C" w:rsidRDefault="0049539C" w:rsidP="0049539C">
      <w:pPr>
        <w:widowControl w:val="0"/>
        <w:autoSpaceDE w:val="0"/>
        <w:autoSpaceDN w:val="0"/>
        <w:jc w:val="both"/>
      </w:pPr>
      <w:r w:rsidRPr="0049539C">
        <w:t>В табличной части Плана может отражаться иная информация по решению органа, осуществляющего функции и полномочия учредителя, с соблюдением структуры (в том числе строк и граф) табличной части Плана и дополнением (при необходимости) иными строками и графами.</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right"/>
        <w:outlineLvl w:val="1"/>
      </w:pPr>
      <w:bookmarkStart w:id="2" w:name="P86"/>
      <w:bookmarkEnd w:id="2"/>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jc w:val="right"/>
        <w:outlineLvl w:val="1"/>
      </w:pPr>
    </w:p>
    <w:p w:rsidR="0049539C" w:rsidRPr="0049539C" w:rsidRDefault="0049539C" w:rsidP="0049539C">
      <w:pPr>
        <w:widowControl w:val="0"/>
        <w:autoSpaceDE w:val="0"/>
        <w:autoSpaceDN w:val="0"/>
        <w:outlineLvl w:val="1"/>
      </w:pPr>
      <w:r w:rsidRPr="0049539C">
        <w:t xml:space="preserve">         </w:t>
      </w:r>
    </w:p>
    <w:p w:rsidR="0049539C" w:rsidRPr="0049539C" w:rsidRDefault="0049539C" w:rsidP="0049539C">
      <w:pPr>
        <w:widowControl w:val="0"/>
        <w:autoSpaceDE w:val="0"/>
        <w:autoSpaceDN w:val="0"/>
        <w:outlineLvl w:val="1"/>
      </w:pPr>
    </w:p>
    <w:p w:rsidR="0049539C" w:rsidRPr="0049539C" w:rsidRDefault="0049539C" w:rsidP="0049539C">
      <w:pPr>
        <w:widowControl w:val="0"/>
        <w:autoSpaceDE w:val="0"/>
        <w:autoSpaceDN w:val="0"/>
        <w:outlineLvl w:val="1"/>
      </w:pPr>
    </w:p>
    <w:p w:rsidR="0049539C" w:rsidRPr="0049539C" w:rsidRDefault="0049539C" w:rsidP="0049539C">
      <w:pPr>
        <w:widowControl w:val="0"/>
        <w:autoSpaceDE w:val="0"/>
        <w:autoSpaceDN w:val="0"/>
        <w:outlineLvl w:val="1"/>
      </w:pPr>
    </w:p>
    <w:p w:rsidR="0049539C" w:rsidRPr="0049539C" w:rsidRDefault="0049539C" w:rsidP="0049539C">
      <w:pPr>
        <w:widowControl w:val="0"/>
        <w:autoSpaceDE w:val="0"/>
        <w:autoSpaceDN w:val="0"/>
        <w:outlineLvl w:val="1"/>
      </w:pPr>
    </w:p>
    <w:p w:rsidR="0049539C" w:rsidRPr="0049539C" w:rsidRDefault="0049539C" w:rsidP="0049539C">
      <w:pPr>
        <w:widowControl w:val="0"/>
        <w:autoSpaceDE w:val="0"/>
        <w:autoSpaceDN w:val="0"/>
        <w:outlineLvl w:val="1"/>
      </w:pPr>
    </w:p>
    <w:p w:rsidR="0049539C" w:rsidRPr="0049539C" w:rsidRDefault="0049539C" w:rsidP="0049539C">
      <w:pPr>
        <w:widowControl w:val="0"/>
        <w:autoSpaceDE w:val="0"/>
        <w:autoSpaceDN w:val="0"/>
        <w:outlineLvl w:val="1"/>
      </w:pPr>
    </w:p>
    <w:p w:rsidR="0049539C" w:rsidRPr="0049539C" w:rsidRDefault="0049539C" w:rsidP="0049539C">
      <w:pPr>
        <w:widowControl w:val="0"/>
        <w:autoSpaceDE w:val="0"/>
        <w:autoSpaceDN w:val="0"/>
        <w:outlineLvl w:val="1"/>
      </w:pPr>
    </w:p>
    <w:p w:rsidR="0049539C" w:rsidRPr="0049539C" w:rsidRDefault="0049539C" w:rsidP="0049539C">
      <w:pPr>
        <w:widowControl w:val="0"/>
        <w:autoSpaceDE w:val="0"/>
        <w:autoSpaceDN w:val="0"/>
        <w:outlineLvl w:val="1"/>
      </w:pPr>
      <w:r w:rsidRPr="0049539C">
        <w:lastRenderedPageBreak/>
        <w:t>СОГЛАСОВАНО                                                                                                       Приложение 1</w:t>
      </w:r>
    </w:p>
    <w:p w:rsidR="0049539C" w:rsidRPr="0049539C" w:rsidRDefault="0049539C" w:rsidP="0049539C">
      <w:pPr>
        <w:widowControl w:val="0"/>
        <w:autoSpaceDE w:val="0"/>
        <w:autoSpaceDN w:val="0"/>
        <w:outlineLvl w:val="1"/>
      </w:pPr>
      <w:r w:rsidRPr="0049539C">
        <w:t>Заключение наблюдательного совета                                                                             к Порядку</w:t>
      </w:r>
    </w:p>
    <w:p w:rsidR="0049539C" w:rsidRPr="0049539C" w:rsidRDefault="0049539C" w:rsidP="0049539C">
      <w:pPr>
        <w:widowControl w:val="0"/>
        <w:autoSpaceDE w:val="0"/>
        <w:autoSpaceDN w:val="0"/>
      </w:pPr>
      <w:r w:rsidRPr="0049539C">
        <w:t>от «____</w:t>
      </w:r>
      <w:proofErr w:type="gramStart"/>
      <w:r w:rsidRPr="0049539C">
        <w:t>_»_</w:t>
      </w:r>
      <w:proofErr w:type="gramEnd"/>
      <w:r w:rsidRPr="0049539C">
        <w:t>_______201__года                                                          составления и утверждения</w:t>
      </w:r>
    </w:p>
    <w:p w:rsidR="0049539C" w:rsidRPr="0049539C" w:rsidRDefault="0049539C" w:rsidP="0049539C">
      <w:pPr>
        <w:widowControl w:val="0"/>
        <w:autoSpaceDE w:val="0"/>
        <w:autoSpaceDN w:val="0"/>
      </w:pPr>
      <w:r w:rsidRPr="0049539C">
        <w:t>_________________________________                                    плана финансово-хозяйственной</w:t>
      </w:r>
    </w:p>
    <w:p w:rsidR="0049539C" w:rsidRPr="0049539C" w:rsidRDefault="0049539C" w:rsidP="0049539C">
      <w:pPr>
        <w:widowControl w:val="0"/>
        <w:autoSpaceDE w:val="0"/>
        <w:autoSpaceDN w:val="0"/>
      </w:pPr>
      <w:r w:rsidRPr="0049539C">
        <w:rPr>
          <w:sz w:val="16"/>
          <w:szCs w:val="16"/>
        </w:rPr>
        <w:t>(</w:t>
      </w:r>
      <w:proofErr w:type="gramStart"/>
      <w:r w:rsidRPr="0049539C">
        <w:rPr>
          <w:sz w:val="16"/>
          <w:szCs w:val="16"/>
        </w:rPr>
        <w:t xml:space="preserve">подпись)   </w:t>
      </w:r>
      <w:proofErr w:type="gramEnd"/>
      <w:r w:rsidRPr="0049539C">
        <w:rPr>
          <w:sz w:val="16"/>
          <w:szCs w:val="16"/>
        </w:rPr>
        <w:t xml:space="preserve">          (расшифровка подписи) </w:t>
      </w:r>
      <w:r w:rsidRPr="0049539C">
        <w:t xml:space="preserve">                                                          деятельности муниципальных</w:t>
      </w:r>
    </w:p>
    <w:p w:rsidR="0049539C" w:rsidRPr="0049539C" w:rsidRDefault="0049539C" w:rsidP="0049539C">
      <w:pPr>
        <w:widowControl w:val="0"/>
        <w:autoSpaceDE w:val="0"/>
        <w:autoSpaceDN w:val="0"/>
      </w:pPr>
      <w:r w:rsidRPr="0049539C">
        <w:rPr>
          <w:sz w:val="22"/>
          <w:szCs w:val="20"/>
        </w:rPr>
        <w:t>(только для муниципального</w:t>
      </w:r>
      <w:r w:rsidRPr="0049539C">
        <w:t xml:space="preserve">                                                          учреждений подведомственных </w:t>
      </w:r>
      <w:r w:rsidRPr="0049539C">
        <w:rPr>
          <w:sz w:val="22"/>
          <w:szCs w:val="20"/>
        </w:rPr>
        <w:t xml:space="preserve">автономного </w:t>
      </w:r>
      <w:proofErr w:type="gramStart"/>
      <w:r w:rsidRPr="0049539C">
        <w:rPr>
          <w:sz w:val="22"/>
          <w:szCs w:val="20"/>
        </w:rPr>
        <w:t>учреждения)</w:t>
      </w:r>
      <w:r w:rsidRPr="0049539C">
        <w:rPr>
          <w:rFonts w:ascii="Calibri" w:hAnsi="Calibri" w:cs="Calibri"/>
          <w:sz w:val="22"/>
          <w:szCs w:val="20"/>
        </w:rPr>
        <w:t xml:space="preserve">   </w:t>
      </w:r>
      <w:proofErr w:type="gramEnd"/>
      <w:r w:rsidRPr="0049539C">
        <w:rPr>
          <w:rFonts w:ascii="Calibri" w:hAnsi="Calibri" w:cs="Calibri"/>
          <w:sz w:val="22"/>
          <w:szCs w:val="20"/>
        </w:rPr>
        <w:t xml:space="preserve">                                                                  </w:t>
      </w:r>
      <w:r w:rsidRPr="0049539C">
        <w:t>администрации города  Енисейска</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УТВЕРЖДАЮ</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(наименование должности лица,</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утверждающего документ)</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подпись) (расшифровка подписи)</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"__" __________________ 20__ г.</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center"/>
        <w:rPr>
          <w:sz w:val="28"/>
          <w:szCs w:val="28"/>
        </w:rPr>
      </w:pPr>
      <w:bookmarkStart w:id="3" w:name="P182"/>
      <w:bookmarkEnd w:id="3"/>
      <w:r w:rsidRPr="0049539C">
        <w:rPr>
          <w:sz w:val="28"/>
          <w:szCs w:val="28"/>
        </w:rPr>
        <w:t>ПЛАН</w:t>
      </w:r>
    </w:p>
    <w:p w:rsidR="0049539C" w:rsidRPr="0049539C" w:rsidRDefault="0049539C" w:rsidP="0049539C">
      <w:pPr>
        <w:widowControl w:val="0"/>
        <w:autoSpaceDE w:val="0"/>
        <w:autoSpaceDN w:val="0"/>
        <w:jc w:val="center"/>
        <w:rPr>
          <w:sz w:val="28"/>
          <w:szCs w:val="28"/>
        </w:rPr>
      </w:pPr>
      <w:r w:rsidRPr="0049539C">
        <w:rPr>
          <w:sz w:val="28"/>
          <w:szCs w:val="28"/>
        </w:rPr>
        <w:t>финансово-хозяйственной деятельности на 20__ год</w:t>
      </w:r>
    </w:p>
    <w:p w:rsidR="0049539C" w:rsidRPr="0049539C" w:rsidRDefault="0049539C" w:rsidP="0049539C">
      <w:pPr>
        <w:widowControl w:val="0"/>
        <w:autoSpaceDE w:val="0"/>
        <w:autoSpaceDN w:val="0"/>
        <w:jc w:val="center"/>
        <w:rPr>
          <w:sz w:val="28"/>
          <w:szCs w:val="28"/>
        </w:rPr>
      </w:pPr>
      <w:r w:rsidRPr="0049539C">
        <w:rPr>
          <w:sz w:val="28"/>
          <w:szCs w:val="28"/>
        </w:rPr>
        <w:t>и на плановый период 20__ и 20__ годов)</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КОДЫ</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Форма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по КФД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Дата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"__" _____________ 20__ г.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Наименование муниципального                       по ОКПО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учреждения (</w:t>
      </w:r>
      <w:proofErr w:type="gramStart"/>
      <w:r w:rsidRPr="0049539C">
        <w:rPr>
          <w:rFonts w:ascii="Courier New" w:hAnsi="Courier New" w:cs="Courier New"/>
          <w:sz w:val="20"/>
          <w:szCs w:val="20"/>
        </w:rPr>
        <w:t xml:space="preserve">подразделения)   </w:t>
      </w:r>
      <w:proofErr w:type="gramEnd"/>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ИНН/КПП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по ОКЕИ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Единица измерения: руб.                           (по </w:t>
      </w:r>
      <w:proofErr w:type="gramStart"/>
      <w:r w:rsidRPr="0049539C">
        <w:rPr>
          <w:rFonts w:ascii="Courier New" w:hAnsi="Courier New" w:cs="Courier New"/>
          <w:sz w:val="20"/>
          <w:szCs w:val="20"/>
        </w:rPr>
        <w:t xml:space="preserve">ОКВ)   </w:t>
      </w:r>
      <w:proofErr w:type="gramEnd"/>
      <w:r w:rsidRPr="0049539C">
        <w:rPr>
          <w:rFonts w:ascii="Courier New" w:hAnsi="Courier New" w:cs="Courier New"/>
          <w:sz w:val="20"/>
          <w:szCs w:val="20"/>
        </w:rPr>
        <w:t xml:space="preserve">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w:t>
      </w:r>
    </w:p>
    <w:p w:rsidR="0049539C" w:rsidRPr="0049539C" w:rsidRDefault="0049539C" w:rsidP="0049539C">
      <w:pPr>
        <w:widowControl w:val="0"/>
        <w:autoSpaceDE w:val="0"/>
        <w:autoSpaceDN w:val="0"/>
        <w:jc w:val="both"/>
        <w:rPr>
          <w:sz w:val="20"/>
          <w:szCs w:val="20"/>
        </w:rPr>
      </w:pPr>
      <w:r w:rsidRPr="0049539C">
        <w:rPr>
          <w:sz w:val="20"/>
          <w:szCs w:val="20"/>
        </w:rPr>
        <w:t>Наименование органа,</w:t>
      </w:r>
    </w:p>
    <w:p w:rsidR="0049539C" w:rsidRPr="0049539C" w:rsidRDefault="0049539C" w:rsidP="0049539C">
      <w:pPr>
        <w:widowControl w:val="0"/>
        <w:autoSpaceDE w:val="0"/>
        <w:autoSpaceDN w:val="0"/>
        <w:jc w:val="both"/>
        <w:rPr>
          <w:sz w:val="20"/>
          <w:szCs w:val="20"/>
        </w:rPr>
      </w:pPr>
      <w:r w:rsidRPr="0049539C">
        <w:rPr>
          <w:sz w:val="20"/>
          <w:szCs w:val="20"/>
        </w:rPr>
        <w:t>осуществляющего функции</w:t>
      </w:r>
    </w:p>
    <w:p w:rsidR="0049539C" w:rsidRPr="0049539C" w:rsidRDefault="0049539C" w:rsidP="0049539C">
      <w:pPr>
        <w:widowControl w:val="0"/>
        <w:autoSpaceDE w:val="0"/>
        <w:autoSpaceDN w:val="0"/>
        <w:jc w:val="both"/>
        <w:rPr>
          <w:sz w:val="20"/>
          <w:szCs w:val="20"/>
        </w:rPr>
      </w:pPr>
      <w:r w:rsidRPr="0049539C">
        <w:rPr>
          <w:sz w:val="20"/>
          <w:szCs w:val="20"/>
        </w:rPr>
        <w:t>и полномочия учредителя</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pPr>
      <w:r w:rsidRPr="0049539C">
        <w:t>Адрес фактического</w:t>
      </w:r>
    </w:p>
    <w:p w:rsidR="0049539C" w:rsidRPr="0049539C" w:rsidRDefault="0049539C" w:rsidP="0049539C">
      <w:pPr>
        <w:widowControl w:val="0"/>
        <w:autoSpaceDE w:val="0"/>
        <w:autoSpaceDN w:val="0"/>
        <w:jc w:val="both"/>
      </w:pPr>
      <w:r w:rsidRPr="0049539C">
        <w:t>местонахождения муниципального</w:t>
      </w:r>
    </w:p>
    <w:p w:rsidR="0049539C" w:rsidRPr="0049539C" w:rsidRDefault="0049539C" w:rsidP="0049539C">
      <w:pPr>
        <w:widowControl w:val="0"/>
        <w:autoSpaceDE w:val="0"/>
        <w:autoSpaceDN w:val="0"/>
        <w:jc w:val="both"/>
      </w:pPr>
      <w:r w:rsidRPr="0049539C">
        <w:t>учреждения (подразделения) ________</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pPr>
      <w:r w:rsidRPr="0049539C">
        <w:t>Код по реестру участников</w:t>
      </w:r>
    </w:p>
    <w:p w:rsidR="0049539C" w:rsidRPr="0049539C" w:rsidRDefault="0049539C" w:rsidP="0049539C">
      <w:pPr>
        <w:widowControl w:val="0"/>
        <w:autoSpaceDE w:val="0"/>
        <w:autoSpaceDN w:val="0"/>
        <w:jc w:val="both"/>
      </w:pPr>
      <w:r w:rsidRPr="0049539C">
        <w:t>бюджетного процесса,</w:t>
      </w:r>
    </w:p>
    <w:p w:rsidR="0049539C" w:rsidRPr="0049539C" w:rsidRDefault="0049539C" w:rsidP="0049539C">
      <w:pPr>
        <w:widowControl w:val="0"/>
        <w:autoSpaceDE w:val="0"/>
        <w:autoSpaceDN w:val="0"/>
        <w:jc w:val="both"/>
      </w:pPr>
      <w:r w:rsidRPr="0049539C">
        <w:t>а также юридических лиц,</w:t>
      </w:r>
    </w:p>
    <w:p w:rsidR="0049539C" w:rsidRPr="0049539C" w:rsidRDefault="0049539C" w:rsidP="0049539C">
      <w:pPr>
        <w:widowControl w:val="0"/>
        <w:autoSpaceDE w:val="0"/>
        <w:autoSpaceDN w:val="0"/>
        <w:jc w:val="both"/>
      </w:pPr>
      <w:r w:rsidRPr="0049539C">
        <w:t>не являющихся участниками</w:t>
      </w:r>
    </w:p>
    <w:p w:rsidR="0049539C" w:rsidRPr="0049539C" w:rsidRDefault="0049539C" w:rsidP="0049539C">
      <w:pPr>
        <w:widowControl w:val="0"/>
        <w:autoSpaceDE w:val="0"/>
        <w:autoSpaceDN w:val="0"/>
        <w:jc w:val="both"/>
      </w:pPr>
      <w:r w:rsidRPr="0049539C">
        <w:t>бюджетного процесса _________</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2"/>
      </w:pPr>
      <w:r w:rsidRPr="0049539C">
        <w:t>I. Сведения о деятельности муниципального учреждения</w:t>
      </w:r>
    </w:p>
    <w:p w:rsidR="0049539C" w:rsidRPr="0049539C" w:rsidRDefault="0049539C" w:rsidP="0049539C">
      <w:pPr>
        <w:widowControl w:val="0"/>
        <w:autoSpaceDE w:val="0"/>
        <w:autoSpaceDN w:val="0"/>
        <w:jc w:val="both"/>
      </w:pPr>
    </w:p>
    <w:p w:rsidR="0049539C" w:rsidRPr="0049539C" w:rsidRDefault="0049539C" w:rsidP="0049539C">
      <w:pPr>
        <w:widowControl w:val="0"/>
        <w:autoSpaceDE w:val="0"/>
        <w:autoSpaceDN w:val="0"/>
        <w:jc w:val="both"/>
      </w:pPr>
      <w:r w:rsidRPr="0049539C">
        <w:t>1.1. Цели деятельности муниципального учреждения (подразделения):</w:t>
      </w:r>
    </w:p>
    <w:p w:rsidR="0049539C" w:rsidRPr="0049539C" w:rsidRDefault="0049539C" w:rsidP="0049539C">
      <w:pPr>
        <w:widowControl w:val="0"/>
        <w:autoSpaceDE w:val="0"/>
        <w:autoSpaceDN w:val="0"/>
        <w:jc w:val="both"/>
      </w:pPr>
      <w:r w:rsidRPr="0049539C">
        <w:t>1.2. 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w:t>
      </w:r>
    </w:p>
    <w:p w:rsidR="0049539C" w:rsidRPr="0049539C" w:rsidRDefault="0049539C" w:rsidP="0049539C">
      <w:pPr>
        <w:widowControl w:val="0"/>
        <w:autoSpaceDE w:val="0"/>
        <w:autoSpaceDN w:val="0"/>
        <w:jc w:val="both"/>
      </w:pPr>
      <w:r w:rsidRPr="0049539C">
        <w:t xml:space="preserve">1.3. Перечень услуг (работ), относящихся в соответствии с уставом (положением </w:t>
      </w:r>
      <w:r w:rsidRPr="0049539C">
        <w:lastRenderedPageBreak/>
        <w:t>подразделения) к основным видам деятельности учреждения (подразделения), предоставление которых для физических и юридических лиц осуществляется в том числе за плату:</w:t>
      </w:r>
    </w:p>
    <w:p w:rsidR="0049539C" w:rsidRPr="0049539C" w:rsidRDefault="0049539C" w:rsidP="0049539C">
      <w:pPr>
        <w:widowControl w:val="0"/>
        <w:autoSpaceDE w:val="0"/>
        <w:autoSpaceDN w:val="0"/>
        <w:jc w:val="both"/>
      </w:pPr>
      <w:r w:rsidRPr="0049539C">
        <w:t>1.4. Общая балансовая стоимость недвижимого муниципального имущества (на дату составления плана) ______________.</w:t>
      </w:r>
    </w:p>
    <w:p w:rsidR="0049539C" w:rsidRPr="0049539C" w:rsidRDefault="0049539C" w:rsidP="0049539C">
      <w:pPr>
        <w:widowControl w:val="0"/>
        <w:autoSpaceDE w:val="0"/>
        <w:autoSpaceDN w:val="0"/>
        <w:jc w:val="both"/>
      </w:pPr>
      <w:r w:rsidRPr="0049539C">
        <w:t>1.5. Общая балансовая стоимость движимого муниципального имущества (на дату составления плана) ______________.</w:t>
      </w:r>
    </w:p>
    <w:p w:rsidR="0049539C" w:rsidRPr="0049539C" w:rsidRDefault="0049539C" w:rsidP="0049539C">
      <w:pPr>
        <w:widowControl w:val="0"/>
        <w:autoSpaceDE w:val="0"/>
        <w:autoSpaceDN w:val="0"/>
        <w:jc w:val="right"/>
        <w:outlineLvl w:val="2"/>
      </w:pPr>
    </w:p>
    <w:p w:rsidR="0049539C" w:rsidRPr="0049539C" w:rsidRDefault="0049539C" w:rsidP="0049539C">
      <w:pPr>
        <w:widowControl w:val="0"/>
        <w:autoSpaceDE w:val="0"/>
        <w:autoSpaceDN w:val="0"/>
        <w:jc w:val="center"/>
        <w:outlineLvl w:val="2"/>
      </w:pPr>
      <w:r w:rsidRPr="0049539C">
        <w:t>II. Финансовые параметры деятельности</w:t>
      </w:r>
    </w:p>
    <w:p w:rsidR="0049539C" w:rsidRPr="0049539C" w:rsidRDefault="0049539C" w:rsidP="0049539C">
      <w:pPr>
        <w:widowControl w:val="0"/>
        <w:autoSpaceDE w:val="0"/>
        <w:autoSpaceDN w:val="0"/>
        <w:jc w:val="center"/>
      </w:pPr>
      <w:r w:rsidRPr="0049539C">
        <w:t>учреждения (подразделения)</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right"/>
        <w:outlineLvl w:val="2"/>
      </w:pPr>
      <w:r w:rsidRPr="0049539C">
        <w:t>Таблица 1</w:t>
      </w:r>
    </w:p>
    <w:p w:rsidR="0049539C" w:rsidRPr="0049539C" w:rsidRDefault="0049539C" w:rsidP="0049539C">
      <w:pPr>
        <w:widowControl w:val="0"/>
        <w:autoSpaceDE w:val="0"/>
        <w:autoSpaceDN w:val="0"/>
        <w:jc w:val="both"/>
      </w:pPr>
    </w:p>
    <w:p w:rsidR="0049539C" w:rsidRPr="0049539C" w:rsidRDefault="0049539C" w:rsidP="0049539C">
      <w:pPr>
        <w:widowControl w:val="0"/>
        <w:autoSpaceDE w:val="0"/>
        <w:autoSpaceDN w:val="0"/>
        <w:jc w:val="center"/>
      </w:pPr>
      <w:r w:rsidRPr="0049539C">
        <w:t>Показатели финансового состояния учреждения</w:t>
      </w:r>
    </w:p>
    <w:p w:rsidR="0049539C" w:rsidRPr="0049539C" w:rsidRDefault="0049539C" w:rsidP="0049539C">
      <w:pPr>
        <w:widowControl w:val="0"/>
        <w:autoSpaceDE w:val="0"/>
        <w:autoSpaceDN w:val="0"/>
        <w:jc w:val="center"/>
      </w:pPr>
      <w:r w:rsidRPr="0049539C">
        <w:t>на _____________________________ 20__ г.</w:t>
      </w:r>
    </w:p>
    <w:p w:rsidR="0049539C" w:rsidRPr="0049539C" w:rsidRDefault="0049539C" w:rsidP="0049539C">
      <w:pPr>
        <w:widowControl w:val="0"/>
        <w:autoSpaceDE w:val="0"/>
        <w:autoSpaceDN w:val="0"/>
        <w:jc w:val="center"/>
      </w:pPr>
      <w:r w:rsidRPr="0049539C">
        <w:t>(последняя отчетная дата)</w:t>
      </w:r>
    </w:p>
    <w:p w:rsidR="0049539C" w:rsidRPr="0049539C" w:rsidRDefault="0049539C" w:rsidP="0049539C">
      <w:pPr>
        <w:widowControl w:val="0"/>
        <w:autoSpaceDE w:val="0"/>
        <w:autoSpaceDN w:val="0"/>
        <w:jc w:val="both"/>
      </w:pPr>
    </w:p>
    <w:p w:rsidR="0049539C" w:rsidRPr="0049539C" w:rsidRDefault="0049539C" w:rsidP="0049539C">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7257"/>
        <w:gridCol w:w="1199"/>
      </w:tblGrid>
      <w:tr w:rsidR="0049539C" w:rsidRPr="0049539C" w:rsidTr="00F349D1">
        <w:tc>
          <w:tcPr>
            <w:tcW w:w="588" w:type="dxa"/>
          </w:tcPr>
          <w:p w:rsidR="0049539C" w:rsidRPr="0049539C" w:rsidRDefault="0049539C" w:rsidP="0049539C">
            <w:pPr>
              <w:widowControl w:val="0"/>
              <w:autoSpaceDE w:val="0"/>
              <w:autoSpaceDN w:val="0"/>
              <w:jc w:val="center"/>
            </w:pPr>
            <w:r w:rsidRPr="0049539C">
              <w:t>N п/п</w:t>
            </w:r>
          </w:p>
        </w:tc>
        <w:tc>
          <w:tcPr>
            <w:tcW w:w="7257" w:type="dxa"/>
          </w:tcPr>
          <w:p w:rsidR="0049539C" w:rsidRPr="0049539C" w:rsidRDefault="0049539C" w:rsidP="0049539C">
            <w:pPr>
              <w:widowControl w:val="0"/>
              <w:autoSpaceDE w:val="0"/>
              <w:autoSpaceDN w:val="0"/>
              <w:jc w:val="center"/>
            </w:pPr>
            <w:r w:rsidRPr="0049539C">
              <w:t>Наименование показателя</w:t>
            </w:r>
          </w:p>
        </w:tc>
        <w:tc>
          <w:tcPr>
            <w:tcW w:w="1199" w:type="dxa"/>
          </w:tcPr>
          <w:p w:rsidR="0049539C" w:rsidRPr="0049539C" w:rsidRDefault="0049539C" w:rsidP="0049539C">
            <w:pPr>
              <w:widowControl w:val="0"/>
              <w:autoSpaceDE w:val="0"/>
              <w:autoSpaceDN w:val="0"/>
              <w:jc w:val="center"/>
            </w:pPr>
            <w:r w:rsidRPr="0049539C">
              <w:t>Сумма, тыс. руб.</w:t>
            </w:r>
          </w:p>
        </w:tc>
      </w:tr>
      <w:tr w:rsidR="0049539C" w:rsidRPr="0049539C" w:rsidTr="00F349D1">
        <w:trPr>
          <w:trHeight w:val="171"/>
        </w:trPr>
        <w:tc>
          <w:tcPr>
            <w:tcW w:w="588" w:type="dxa"/>
          </w:tcPr>
          <w:p w:rsidR="0049539C" w:rsidRPr="0049539C" w:rsidRDefault="0049539C" w:rsidP="0049539C">
            <w:pPr>
              <w:widowControl w:val="0"/>
              <w:autoSpaceDE w:val="0"/>
              <w:autoSpaceDN w:val="0"/>
              <w:jc w:val="center"/>
            </w:pPr>
            <w:r w:rsidRPr="0049539C">
              <w:t>1</w:t>
            </w:r>
          </w:p>
        </w:tc>
        <w:tc>
          <w:tcPr>
            <w:tcW w:w="7257" w:type="dxa"/>
          </w:tcPr>
          <w:p w:rsidR="0049539C" w:rsidRPr="0049539C" w:rsidRDefault="0049539C" w:rsidP="0049539C">
            <w:pPr>
              <w:widowControl w:val="0"/>
              <w:autoSpaceDE w:val="0"/>
              <w:autoSpaceDN w:val="0"/>
              <w:jc w:val="center"/>
            </w:pPr>
            <w:r w:rsidRPr="0049539C">
              <w:t>2</w:t>
            </w:r>
          </w:p>
        </w:tc>
        <w:tc>
          <w:tcPr>
            <w:tcW w:w="1199" w:type="dxa"/>
          </w:tcPr>
          <w:p w:rsidR="0049539C" w:rsidRPr="0049539C" w:rsidRDefault="0049539C" w:rsidP="0049539C">
            <w:pPr>
              <w:widowControl w:val="0"/>
              <w:autoSpaceDE w:val="0"/>
              <w:autoSpaceDN w:val="0"/>
              <w:jc w:val="center"/>
            </w:pPr>
            <w:r w:rsidRPr="0049539C">
              <w:t>3</w:t>
            </w: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outlineLvl w:val="3"/>
            </w:pPr>
            <w:r w:rsidRPr="0049539C">
              <w:t>I. Нефинансовые активы,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из них:</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1.1. Общая балансовая стоимость недвижимого государственного имущества,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1.1.1. Стоимость имущества, закрепленного собственником имущества за государственным учреждением на праве оперативного управления</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1.1.2. Стоимость имущества, приобретенного государственным учреждением (Подразделением) за счет выделенных собственником имущества учреждения средств</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1.1.3. Стоимость имущества, приобретенного государственным учреждением (Подразделением) за счет доходов, полученных от платной и иной приносящей доход деятельности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1.1.4. Остаточная стоимость недвижимого государственного имущества</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1.2. Общая балансовая стоимость движимого государственного имущества,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1.2.1. Общая балансовая стоимость особо ценного движимого имущества</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1.2.2. Остаточная стоимость особо ценного движимого имущества</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outlineLvl w:val="3"/>
            </w:pPr>
            <w:r w:rsidRPr="0049539C">
              <w:t>II. Финансовые активы,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из них:</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2.1. Денежные средства учреждения,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2.1.1. Денежные средства учреждения на счетах</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2.2. Денежные средства учреждения, размещенные на депозиты в кредитной организации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2.2.1</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2.2.2</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2.3. Иные финансовые инструменты</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2.3.1</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2.3.2</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2.4. Дебиторская задолженность по доходам, полученным за счет средств федерального бюджета,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2.4.1</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2.4.2</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2.5. Дебиторская задолженность по доходам от платной и иной приносящей доход деятельности,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2.5.1</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2.5.2</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 Дебиторская задолженность по выданным авансам, полученным за счет средств федерального бюджета,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2.6.1. по выданным авансам на услуги связи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2.6.2. по выданным авансам на транспортные услуги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2.6.3. по выданным авансам на коммунальные услуги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2.6.4. по выданным авансам на услуги по содержанию имущества</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2.6.5. по выданным авансам на прочие услуги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2.6.6. по выданным авансам на приобретение основных средств</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2.6.7. по выданным авансам на приобретение нематериальных активов</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2.6.8. по выданным авансам на приобретение непроизведенных активов</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2.6.9. по выданным авансам на приобретение материальных запасов</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2.6.10. по выданным авансам на прочие расходы</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2.7. Дебиторская задолженность по выданным авансам за счет доходов, полученных от платной и иной приносящей доход деятельности, всего:</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в том числе:</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2.7.1. по выданным авансам на услуги связи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2.7.2. по выданным авансам на транспортные услуги</w:t>
            </w:r>
          </w:p>
        </w:tc>
        <w:tc>
          <w:tcPr>
            <w:tcW w:w="1199" w:type="dxa"/>
          </w:tcPr>
          <w:p w:rsidR="0049539C" w:rsidRPr="0049539C" w:rsidRDefault="0049539C" w:rsidP="0049539C">
            <w:pPr>
              <w:widowControl w:val="0"/>
              <w:autoSpaceDE w:val="0"/>
              <w:autoSpaceDN w:val="0"/>
            </w:pPr>
          </w:p>
        </w:tc>
      </w:tr>
      <w:tr w:rsidR="0049539C" w:rsidRPr="0049539C" w:rsidTr="00F349D1">
        <w:tc>
          <w:tcPr>
            <w:tcW w:w="588" w:type="dxa"/>
          </w:tcPr>
          <w:p w:rsidR="0049539C" w:rsidRPr="0049539C" w:rsidRDefault="0049539C" w:rsidP="0049539C">
            <w:pPr>
              <w:widowControl w:val="0"/>
              <w:autoSpaceDE w:val="0"/>
              <w:autoSpaceDN w:val="0"/>
            </w:pPr>
          </w:p>
        </w:tc>
        <w:tc>
          <w:tcPr>
            <w:tcW w:w="7257" w:type="dxa"/>
          </w:tcPr>
          <w:p w:rsidR="0049539C" w:rsidRPr="0049539C" w:rsidRDefault="0049539C" w:rsidP="0049539C">
            <w:pPr>
              <w:widowControl w:val="0"/>
              <w:autoSpaceDE w:val="0"/>
              <w:autoSpaceDN w:val="0"/>
            </w:pPr>
            <w:r w:rsidRPr="0049539C">
              <w:t>2.7.3. по выданным авансам на коммунальные услуги</w:t>
            </w:r>
          </w:p>
        </w:tc>
        <w:tc>
          <w:tcPr>
            <w:tcW w:w="1199" w:type="dxa"/>
          </w:tcPr>
          <w:p w:rsidR="0049539C" w:rsidRPr="0049539C" w:rsidRDefault="0049539C" w:rsidP="0049539C">
            <w:pPr>
              <w:widowControl w:val="0"/>
              <w:autoSpaceDE w:val="0"/>
              <w:autoSpaceDN w:val="0"/>
            </w:pPr>
          </w:p>
        </w:tc>
      </w:tr>
    </w:tbl>
    <w:p w:rsidR="0049539C" w:rsidRPr="0049539C" w:rsidRDefault="0049539C" w:rsidP="0049539C">
      <w:pPr>
        <w:spacing w:after="200" w:line="276" w:lineRule="auto"/>
        <w:rPr>
          <w:rFonts w:eastAsia="Calibri"/>
          <w:lang w:eastAsia="en-US"/>
        </w:rPr>
        <w:sectPr w:rsidR="0049539C" w:rsidRPr="0049539C" w:rsidSect="00DA0112">
          <w:pgSz w:w="11906" w:h="16838"/>
          <w:pgMar w:top="851" w:right="850" w:bottom="1134" w:left="1560" w:header="708" w:footer="708" w:gutter="0"/>
          <w:cols w:space="708"/>
          <w:docGrid w:linePitch="360"/>
        </w:sectPr>
      </w:pPr>
      <w:r w:rsidRPr="0049539C">
        <w:rPr>
          <w:rFonts w:eastAsia="Calibri"/>
          <w:lang w:eastAsia="en-US"/>
        </w:rPr>
        <w:t xml:space="preserve"> </w:t>
      </w:r>
    </w:p>
    <w:p w:rsidR="0049539C" w:rsidRPr="0049539C" w:rsidRDefault="0049539C" w:rsidP="0049539C">
      <w:pPr>
        <w:widowControl w:val="0"/>
        <w:autoSpaceDE w:val="0"/>
        <w:autoSpaceDN w:val="0"/>
        <w:jc w:val="right"/>
        <w:rPr>
          <w:rFonts w:ascii="Calibri" w:hAnsi="Calibri" w:cs="Calibri"/>
          <w:sz w:val="22"/>
          <w:szCs w:val="20"/>
        </w:rPr>
      </w:pPr>
      <w:bookmarkStart w:id="4" w:name="P157"/>
      <w:bookmarkEnd w:id="4"/>
      <w:r w:rsidRPr="0049539C">
        <w:rPr>
          <w:rFonts w:ascii="Calibri" w:hAnsi="Calibri" w:cs="Calibri"/>
          <w:sz w:val="22"/>
          <w:szCs w:val="20"/>
        </w:rPr>
        <w:lastRenderedPageBreak/>
        <w:t>Таблица 2</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rPr>
          <w:rFonts w:ascii="Calibri" w:hAnsi="Calibri" w:cs="Calibri"/>
          <w:sz w:val="22"/>
          <w:szCs w:val="20"/>
        </w:rPr>
      </w:pPr>
      <w:bookmarkStart w:id="5" w:name="P177"/>
      <w:bookmarkEnd w:id="5"/>
      <w:r w:rsidRPr="0049539C">
        <w:rPr>
          <w:rFonts w:ascii="Calibri" w:hAnsi="Calibri" w:cs="Calibri"/>
          <w:sz w:val="22"/>
          <w:szCs w:val="20"/>
        </w:rPr>
        <w:t>Показатели по поступлениям</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и выплатам учреждения (подразделения)</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_____________________ 20__ г.</w:t>
      </w:r>
    </w:p>
    <w:p w:rsidR="0049539C" w:rsidRPr="0049539C" w:rsidRDefault="0049539C" w:rsidP="0049539C">
      <w:pPr>
        <w:widowControl w:val="0"/>
        <w:autoSpaceDE w:val="0"/>
        <w:autoSpaceDN w:val="0"/>
        <w:jc w:val="center"/>
        <w:rPr>
          <w:rFonts w:ascii="Calibri" w:hAnsi="Calibri" w:cs="Calibri"/>
          <w:sz w:val="22"/>
          <w:szCs w:val="20"/>
        </w:rPr>
      </w:pPr>
    </w:p>
    <w:p w:rsidR="0049539C" w:rsidRPr="0049539C" w:rsidRDefault="0049539C" w:rsidP="0049539C">
      <w:pPr>
        <w:widowControl w:val="0"/>
        <w:autoSpaceDE w:val="0"/>
        <w:autoSpaceDN w:val="0"/>
        <w:jc w:val="center"/>
        <w:rPr>
          <w:rFonts w:ascii="Calibri" w:hAnsi="Calibri" w:cs="Calibri"/>
          <w:sz w:val="22"/>
          <w:szCs w:val="20"/>
        </w:rPr>
      </w:pPr>
    </w:p>
    <w:p w:rsidR="0049539C" w:rsidRPr="0049539C" w:rsidRDefault="0049539C" w:rsidP="0049539C">
      <w:pPr>
        <w:widowControl w:val="0"/>
        <w:autoSpaceDE w:val="0"/>
        <w:autoSpaceDN w:val="0"/>
        <w:jc w:val="center"/>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30"/>
        <w:gridCol w:w="1730"/>
        <w:gridCol w:w="670"/>
        <w:gridCol w:w="1697"/>
        <w:gridCol w:w="1983"/>
        <w:gridCol w:w="1757"/>
        <w:gridCol w:w="680"/>
        <w:gridCol w:w="1427"/>
      </w:tblGrid>
      <w:tr w:rsidR="0049539C" w:rsidRPr="0049539C" w:rsidTr="00F349D1">
        <w:tc>
          <w:tcPr>
            <w:tcW w:w="3118"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830"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строки</w:t>
            </w:r>
          </w:p>
        </w:tc>
        <w:tc>
          <w:tcPr>
            <w:tcW w:w="1730"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по бюджетной классификации Российской Федерации</w:t>
            </w:r>
          </w:p>
        </w:tc>
        <w:tc>
          <w:tcPr>
            <w:tcW w:w="8214" w:type="dxa"/>
            <w:gridSpan w:val="6"/>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Объем финансового обеспечения, руб. (с точностью до двух знаков после запятой - 0,00)</w:t>
            </w:r>
          </w:p>
        </w:tc>
      </w:tr>
      <w:tr w:rsidR="0049539C" w:rsidRPr="0049539C" w:rsidTr="00F349D1">
        <w:tc>
          <w:tcPr>
            <w:tcW w:w="3118" w:type="dxa"/>
            <w:vMerge/>
          </w:tcPr>
          <w:p w:rsidR="0049539C" w:rsidRPr="0049539C" w:rsidRDefault="0049539C" w:rsidP="0049539C">
            <w:pPr>
              <w:spacing w:after="200" w:line="276" w:lineRule="auto"/>
              <w:rPr>
                <w:rFonts w:ascii="Calibri" w:eastAsia="Calibri" w:hAnsi="Calibri"/>
                <w:sz w:val="22"/>
                <w:szCs w:val="22"/>
                <w:lang w:eastAsia="en-US"/>
              </w:rPr>
            </w:pPr>
          </w:p>
        </w:tc>
        <w:tc>
          <w:tcPr>
            <w:tcW w:w="83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73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670"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всего</w:t>
            </w:r>
          </w:p>
        </w:tc>
        <w:tc>
          <w:tcPr>
            <w:tcW w:w="7544" w:type="dxa"/>
            <w:gridSpan w:val="5"/>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 том числе:</w:t>
            </w:r>
          </w:p>
        </w:tc>
      </w:tr>
      <w:tr w:rsidR="0049539C" w:rsidRPr="0049539C" w:rsidTr="00F349D1">
        <w:tc>
          <w:tcPr>
            <w:tcW w:w="3118" w:type="dxa"/>
            <w:vMerge/>
          </w:tcPr>
          <w:p w:rsidR="0049539C" w:rsidRPr="0049539C" w:rsidRDefault="0049539C" w:rsidP="0049539C">
            <w:pPr>
              <w:spacing w:after="200" w:line="276" w:lineRule="auto"/>
              <w:rPr>
                <w:rFonts w:ascii="Calibri" w:eastAsia="Calibri" w:hAnsi="Calibri"/>
                <w:sz w:val="22"/>
                <w:szCs w:val="22"/>
                <w:lang w:eastAsia="en-US"/>
              </w:rPr>
            </w:pPr>
          </w:p>
        </w:tc>
        <w:tc>
          <w:tcPr>
            <w:tcW w:w="83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73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67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697"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Субсидия на финансовое обеспечение выполнения государственного задания</w:t>
            </w:r>
          </w:p>
        </w:tc>
        <w:tc>
          <w:tcPr>
            <w:tcW w:w="1983"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 xml:space="preserve">Субсидии, представляемые в соответствии с </w:t>
            </w:r>
            <w:hyperlink r:id="rId12" w:history="1">
              <w:r w:rsidRPr="0049539C">
                <w:rPr>
                  <w:rFonts w:ascii="Calibri" w:hAnsi="Calibri" w:cs="Calibri"/>
                  <w:color w:val="0000FF"/>
                  <w:sz w:val="22"/>
                  <w:szCs w:val="20"/>
                </w:rPr>
                <w:t>абзацем вторым пункта 1 статьи 78.1</w:t>
              </w:r>
            </w:hyperlink>
            <w:r w:rsidRPr="0049539C">
              <w:rPr>
                <w:rFonts w:ascii="Calibri" w:hAnsi="Calibri" w:cs="Calibri"/>
                <w:sz w:val="22"/>
                <w:szCs w:val="20"/>
              </w:rPr>
              <w:t xml:space="preserve"> Бюджетного кодекса Российской Федерации</w:t>
            </w:r>
          </w:p>
        </w:tc>
        <w:tc>
          <w:tcPr>
            <w:tcW w:w="1757"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Субсидии на осуществление капитальных вложений</w:t>
            </w:r>
          </w:p>
        </w:tc>
        <w:tc>
          <w:tcPr>
            <w:tcW w:w="2107" w:type="dxa"/>
            <w:gridSpan w:val="2"/>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Поступления от оказания услуг (выполнения работ) на платной основе и от иной приносящей доход деятельности</w:t>
            </w:r>
          </w:p>
        </w:tc>
      </w:tr>
      <w:tr w:rsidR="0049539C" w:rsidRPr="0049539C" w:rsidTr="00F349D1">
        <w:tc>
          <w:tcPr>
            <w:tcW w:w="3118" w:type="dxa"/>
            <w:vMerge/>
          </w:tcPr>
          <w:p w:rsidR="0049539C" w:rsidRPr="0049539C" w:rsidRDefault="0049539C" w:rsidP="0049539C">
            <w:pPr>
              <w:spacing w:after="200" w:line="276" w:lineRule="auto"/>
              <w:rPr>
                <w:rFonts w:ascii="Calibri" w:eastAsia="Calibri" w:hAnsi="Calibri"/>
                <w:sz w:val="22"/>
                <w:szCs w:val="22"/>
                <w:lang w:eastAsia="en-US"/>
              </w:rPr>
            </w:pPr>
          </w:p>
        </w:tc>
        <w:tc>
          <w:tcPr>
            <w:tcW w:w="83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73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67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69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983"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75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68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всего</w:t>
            </w:r>
          </w:p>
        </w:tc>
        <w:tc>
          <w:tcPr>
            <w:tcW w:w="142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из них гранты</w:t>
            </w:r>
          </w:p>
        </w:tc>
      </w:tr>
      <w:tr w:rsidR="0049539C" w:rsidRPr="0049539C" w:rsidTr="00F349D1">
        <w:tc>
          <w:tcPr>
            <w:tcW w:w="311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83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73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67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c>
          <w:tcPr>
            <w:tcW w:w="169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c>
          <w:tcPr>
            <w:tcW w:w="1983"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6</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7</w:t>
            </w:r>
          </w:p>
        </w:tc>
        <w:tc>
          <w:tcPr>
            <w:tcW w:w="68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8</w:t>
            </w:r>
          </w:p>
        </w:tc>
        <w:tc>
          <w:tcPr>
            <w:tcW w:w="142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9</w:t>
            </w: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Поступления от доходов,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6" w:name="P598"/>
            <w:bookmarkEnd w:id="6"/>
            <w:r w:rsidRPr="0049539C">
              <w:rPr>
                <w:rFonts w:ascii="Calibri" w:hAnsi="Calibri" w:cs="Calibri"/>
                <w:sz w:val="22"/>
                <w:szCs w:val="20"/>
              </w:rPr>
              <w:t>100</w:t>
            </w:r>
          </w:p>
        </w:tc>
        <w:tc>
          <w:tcPr>
            <w:tcW w:w="17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vAlign w:val="center"/>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 доходы от собственности</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7" w:name="P607"/>
            <w:bookmarkEnd w:id="7"/>
            <w:r w:rsidRPr="0049539C">
              <w:rPr>
                <w:rFonts w:ascii="Calibri" w:hAnsi="Calibri" w:cs="Calibri"/>
                <w:sz w:val="22"/>
                <w:szCs w:val="20"/>
              </w:rPr>
              <w:t>110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983"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5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111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112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Доходы от оказания услуг, работ</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8" w:name="P643"/>
            <w:bookmarkEnd w:id="8"/>
            <w:r w:rsidRPr="0049539C">
              <w:rPr>
                <w:rFonts w:ascii="Calibri" w:hAnsi="Calibri" w:cs="Calibri"/>
                <w:sz w:val="22"/>
                <w:szCs w:val="20"/>
              </w:rPr>
              <w:t>120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5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lastRenderedPageBreak/>
              <w:t>в том числе:</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121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122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Доходы от штрафов, пеней, иных сумм принудительного изъятия</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130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983"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5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140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983"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5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Иные субсидии, предоставленные из бюджета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150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42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Прочие доходы</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160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983"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5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Доходы от операций с активами</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9" w:name="P715"/>
            <w:bookmarkEnd w:id="9"/>
            <w:r w:rsidRPr="0049539C">
              <w:rPr>
                <w:rFonts w:ascii="Calibri" w:hAnsi="Calibri" w:cs="Calibri"/>
                <w:sz w:val="22"/>
                <w:szCs w:val="20"/>
              </w:rPr>
              <w:t>180</w:t>
            </w:r>
          </w:p>
        </w:tc>
        <w:tc>
          <w:tcPr>
            <w:tcW w:w="17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983"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5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181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182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Выплаты по расходам,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0" w:name="P751"/>
            <w:bookmarkEnd w:id="10"/>
            <w:r w:rsidRPr="0049539C">
              <w:rPr>
                <w:rFonts w:ascii="Calibri" w:hAnsi="Calibri" w:cs="Calibri"/>
                <w:sz w:val="22"/>
                <w:szCs w:val="20"/>
              </w:rPr>
              <w:t>200</w:t>
            </w:r>
          </w:p>
        </w:tc>
        <w:tc>
          <w:tcPr>
            <w:tcW w:w="17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 на выплаты персоналу,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1" w:name="P760"/>
            <w:bookmarkEnd w:id="11"/>
            <w:r w:rsidRPr="0049539C">
              <w:rPr>
                <w:rFonts w:ascii="Calibri" w:hAnsi="Calibri" w:cs="Calibri"/>
                <w:sz w:val="22"/>
                <w:szCs w:val="20"/>
              </w:rPr>
              <w:t>210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 оплата труда и начисления на выплаты по оплате труда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211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lastRenderedPageBreak/>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Заработная плата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212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Начисления на выплаты по оплате труда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213</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Прочие выплаты</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214</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Социальные и иные выплаты населению,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2" w:name="P814"/>
            <w:bookmarkEnd w:id="12"/>
            <w:r w:rsidRPr="0049539C">
              <w:rPr>
                <w:rFonts w:ascii="Calibri" w:hAnsi="Calibri" w:cs="Calibri"/>
                <w:sz w:val="22"/>
                <w:szCs w:val="20"/>
              </w:rPr>
              <w:t>220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221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222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Уплата налогов, сборов и иных платежей,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3" w:name="P850"/>
            <w:bookmarkEnd w:id="13"/>
            <w:r w:rsidRPr="0049539C">
              <w:rPr>
                <w:rFonts w:ascii="Calibri" w:hAnsi="Calibri" w:cs="Calibri"/>
                <w:sz w:val="22"/>
                <w:szCs w:val="20"/>
              </w:rPr>
              <w:t>230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231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232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Безвозмездные перечисления организациям</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240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Прочие расходы (кроме расходов на закупку товаров, работ, услуг)</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4" w:name="P895"/>
            <w:bookmarkEnd w:id="14"/>
            <w:r w:rsidRPr="0049539C">
              <w:rPr>
                <w:rFonts w:ascii="Calibri" w:hAnsi="Calibri" w:cs="Calibri"/>
                <w:sz w:val="22"/>
                <w:szCs w:val="20"/>
              </w:rPr>
              <w:t>250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Расходы на закупку товаров, работ, услуг,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5" w:name="P904"/>
            <w:bookmarkEnd w:id="15"/>
            <w:r w:rsidRPr="0049539C">
              <w:rPr>
                <w:rFonts w:ascii="Calibri" w:hAnsi="Calibri" w:cs="Calibri"/>
                <w:sz w:val="22"/>
                <w:szCs w:val="20"/>
              </w:rPr>
              <w:t>260</w:t>
            </w:r>
          </w:p>
        </w:tc>
        <w:tc>
          <w:tcPr>
            <w:tcW w:w="17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Услуги связи</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lastRenderedPageBreak/>
              <w:t>Транспортные услуги</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Коммунальные услуги</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263</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Арендная плата за пользование имуществом</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264</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Арендная плата за пользование недвижимым имуществом</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265</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Арендная плата за пользование движимым имуществом</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266</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Работы, услуги по содержанию имущества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267</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Работы, услуги по содержанию движимого имущества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268</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Работы, услуги по содержанию недвижимого имущества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269</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Поступление финансовых активов,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6" w:name="P1021"/>
            <w:bookmarkEnd w:id="16"/>
            <w:r w:rsidRPr="0049539C">
              <w:rPr>
                <w:rFonts w:ascii="Calibri" w:hAnsi="Calibri" w:cs="Calibri"/>
                <w:sz w:val="22"/>
                <w:szCs w:val="20"/>
              </w:rPr>
              <w:t>300</w:t>
            </w:r>
          </w:p>
        </w:tc>
        <w:tc>
          <w:tcPr>
            <w:tcW w:w="17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Увеличение остатков средств</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310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Увеличение стоимости ценных бумаг, кроме акций и иных форм участия в капитале</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311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 xml:space="preserve">Увеличение стоимости акций и </w:t>
            </w:r>
            <w:r w:rsidRPr="0049539C">
              <w:rPr>
                <w:rFonts w:ascii="Calibri" w:hAnsi="Calibri" w:cs="Calibri"/>
                <w:sz w:val="22"/>
                <w:szCs w:val="20"/>
              </w:rPr>
              <w:lastRenderedPageBreak/>
              <w:t>иных форм участия в капитале</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312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lastRenderedPageBreak/>
              <w:t>Прочие поступления</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320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 поступления нефинансовых активов,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321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Увеличение стоимости основных средств</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322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Увеличение стоимости нематериальных активов</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323</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Увеличение стоимости непроизводственных активов</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324</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Увеличение стоимости материальных запасов</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325</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Выбытие финансовых активов, всего</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400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 уменьшение остатков средств</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410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Прочие выбытия</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7" w:name="P1147"/>
            <w:bookmarkEnd w:id="17"/>
            <w:r w:rsidRPr="0049539C">
              <w:rPr>
                <w:rFonts w:ascii="Calibri" w:hAnsi="Calibri" w:cs="Calibri"/>
                <w:sz w:val="22"/>
                <w:szCs w:val="20"/>
              </w:rPr>
              <w:t>420</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421</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422</w:t>
            </w:r>
          </w:p>
        </w:tc>
        <w:tc>
          <w:tcPr>
            <w:tcW w:w="173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Остаток средств на начало года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8" w:name="P1183"/>
            <w:bookmarkEnd w:id="18"/>
            <w:r w:rsidRPr="0049539C">
              <w:rPr>
                <w:rFonts w:ascii="Calibri" w:hAnsi="Calibri" w:cs="Calibri"/>
                <w:sz w:val="22"/>
                <w:szCs w:val="20"/>
              </w:rPr>
              <w:t>500</w:t>
            </w:r>
          </w:p>
        </w:tc>
        <w:tc>
          <w:tcPr>
            <w:tcW w:w="17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118"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Остаток средств на конец года</w:t>
            </w:r>
          </w:p>
        </w:tc>
        <w:tc>
          <w:tcPr>
            <w:tcW w:w="8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600</w:t>
            </w:r>
          </w:p>
        </w:tc>
        <w:tc>
          <w:tcPr>
            <w:tcW w:w="173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67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69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983"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75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680"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427" w:type="dxa"/>
            <w:vAlign w:val="center"/>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center"/>
        <w:rPr>
          <w:rFonts w:ascii="Calibri" w:hAnsi="Calibri" w:cs="Calibri"/>
          <w:sz w:val="22"/>
          <w:szCs w:val="20"/>
        </w:rPr>
      </w:pPr>
    </w:p>
    <w:p w:rsidR="0049539C" w:rsidRPr="0049539C" w:rsidRDefault="0049539C" w:rsidP="0049539C">
      <w:pPr>
        <w:widowControl w:val="0"/>
        <w:autoSpaceDE w:val="0"/>
        <w:autoSpaceDN w:val="0"/>
        <w:jc w:val="center"/>
        <w:rPr>
          <w:rFonts w:ascii="Calibri" w:hAnsi="Calibri" w:cs="Calibri"/>
          <w:sz w:val="22"/>
          <w:szCs w:val="20"/>
        </w:rPr>
      </w:pPr>
    </w:p>
    <w:p w:rsidR="0049539C" w:rsidRPr="0049539C" w:rsidRDefault="0049539C" w:rsidP="0049539C">
      <w:pPr>
        <w:widowControl w:val="0"/>
        <w:autoSpaceDE w:val="0"/>
        <w:autoSpaceDN w:val="0"/>
        <w:jc w:val="right"/>
        <w:outlineLvl w:val="2"/>
        <w:rPr>
          <w:rFonts w:ascii="Calibri" w:hAnsi="Calibri" w:cs="Calibri"/>
          <w:sz w:val="22"/>
          <w:szCs w:val="20"/>
        </w:rPr>
      </w:pPr>
      <w:r w:rsidRPr="0049539C">
        <w:rPr>
          <w:rFonts w:ascii="Calibri" w:hAnsi="Calibri" w:cs="Calibri"/>
          <w:sz w:val="22"/>
          <w:szCs w:val="20"/>
        </w:rPr>
        <w:lastRenderedPageBreak/>
        <w:t>Таблица 2.1</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Показатели выплат по расходам</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закупку товаров, работ, услуг учреждения</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___________________ 20__ г.</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680"/>
        <w:gridCol w:w="567"/>
        <w:gridCol w:w="1020"/>
        <w:gridCol w:w="1020"/>
        <w:gridCol w:w="907"/>
        <w:gridCol w:w="907"/>
        <w:gridCol w:w="907"/>
        <w:gridCol w:w="907"/>
        <w:gridCol w:w="1020"/>
        <w:gridCol w:w="964"/>
        <w:gridCol w:w="1251"/>
      </w:tblGrid>
      <w:tr w:rsidR="0049539C" w:rsidRPr="0049539C" w:rsidTr="00F349D1">
        <w:tc>
          <w:tcPr>
            <w:tcW w:w="3742"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680"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строки</w:t>
            </w:r>
          </w:p>
        </w:tc>
        <w:tc>
          <w:tcPr>
            <w:tcW w:w="567"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Год начала закупки</w:t>
            </w:r>
          </w:p>
        </w:tc>
        <w:tc>
          <w:tcPr>
            <w:tcW w:w="8903" w:type="dxa"/>
            <w:gridSpan w:val="9"/>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выплат по расходам на закупку товаров, работ и услуг, руб. (с точностью до двух знаков после запятой - 0,00)</w:t>
            </w:r>
          </w:p>
        </w:tc>
      </w:tr>
      <w:tr w:rsidR="0049539C" w:rsidRPr="0049539C" w:rsidTr="00F349D1">
        <w:tc>
          <w:tcPr>
            <w:tcW w:w="3742" w:type="dxa"/>
            <w:vMerge/>
          </w:tcPr>
          <w:p w:rsidR="0049539C" w:rsidRPr="0049539C" w:rsidRDefault="0049539C" w:rsidP="0049539C">
            <w:pPr>
              <w:spacing w:after="200" w:line="276" w:lineRule="auto"/>
              <w:rPr>
                <w:rFonts w:ascii="Calibri" w:eastAsia="Calibri" w:hAnsi="Calibri"/>
                <w:sz w:val="22"/>
                <w:szCs w:val="22"/>
                <w:lang w:eastAsia="en-US"/>
              </w:rPr>
            </w:pPr>
          </w:p>
        </w:tc>
        <w:tc>
          <w:tcPr>
            <w:tcW w:w="68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56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2947" w:type="dxa"/>
            <w:gridSpan w:val="3"/>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всего на закупки</w:t>
            </w:r>
          </w:p>
        </w:tc>
        <w:tc>
          <w:tcPr>
            <w:tcW w:w="5956" w:type="dxa"/>
            <w:gridSpan w:val="6"/>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 том числе:</w:t>
            </w:r>
          </w:p>
        </w:tc>
      </w:tr>
      <w:tr w:rsidR="0049539C" w:rsidRPr="0049539C" w:rsidTr="00F349D1">
        <w:tc>
          <w:tcPr>
            <w:tcW w:w="3742" w:type="dxa"/>
            <w:vMerge/>
          </w:tcPr>
          <w:p w:rsidR="0049539C" w:rsidRPr="0049539C" w:rsidRDefault="0049539C" w:rsidP="0049539C">
            <w:pPr>
              <w:spacing w:after="200" w:line="276" w:lineRule="auto"/>
              <w:rPr>
                <w:rFonts w:ascii="Calibri" w:eastAsia="Calibri" w:hAnsi="Calibri"/>
                <w:sz w:val="22"/>
                <w:szCs w:val="22"/>
                <w:lang w:eastAsia="en-US"/>
              </w:rPr>
            </w:pPr>
          </w:p>
        </w:tc>
        <w:tc>
          <w:tcPr>
            <w:tcW w:w="68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56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2947" w:type="dxa"/>
            <w:gridSpan w:val="3"/>
            <w:vMerge/>
          </w:tcPr>
          <w:p w:rsidR="0049539C" w:rsidRPr="0049539C" w:rsidRDefault="0049539C" w:rsidP="0049539C">
            <w:pPr>
              <w:spacing w:after="200" w:line="276" w:lineRule="auto"/>
              <w:rPr>
                <w:rFonts w:ascii="Calibri" w:eastAsia="Calibri" w:hAnsi="Calibri"/>
                <w:sz w:val="22"/>
                <w:szCs w:val="22"/>
                <w:lang w:eastAsia="en-US"/>
              </w:rPr>
            </w:pPr>
          </w:p>
        </w:tc>
        <w:tc>
          <w:tcPr>
            <w:tcW w:w="2721" w:type="dxa"/>
            <w:gridSpan w:val="3"/>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 xml:space="preserve">в соответствии с Федеральным </w:t>
            </w:r>
            <w:hyperlink r:id="rId13" w:history="1">
              <w:r w:rsidRPr="0049539C">
                <w:rPr>
                  <w:rFonts w:ascii="Calibri" w:hAnsi="Calibri" w:cs="Calibri"/>
                  <w:color w:val="0000FF"/>
                  <w:sz w:val="22"/>
                  <w:szCs w:val="20"/>
                </w:rPr>
                <w:t>законом</w:t>
              </w:r>
            </w:hyperlink>
            <w:r w:rsidRPr="0049539C">
              <w:rPr>
                <w:rFonts w:ascii="Calibri" w:hAnsi="Calibri" w:cs="Calibri"/>
                <w:sz w:val="22"/>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235" w:type="dxa"/>
            <w:gridSpan w:val="3"/>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 xml:space="preserve">в соответствии с Федеральным </w:t>
            </w:r>
            <w:hyperlink r:id="rId14" w:history="1">
              <w:r w:rsidRPr="0049539C">
                <w:rPr>
                  <w:rFonts w:ascii="Calibri" w:hAnsi="Calibri" w:cs="Calibri"/>
                  <w:color w:val="0000FF"/>
                  <w:sz w:val="22"/>
                  <w:szCs w:val="20"/>
                </w:rPr>
                <w:t>законом</w:t>
              </w:r>
            </w:hyperlink>
            <w:r w:rsidRPr="0049539C">
              <w:rPr>
                <w:rFonts w:ascii="Calibri" w:hAnsi="Calibri" w:cs="Calibri"/>
                <w:sz w:val="22"/>
                <w:szCs w:val="20"/>
              </w:rPr>
              <w:t xml:space="preserve"> от 18 июля 2011 г. N 223-ФЗ "О закупках товаров, работ, услуг отдельными видами юридических лиц"</w:t>
            </w:r>
          </w:p>
        </w:tc>
      </w:tr>
      <w:tr w:rsidR="0049539C" w:rsidRPr="0049539C" w:rsidTr="00F349D1">
        <w:tc>
          <w:tcPr>
            <w:tcW w:w="3742" w:type="dxa"/>
            <w:vMerge/>
          </w:tcPr>
          <w:p w:rsidR="0049539C" w:rsidRPr="0049539C" w:rsidRDefault="0049539C" w:rsidP="0049539C">
            <w:pPr>
              <w:spacing w:after="200" w:line="276" w:lineRule="auto"/>
              <w:rPr>
                <w:rFonts w:ascii="Calibri" w:eastAsia="Calibri" w:hAnsi="Calibri"/>
                <w:sz w:val="22"/>
                <w:szCs w:val="22"/>
                <w:lang w:eastAsia="en-US"/>
              </w:rPr>
            </w:pPr>
          </w:p>
        </w:tc>
        <w:tc>
          <w:tcPr>
            <w:tcW w:w="680" w:type="dxa"/>
            <w:vMerge/>
          </w:tcPr>
          <w:p w:rsidR="0049539C" w:rsidRPr="0049539C" w:rsidRDefault="0049539C" w:rsidP="0049539C">
            <w:pPr>
              <w:spacing w:after="200" w:line="276" w:lineRule="auto"/>
              <w:rPr>
                <w:rFonts w:ascii="Calibri" w:eastAsia="Calibri" w:hAnsi="Calibri"/>
                <w:sz w:val="22"/>
                <w:szCs w:val="22"/>
                <w:lang w:eastAsia="en-US"/>
              </w:rPr>
            </w:pPr>
          </w:p>
        </w:tc>
        <w:tc>
          <w:tcPr>
            <w:tcW w:w="56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02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очередной финансовый год</w:t>
            </w:r>
          </w:p>
        </w:tc>
        <w:tc>
          <w:tcPr>
            <w:tcW w:w="102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1-ый год планового периода</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2-ой год планового периода</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очередной финансовый год</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1-ый год планового периода</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2-ой год планового периода</w:t>
            </w:r>
          </w:p>
        </w:tc>
        <w:tc>
          <w:tcPr>
            <w:tcW w:w="102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очередной финансовый год</w:t>
            </w:r>
          </w:p>
        </w:tc>
        <w:tc>
          <w:tcPr>
            <w:tcW w:w="96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1-ый год планового периода</w:t>
            </w:r>
          </w:p>
        </w:tc>
        <w:tc>
          <w:tcPr>
            <w:tcW w:w="125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 20__ г. 2-ой год планового периода</w:t>
            </w:r>
          </w:p>
        </w:tc>
      </w:tr>
      <w:tr w:rsidR="0049539C" w:rsidRPr="0049539C" w:rsidTr="00F349D1">
        <w:tc>
          <w:tcPr>
            <w:tcW w:w="3742"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68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102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c>
          <w:tcPr>
            <w:tcW w:w="102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6</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7</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8</w:t>
            </w:r>
          </w:p>
        </w:tc>
        <w:tc>
          <w:tcPr>
            <w:tcW w:w="90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9</w:t>
            </w:r>
          </w:p>
        </w:tc>
        <w:tc>
          <w:tcPr>
            <w:tcW w:w="102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10</w:t>
            </w:r>
          </w:p>
        </w:tc>
        <w:tc>
          <w:tcPr>
            <w:tcW w:w="96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11</w:t>
            </w:r>
          </w:p>
        </w:tc>
        <w:tc>
          <w:tcPr>
            <w:tcW w:w="125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12</w:t>
            </w: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Выплаты по расходам на закупку товаров, работ, услуг, всего:</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19" w:name="P1235"/>
            <w:bookmarkEnd w:id="19"/>
            <w:r w:rsidRPr="0049539C">
              <w:rPr>
                <w:rFonts w:ascii="Calibri" w:hAnsi="Calibri" w:cs="Calibri"/>
                <w:sz w:val="22"/>
                <w:szCs w:val="20"/>
              </w:rPr>
              <w:t>0001</w:t>
            </w:r>
          </w:p>
        </w:tc>
        <w:tc>
          <w:tcPr>
            <w:tcW w:w="56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w:t>
            </w:r>
          </w:p>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на оплату контрактов, заключенных до начала очередного финансового года:</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20" w:name="P1248"/>
            <w:bookmarkEnd w:id="20"/>
            <w:r w:rsidRPr="0049539C">
              <w:rPr>
                <w:rFonts w:ascii="Calibri" w:hAnsi="Calibri" w:cs="Calibri"/>
                <w:sz w:val="22"/>
                <w:szCs w:val="20"/>
              </w:rPr>
              <w:t>1001</w:t>
            </w:r>
          </w:p>
        </w:tc>
        <w:tc>
          <w:tcPr>
            <w:tcW w:w="567"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lastRenderedPageBreak/>
              <w:t>из них:</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56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1002</w:t>
            </w:r>
          </w:p>
        </w:tc>
        <w:tc>
          <w:tcPr>
            <w:tcW w:w="56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1003</w:t>
            </w:r>
          </w:p>
        </w:tc>
        <w:tc>
          <w:tcPr>
            <w:tcW w:w="56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На закупку товаров, работ, услуг по году начала закупки:</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bookmarkStart w:id="21" w:name="P1296"/>
            <w:bookmarkEnd w:id="21"/>
            <w:r w:rsidRPr="0049539C">
              <w:rPr>
                <w:rFonts w:ascii="Calibri" w:hAnsi="Calibri" w:cs="Calibri"/>
                <w:sz w:val="22"/>
                <w:szCs w:val="20"/>
              </w:rPr>
              <w:t>2001</w:t>
            </w:r>
          </w:p>
        </w:tc>
        <w:tc>
          <w:tcPr>
            <w:tcW w:w="56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из них:</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56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2002</w:t>
            </w:r>
          </w:p>
        </w:tc>
        <w:tc>
          <w:tcPr>
            <w:tcW w:w="56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374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680" w:type="dxa"/>
            <w:vAlign w:val="center"/>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2003</w:t>
            </w:r>
          </w:p>
        </w:tc>
        <w:tc>
          <w:tcPr>
            <w:tcW w:w="567" w:type="dxa"/>
            <w:vAlign w:val="center"/>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907"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c>
          <w:tcPr>
            <w:tcW w:w="964" w:type="dxa"/>
          </w:tcPr>
          <w:p w:rsidR="0049539C" w:rsidRPr="0049539C" w:rsidRDefault="0049539C" w:rsidP="0049539C">
            <w:pPr>
              <w:widowControl w:val="0"/>
              <w:autoSpaceDE w:val="0"/>
              <w:autoSpaceDN w:val="0"/>
              <w:rPr>
                <w:rFonts w:ascii="Calibri" w:hAnsi="Calibri" w:cs="Calibri"/>
                <w:sz w:val="22"/>
                <w:szCs w:val="20"/>
              </w:rPr>
            </w:pPr>
          </w:p>
        </w:tc>
        <w:tc>
          <w:tcPr>
            <w:tcW w:w="1251"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spacing w:after="200" w:line="276" w:lineRule="auto"/>
        <w:rPr>
          <w:rFonts w:ascii="Calibri" w:eastAsia="Calibri" w:hAnsi="Calibri"/>
          <w:sz w:val="22"/>
          <w:szCs w:val="22"/>
          <w:lang w:eastAsia="en-US"/>
        </w:rPr>
        <w:sectPr w:rsidR="0049539C" w:rsidRPr="0049539C" w:rsidSect="008B1AC5">
          <w:pgSz w:w="16838" w:h="11905" w:orient="landscape"/>
          <w:pgMar w:top="709" w:right="1134" w:bottom="850" w:left="1134" w:header="0" w:footer="0" w:gutter="0"/>
          <w:cols w:space="720"/>
        </w:sect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right"/>
        <w:outlineLvl w:val="2"/>
        <w:rPr>
          <w:rFonts w:ascii="Calibri" w:hAnsi="Calibri" w:cs="Calibri"/>
          <w:sz w:val="22"/>
          <w:szCs w:val="20"/>
        </w:rPr>
      </w:pPr>
      <w:bookmarkStart w:id="22" w:name="P574"/>
      <w:bookmarkEnd w:id="22"/>
      <w:r w:rsidRPr="0049539C">
        <w:rPr>
          <w:rFonts w:ascii="Calibri" w:hAnsi="Calibri" w:cs="Calibri"/>
          <w:sz w:val="22"/>
          <w:szCs w:val="20"/>
        </w:rPr>
        <w:t>Таблица 3</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Сведения</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о средствах, поступающих во временное распоряжение</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учреждения на ______________________________ 20__ г.</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(очередной финансовый год)</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644"/>
        <w:gridCol w:w="3175"/>
      </w:tblGrid>
      <w:tr w:rsidR="0049539C" w:rsidRPr="0049539C" w:rsidTr="00F349D1">
        <w:tc>
          <w:tcPr>
            <w:tcW w:w="4252"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строки</w:t>
            </w:r>
          </w:p>
        </w:tc>
        <w:tc>
          <w:tcPr>
            <w:tcW w:w="3175"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(руб., с точностью до двух знаков после запятой - 0,00)</w:t>
            </w:r>
          </w:p>
        </w:tc>
      </w:tr>
      <w:tr w:rsidR="0049539C" w:rsidRPr="0049539C" w:rsidTr="00F349D1">
        <w:tc>
          <w:tcPr>
            <w:tcW w:w="4252"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3175"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r>
      <w:tr w:rsidR="0049539C" w:rsidRPr="0049539C" w:rsidTr="00F349D1">
        <w:tc>
          <w:tcPr>
            <w:tcW w:w="425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Остаток средств на начало года</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010</w:t>
            </w:r>
          </w:p>
        </w:tc>
        <w:tc>
          <w:tcPr>
            <w:tcW w:w="3175"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425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Остаток средств на конец года</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020</w:t>
            </w:r>
          </w:p>
        </w:tc>
        <w:tc>
          <w:tcPr>
            <w:tcW w:w="3175"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425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Поступление</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030</w:t>
            </w:r>
          </w:p>
        </w:tc>
        <w:tc>
          <w:tcPr>
            <w:tcW w:w="3175"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4252" w:type="dxa"/>
          </w:tcPr>
          <w:p w:rsidR="0049539C" w:rsidRPr="0049539C" w:rsidRDefault="0049539C" w:rsidP="0049539C">
            <w:pPr>
              <w:widowControl w:val="0"/>
              <w:autoSpaceDE w:val="0"/>
              <w:autoSpaceDN w:val="0"/>
              <w:rPr>
                <w:rFonts w:ascii="Calibri" w:hAnsi="Calibri" w:cs="Calibri"/>
                <w:sz w:val="22"/>
                <w:szCs w:val="20"/>
              </w:rPr>
            </w:pPr>
          </w:p>
        </w:tc>
        <w:tc>
          <w:tcPr>
            <w:tcW w:w="1644" w:type="dxa"/>
          </w:tcPr>
          <w:p w:rsidR="0049539C" w:rsidRPr="0049539C" w:rsidRDefault="0049539C" w:rsidP="0049539C">
            <w:pPr>
              <w:widowControl w:val="0"/>
              <w:autoSpaceDE w:val="0"/>
              <w:autoSpaceDN w:val="0"/>
              <w:rPr>
                <w:rFonts w:ascii="Calibri" w:hAnsi="Calibri" w:cs="Calibri"/>
                <w:sz w:val="22"/>
                <w:szCs w:val="20"/>
              </w:rPr>
            </w:pPr>
          </w:p>
        </w:tc>
        <w:tc>
          <w:tcPr>
            <w:tcW w:w="3175"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4252"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Выбытие</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040</w:t>
            </w:r>
          </w:p>
        </w:tc>
        <w:tc>
          <w:tcPr>
            <w:tcW w:w="3175"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4252" w:type="dxa"/>
          </w:tcPr>
          <w:p w:rsidR="0049539C" w:rsidRPr="0049539C" w:rsidRDefault="0049539C" w:rsidP="0049539C">
            <w:pPr>
              <w:widowControl w:val="0"/>
              <w:autoSpaceDE w:val="0"/>
              <w:autoSpaceDN w:val="0"/>
              <w:rPr>
                <w:rFonts w:ascii="Calibri" w:hAnsi="Calibri" w:cs="Calibri"/>
                <w:sz w:val="22"/>
                <w:szCs w:val="20"/>
              </w:rPr>
            </w:pPr>
          </w:p>
        </w:tc>
        <w:tc>
          <w:tcPr>
            <w:tcW w:w="1644" w:type="dxa"/>
          </w:tcPr>
          <w:p w:rsidR="0049539C" w:rsidRPr="0049539C" w:rsidRDefault="0049539C" w:rsidP="0049539C">
            <w:pPr>
              <w:widowControl w:val="0"/>
              <w:autoSpaceDE w:val="0"/>
              <w:autoSpaceDN w:val="0"/>
              <w:rPr>
                <w:rFonts w:ascii="Calibri" w:hAnsi="Calibri" w:cs="Calibri"/>
                <w:sz w:val="22"/>
                <w:szCs w:val="20"/>
              </w:rPr>
            </w:pPr>
          </w:p>
        </w:tc>
        <w:tc>
          <w:tcPr>
            <w:tcW w:w="3175"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right"/>
        <w:outlineLvl w:val="2"/>
        <w:rPr>
          <w:rFonts w:ascii="Calibri" w:hAnsi="Calibri" w:cs="Calibri"/>
          <w:sz w:val="22"/>
          <w:szCs w:val="20"/>
        </w:rPr>
      </w:pPr>
      <w:bookmarkStart w:id="23" w:name="P606"/>
      <w:bookmarkEnd w:id="23"/>
      <w:r w:rsidRPr="0049539C">
        <w:rPr>
          <w:rFonts w:ascii="Calibri" w:hAnsi="Calibri" w:cs="Calibri"/>
          <w:sz w:val="22"/>
          <w:szCs w:val="20"/>
        </w:rPr>
        <w:t>Таблица 4</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Справочная информация</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31"/>
        <w:gridCol w:w="1644"/>
      </w:tblGrid>
      <w:tr w:rsidR="0049539C" w:rsidRPr="0049539C" w:rsidTr="00F349D1">
        <w:tc>
          <w:tcPr>
            <w:tcW w:w="5896"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строки</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(тыс. руб.)</w:t>
            </w:r>
          </w:p>
        </w:tc>
      </w:tr>
      <w:tr w:rsidR="0049539C" w:rsidRPr="0049539C" w:rsidTr="00F349D1">
        <w:tc>
          <w:tcPr>
            <w:tcW w:w="5896"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64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r>
      <w:tr w:rsidR="0049539C" w:rsidRPr="0049539C" w:rsidTr="00F349D1">
        <w:tc>
          <w:tcPr>
            <w:tcW w:w="5896" w:type="dxa"/>
          </w:tcPr>
          <w:p w:rsidR="0049539C" w:rsidRPr="0049539C" w:rsidRDefault="0049539C" w:rsidP="0049539C">
            <w:pPr>
              <w:widowControl w:val="0"/>
              <w:autoSpaceDE w:val="0"/>
              <w:autoSpaceDN w:val="0"/>
              <w:rPr>
                <w:rFonts w:ascii="Calibri" w:hAnsi="Calibri" w:cs="Calibri"/>
                <w:sz w:val="22"/>
                <w:szCs w:val="20"/>
              </w:rPr>
            </w:pPr>
            <w:bookmarkStart w:id="24" w:name="P616"/>
            <w:bookmarkEnd w:id="24"/>
            <w:r w:rsidRPr="0049539C">
              <w:rPr>
                <w:rFonts w:ascii="Calibri" w:hAnsi="Calibri" w:cs="Calibri"/>
                <w:sz w:val="22"/>
                <w:szCs w:val="20"/>
              </w:rPr>
              <w:t>Объем публичных обязательств, всего:</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010</w:t>
            </w:r>
          </w:p>
        </w:tc>
        <w:tc>
          <w:tcPr>
            <w:tcW w:w="164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896" w:type="dxa"/>
          </w:tcPr>
          <w:p w:rsidR="0049539C" w:rsidRPr="0049539C" w:rsidRDefault="0049539C" w:rsidP="0049539C">
            <w:pPr>
              <w:widowControl w:val="0"/>
              <w:autoSpaceDE w:val="0"/>
              <w:autoSpaceDN w:val="0"/>
              <w:rPr>
                <w:rFonts w:ascii="Calibri" w:hAnsi="Calibri" w:cs="Calibri"/>
                <w:sz w:val="22"/>
                <w:szCs w:val="20"/>
              </w:rPr>
            </w:pPr>
            <w:bookmarkStart w:id="25" w:name="P619"/>
            <w:bookmarkEnd w:id="25"/>
            <w:r w:rsidRPr="0049539C">
              <w:rPr>
                <w:rFonts w:ascii="Calibri" w:hAnsi="Calibri" w:cs="Calibri"/>
                <w:sz w:val="22"/>
                <w:szCs w:val="20"/>
              </w:rPr>
              <w:t xml:space="preserve">Объем бюджетных инвестиций (в части переданных полномочий муниципального заказчика в соответствии с Бюджетным </w:t>
            </w:r>
            <w:hyperlink r:id="rId15" w:history="1">
              <w:r w:rsidRPr="0049539C">
                <w:rPr>
                  <w:rFonts w:ascii="Calibri" w:hAnsi="Calibri" w:cs="Calibri"/>
                  <w:color w:val="0000FF"/>
                  <w:sz w:val="22"/>
                  <w:szCs w:val="20"/>
                </w:rPr>
                <w:t>кодексом</w:t>
              </w:r>
            </w:hyperlink>
            <w:r w:rsidRPr="0049539C">
              <w:rPr>
                <w:rFonts w:ascii="Calibri" w:hAnsi="Calibri" w:cs="Calibri"/>
                <w:sz w:val="22"/>
                <w:szCs w:val="20"/>
              </w:rPr>
              <w:t xml:space="preserve"> Российской Федерации), всего:</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020</w:t>
            </w:r>
          </w:p>
        </w:tc>
        <w:tc>
          <w:tcPr>
            <w:tcW w:w="164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896" w:type="dxa"/>
          </w:tcPr>
          <w:p w:rsidR="0049539C" w:rsidRPr="0049539C" w:rsidRDefault="0049539C" w:rsidP="0049539C">
            <w:pPr>
              <w:widowControl w:val="0"/>
              <w:autoSpaceDE w:val="0"/>
              <w:autoSpaceDN w:val="0"/>
              <w:rPr>
                <w:rFonts w:ascii="Calibri" w:hAnsi="Calibri" w:cs="Calibri"/>
                <w:sz w:val="22"/>
                <w:szCs w:val="20"/>
              </w:rPr>
            </w:pPr>
            <w:bookmarkStart w:id="26" w:name="P622"/>
            <w:bookmarkEnd w:id="26"/>
            <w:r w:rsidRPr="0049539C">
              <w:rPr>
                <w:rFonts w:ascii="Calibri" w:hAnsi="Calibri" w:cs="Calibri"/>
                <w:sz w:val="22"/>
                <w:szCs w:val="20"/>
              </w:rPr>
              <w:t>Объем средств, поступивших во временное распоряжение, всего:</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030</w:t>
            </w:r>
          </w:p>
        </w:tc>
        <w:tc>
          <w:tcPr>
            <w:tcW w:w="1644"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Руководитель учреждения</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(подразделения) (уполномоченное лицо) 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(подпись) (расшифровка подписи)</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Главный бухгалтер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(подпись) (расшифровка подписи)</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Исполнитель                                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(подпись) (расшифровка подписи)</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Тел. ___________________</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"__" ________________ 20__ г.</w:t>
      </w:r>
    </w:p>
    <w:p w:rsidR="0049539C" w:rsidRPr="0049539C" w:rsidRDefault="0049539C" w:rsidP="0049539C">
      <w:pPr>
        <w:widowControl w:val="0"/>
        <w:autoSpaceDE w:val="0"/>
        <w:autoSpaceDN w:val="0"/>
        <w:jc w:val="both"/>
        <w:rPr>
          <w:sz w:val="28"/>
          <w:szCs w:val="28"/>
        </w:rPr>
      </w:pPr>
      <w:r w:rsidRPr="0049539C">
        <w:rPr>
          <w:sz w:val="28"/>
          <w:szCs w:val="28"/>
        </w:rPr>
        <w:lastRenderedPageBreak/>
        <w:t xml:space="preserve">2.5.1. В </w:t>
      </w:r>
      <w:hyperlink w:anchor="P157" w:history="1">
        <w:r w:rsidRPr="0049539C">
          <w:rPr>
            <w:color w:val="0000FF"/>
            <w:sz w:val="28"/>
            <w:szCs w:val="28"/>
          </w:rPr>
          <w:t>Таблице 2</w:t>
        </w:r>
      </w:hyperlink>
      <w:r w:rsidRPr="0049539C">
        <w:rPr>
          <w:sz w:val="28"/>
          <w:szCs w:val="28"/>
        </w:rPr>
        <w:t>:</w:t>
      </w:r>
    </w:p>
    <w:p w:rsidR="0049539C" w:rsidRPr="0049539C" w:rsidRDefault="0049539C" w:rsidP="0049539C">
      <w:pPr>
        <w:widowControl w:val="0"/>
        <w:autoSpaceDE w:val="0"/>
        <w:autoSpaceDN w:val="0"/>
        <w:jc w:val="both"/>
        <w:rPr>
          <w:sz w:val="28"/>
          <w:szCs w:val="28"/>
        </w:rPr>
      </w:pPr>
      <w:r w:rsidRPr="0049539C">
        <w:rPr>
          <w:sz w:val="28"/>
          <w:szCs w:val="28"/>
        </w:rPr>
        <w:t xml:space="preserve">по </w:t>
      </w:r>
      <w:hyperlink w:anchor="P458" w:history="1">
        <w:r w:rsidRPr="0049539C">
          <w:rPr>
            <w:color w:val="0000FF"/>
            <w:sz w:val="28"/>
            <w:szCs w:val="28"/>
          </w:rPr>
          <w:t>строкам 500</w:t>
        </w:r>
      </w:hyperlink>
      <w:r w:rsidRPr="0049539C">
        <w:rPr>
          <w:sz w:val="28"/>
          <w:szCs w:val="28"/>
        </w:rPr>
        <w:t xml:space="preserve">, </w:t>
      </w:r>
      <w:hyperlink w:anchor="P467" w:history="1">
        <w:r w:rsidRPr="0049539C">
          <w:rPr>
            <w:color w:val="0000FF"/>
            <w:sz w:val="28"/>
            <w:szCs w:val="28"/>
          </w:rPr>
          <w:t>600</w:t>
        </w:r>
      </w:hyperlink>
      <w:r w:rsidRPr="0049539C">
        <w:rPr>
          <w:sz w:val="28"/>
          <w:szCs w:val="28"/>
        </w:rPr>
        <w:t xml:space="preserve"> в графах 4 - 9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49539C" w:rsidRPr="0049539C" w:rsidRDefault="0049539C" w:rsidP="0049539C">
      <w:pPr>
        <w:widowControl w:val="0"/>
        <w:autoSpaceDE w:val="0"/>
        <w:autoSpaceDN w:val="0"/>
        <w:jc w:val="both"/>
        <w:rPr>
          <w:sz w:val="28"/>
          <w:szCs w:val="28"/>
        </w:rPr>
      </w:pPr>
      <w:r w:rsidRPr="0049539C">
        <w:rPr>
          <w:sz w:val="28"/>
          <w:szCs w:val="28"/>
        </w:rPr>
        <w:t xml:space="preserve">в графе 3 по </w:t>
      </w:r>
      <w:hyperlink w:anchor="P192" w:history="1">
        <w:r w:rsidRPr="0049539C">
          <w:rPr>
            <w:color w:val="0000FF"/>
            <w:sz w:val="28"/>
            <w:szCs w:val="28"/>
          </w:rPr>
          <w:t>строкам 110</w:t>
        </w:r>
      </w:hyperlink>
      <w:r w:rsidRPr="0049539C">
        <w:rPr>
          <w:sz w:val="28"/>
          <w:szCs w:val="28"/>
        </w:rPr>
        <w:t xml:space="preserve"> - </w:t>
      </w:r>
      <w:hyperlink w:anchor="P265" w:history="1">
        <w:r w:rsidRPr="0049539C">
          <w:rPr>
            <w:color w:val="0000FF"/>
            <w:sz w:val="28"/>
            <w:szCs w:val="28"/>
          </w:rPr>
          <w:t>180</w:t>
        </w:r>
      </w:hyperlink>
      <w:r w:rsidRPr="0049539C">
        <w:rPr>
          <w:sz w:val="28"/>
          <w:szCs w:val="28"/>
        </w:rPr>
        <w:t xml:space="preserve">, </w:t>
      </w:r>
      <w:hyperlink w:anchor="P401" w:history="1">
        <w:r w:rsidRPr="0049539C">
          <w:rPr>
            <w:color w:val="0000FF"/>
            <w:sz w:val="28"/>
            <w:szCs w:val="28"/>
          </w:rPr>
          <w:t>300</w:t>
        </w:r>
      </w:hyperlink>
      <w:r w:rsidRPr="0049539C">
        <w:rPr>
          <w:sz w:val="28"/>
          <w:szCs w:val="28"/>
        </w:rPr>
        <w:t xml:space="preserve"> - </w:t>
      </w:r>
      <w:hyperlink w:anchor="P448" w:history="1">
        <w:r w:rsidRPr="0049539C">
          <w:rPr>
            <w:color w:val="0000FF"/>
            <w:sz w:val="28"/>
            <w:szCs w:val="28"/>
          </w:rPr>
          <w:t>420</w:t>
        </w:r>
      </w:hyperlink>
      <w:r w:rsidRPr="0049539C">
        <w:rPr>
          <w:sz w:val="28"/>
          <w:szCs w:val="28"/>
        </w:rPr>
        <w:t xml:space="preserve"> указываются коды классификации операций сектора государственного управления, по </w:t>
      </w:r>
      <w:hyperlink w:anchor="P292" w:history="1">
        <w:r w:rsidRPr="0049539C">
          <w:rPr>
            <w:color w:val="0000FF"/>
            <w:sz w:val="28"/>
            <w:szCs w:val="28"/>
          </w:rPr>
          <w:t>строкам 210</w:t>
        </w:r>
      </w:hyperlink>
      <w:r w:rsidRPr="0049539C">
        <w:rPr>
          <w:sz w:val="28"/>
          <w:szCs w:val="28"/>
        </w:rPr>
        <w:t xml:space="preserve"> - 280 указываются коды видов расходов бюджетов;</w:t>
      </w:r>
    </w:p>
    <w:p w:rsidR="0049539C" w:rsidRPr="0049539C" w:rsidRDefault="0049539C" w:rsidP="0049539C">
      <w:pPr>
        <w:widowControl w:val="0"/>
        <w:autoSpaceDE w:val="0"/>
        <w:autoSpaceDN w:val="0"/>
        <w:jc w:val="both"/>
        <w:rPr>
          <w:sz w:val="28"/>
          <w:szCs w:val="28"/>
        </w:rPr>
      </w:pPr>
      <w:r w:rsidRPr="0049539C">
        <w:rPr>
          <w:sz w:val="28"/>
          <w:szCs w:val="28"/>
        </w:rPr>
        <w:t xml:space="preserve">по </w:t>
      </w:r>
      <w:hyperlink w:anchor="P211" w:history="1">
        <w:r w:rsidRPr="0049539C">
          <w:rPr>
            <w:color w:val="0000FF"/>
            <w:sz w:val="28"/>
            <w:szCs w:val="28"/>
          </w:rPr>
          <w:t>строке 120</w:t>
        </w:r>
      </w:hyperlink>
      <w:r w:rsidRPr="0049539C">
        <w:rPr>
          <w:sz w:val="28"/>
          <w:szCs w:val="28"/>
        </w:rPr>
        <w:t xml:space="preserve"> в графе 9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коду 613 "Гранты в форме субсидии бюджетным учреждениям" или 623 "Гранты в форме субсидии автономным учреждениям" видов расходов бюджетов;</w:t>
      </w:r>
    </w:p>
    <w:p w:rsidR="0049539C" w:rsidRPr="0049539C" w:rsidRDefault="0049539C" w:rsidP="0049539C">
      <w:pPr>
        <w:widowControl w:val="0"/>
        <w:autoSpaceDE w:val="0"/>
        <w:autoSpaceDN w:val="0"/>
        <w:jc w:val="both"/>
        <w:rPr>
          <w:sz w:val="28"/>
          <w:szCs w:val="28"/>
        </w:rPr>
      </w:pPr>
      <w:r w:rsidRPr="0049539C">
        <w:rPr>
          <w:sz w:val="28"/>
          <w:szCs w:val="28"/>
        </w:rPr>
        <w:t xml:space="preserve">по </w:t>
      </w:r>
      <w:hyperlink w:anchor="P292" w:history="1">
        <w:r w:rsidRPr="0049539C">
          <w:rPr>
            <w:color w:val="0000FF"/>
            <w:sz w:val="28"/>
            <w:szCs w:val="28"/>
          </w:rPr>
          <w:t>строкам 210</w:t>
        </w:r>
      </w:hyperlink>
      <w:r w:rsidRPr="0049539C">
        <w:rPr>
          <w:sz w:val="28"/>
          <w:szCs w:val="28"/>
        </w:rPr>
        <w:t xml:space="preserve"> - </w:t>
      </w:r>
      <w:hyperlink w:anchor="P374" w:history="1">
        <w:r w:rsidRPr="0049539C">
          <w:rPr>
            <w:color w:val="0000FF"/>
            <w:sz w:val="28"/>
            <w:szCs w:val="28"/>
          </w:rPr>
          <w:t>250</w:t>
        </w:r>
      </w:hyperlink>
      <w:r w:rsidRPr="0049539C">
        <w:rPr>
          <w:sz w:val="28"/>
          <w:szCs w:val="28"/>
        </w:rPr>
        <w:t xml:space="preserve"> в графах 5 - 9 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49539C" w:rsidRPr="0049539C" w:rsidRDefault="0049539C" w:rsidP="0049539C">
      <w:pPr>
        <w:widowControl w:val="0"/>
        <w:autoSpaceDE w:val="0"/>
        <w:autoSpaceDN w:val="0"/>
        <w:jc w:val="both"/>
        <w:rPr>
          <w:sz w:val="28"/>
          <w:szCs w:val="28"/>
        </w:rPr>
      </w:pPr>
      <w:r w:rsidRPr="0049539C">
        <w:rPr>
          <w:sz w:val="28"/>
          <w:szCs w:val="28"/>
        </w:rPr>
        <w:t xml:space="preserve">При этом плановые показатели по расходам по </w:t>
      </w:r>
      <w:hyperlink w:anchor="P383" w:history="1">
        <w:r w:rsidRPr="0049539C">
          <w:rPr>
            <w:color w:val="0000FF"/>
            <w:sz w:val="28"/>
            <w:szCs w:val="28"/>
          </w:rPr>
          <w:t>строке 260</w:t>
        </w:r>
      </w:hyperlink>
      <w:r w:rsidRPr="0049539C">
        <w:rPr>
          <w:sz w:val="28"/>
          <w:szCs w:val="28"/>
        </w:rPr>
        <w:t xml:space="preserve"> графы 4 на соответствующий финансовый год должны быть равны показателям граф 4 - 6 по </w:t>
      </w:r>
      <w:hyperlink w:anchor="P512" w:history="1">
        <w:r w:rsidRPr="0049539C">
          <w:rPr>
            <w:color w:val="0000FF"/>
            <w:sz w:val="28"/>
            <w:szCs w:val="28"/>
          </w:rPr>
          <w:t>строке 0001</w:t>
        </w:r>
      </w:hyperlink>
      <w:r w:rsidRPr="0049539C">
        <w:rPr>
          <w:sz w:val="28"/>
          <w:szCs w:val="28"/>
        </w:rPr>
        <w:t xml:space="preserve"> Таблицы 2.1.</w:t>
      </w:r>
    </w:p>
    <w:p w:rsidR="0049539C" w:rsidRPr="0049539C" w:rsidRDefault="0049539C" w:rsidP="0049539C">
      <w:pPr>
        <w:widowControl w:val="0"/>
        <w:autoSpaceDE w:val="0"/>
        <w:autoSpaceDN w:val="0"/>
        <w:jc w:val="both"/>
        <w:rPr>
          <w:sz w:val="28"/>
          <w:szCs w:val="28"/>
        </w:rPr>
      </w:pPr>
      <w:r w:rsidRPr="0049539C">
        <w:rPr>
          <w:sz w:val="28"/>
          <w:szCs w:val="28"/>
        </w:rPr>
        <w:t xml:space="preserve">В </w:t>
      </w:r>
      <w:hyperlink w:anchor="P477" w:history="1">
        <w:r w:rsidRPr="0049539C">
          <w:rPr>
            <w:sz w:val="28"/>
            <w:szCs w:val="28"/>
          </w:rPr>
          <w:t>Таблице 2.1</w:t>
        </w:r>
      </w:hyperlink>
      <w:r w:rsidRPr="0049539C">
        <w:rPr>
          <w:sz w:val="28"/>
          <w:szCs w:val="28"/>
        </w:rPr>
        <w:t>:</w:t>
      </w:r>
    </w:p>
    <w:p w:rsidR="0049539C" w:rsidRPr="0049539C" w:rsidRDefault="0049539C" w:rsidP="0049539C">
      <w:pPr>
        <w:widowControl w:val="0"/>
        <w:autoSpaceDE w:val="0"/>
        <w:autoSpaceDN w:val="0"/>
        <w:jc w:val="both"/>
        <w:rPr>
          <w:sz w:val="28"/>
          <w:szCs w:val="28"/>
        </w:rPr>
      </w:pPr>
      <w:r w:rsidRPr="0049539C">
        <w:rPr>
          <w:sz w:val="28"/>
          <w:szCs w:val="28"/>
        </w:rPr>
        <w:t>в графах 7 - 12 указываются:</w:t>
      </w:r>
    </w:p>
    <w:p w:rsidR="0049539C" w:rsidRPr="0049539C" w:rsidRDefault="0049539C" w:rsidP="0049539C">
      <w:pPr>
        <w:widowControl w:val="0"/>
        <w:autoSpaceDE w:val="0"/>
        <w:autoSpaceDN w:val="0"/>
        <w:jc w:val="both"/>
        <w:rPr>
          <w:sz w:val="28"/>
          <w:szCs w:val="28"/>
        </w:rPr>
      </w:pPr>
      <w:r w:rsidRPr="0049539C">
        <w:rPr>
          <w:sz w:val="28"/>
          <w:szCs w:val="28"/>
        </w:rPr>
        <w:t xml:space="preserve">по </w:t>
      </w:r>
      <w:hyperlink w:anchor="P524" w:history="1">
        <w:r w:rsidRPr="0049539C">
          <w:rPr>
            <w:color w:val="0000FF"/>
            <w:sz w:val="28"/>
            <w:szCs w:val="28"/>
          </w:rPr>
          <w:t>строке 1001</w:t>
        </w:r>
      </w:hyperlink>
      <w:r w:rsidRPr="0049539C">
        <w:rPr>
          <w:sz w:val="28"/>
          <w:szCs w:val="28"/>
        </w:rP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16" w:history="1">
        <w:r w:rsidRPr="0049539C">
          <w:rPr>
            <w:color w:val="0000FF"/>
            <w:sz w:val="28"/>
            <w:szCs w:val="28"/>
          </w:rPr>
          <w:t>законом</w:t>
        </w:r>
      </w:hyperlink>
      <w:r w:rsidRPr="0049539C">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а в графах 10 - 12 - по договорам, заключенным в соответствии с Федеральным </w:t>
      </w:r>
      <w:hyperlink r:id="rId17" w:history="1">
        <w:r w:rsidRPr="0049539C">
          <w:rPr>
            <w:color w:val="0000FF"/>
            <w:sz w:val="28"/>
            <w:szCs w:val="28"/>
          </w:rPr>
          <w:t>законом</w:t>
        </w:r>
      </w:hyperlink>
      <w:r w:rsidRPr="0049539C">
        <w:rPr>
          <w:sz w:val="28"/>
          <w:szCs w:val="28"/>
        </w:rPr>
        <w:t xml:space="preserve"> от 18.07.2011 N 223-ФЗ "О закупках товаров, работ, услуг отдельными видами юридических лиц" (далее - Федеральный закон N 223-ФЗ);</w:t>
      </w:r>
    </w:p>
    <w:p w:rsidR="0049539C" w:rsidRPr="0049539C" w:rsidRDefault="0049539C" w:rsidP="0049539C">
      <w:pPr>
        <w:widowControl w:val="0"/>
        <w:autoSpaceDE w:val="0"/>
        <w:autoSpaceDN w:val="0"/>
        <w:jc w:val="both"/>
        <w:rPr>
          <w:sz w:val="28"/>
          <w:szCs w:val="28"/>
        </w:rPr>
      </w:pPr>
      <w:r w:rsidRPr="0049539C">
        <w:rPr>
          <w:sz w:val="28"/>
          <w:szCs w:val="28"/>
        </w:rPr>
        <w:t xml:space="preserve">по </w:t>
      </w:r>
      <w:hyperlink w:anchor="P549" w:history="1">
        <w:r w:rsidRPr="0049539C">
          <w:rPr>
            <w:color w:val="0000FF"/>
            <w:sz w:val="28"/>
            <w:szCs w:val="28"/>
          </w:rPr>
          <w:t>строке 2001</w:t>
        </w:r>
      </w:hyperlink>
      <w:r w:rsidRPr="0049539C">
        <w:rPr>
          <w:sz w:val="28"/>
          <w:szCs w:val="28"/>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w:t>
      </w:r>
      <w:hyperlink r:id="rId18" w:history="1">
        <w:r w:rsidRPr="0049539C">
          <w:rPr>
            <w:color w:val="0000FF"/>
            <w:sz w:val="28"/>
            <w:szCs w:val="28"/>
          </w:rPr>
          <w:t>закону</w:t>
        </w:r>
      </w:hyperlink>
      <w:r w:rsidRPr="0049539C">
        <w:rPr>
          <w:sz w:val="28"/>
          <w:szCs w:val="28"/>
        </w:rPr>
        <w:t xml:space="preserve"> N 44-ФЗ планируется разместить извещение об осуществлении закупки товаров, работ, услуг для обеспечения муниципальных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w:t>
      </w:r>
      <w:hyperlink r:id="rId19" w:history="1">
        <w:r w:rsidRPr="0049539C">
          <w:rPr>
            <w:color w:val="0000FF"/>
            <w:sz w:val="28"/>
            <w:szCs w:val="28"/>
          </w:rPr>
          <w:t>законом</w:t>
        </w:r>
      </w:hyperlink>
      <w:r w:rsidRPr="0049539C">
        <w:rPr>
          <w:sz w:val="28"/>
          <w:szCs w:val="28"/>
        </w:rPr>
        <w:t xml:space="preserve"> N 223-ФЗ осуществляется закупка (планируется </w:t>
      </w:r>
      <w:r w:rsidRPr="0049539C">
        <w:rPr>
          <w:sz w:val="28"/>
          <w:szCs w:val="28"/>
        </w:rPr>
        <w:lastRenderedPageBreak/>
        <w:t>начать закупку) в порядке, установленном положением о закупке учреждения.</w:t>
      </w:r>
    </w:p>
    <w:p w:rsidR="0049539C" w:rsidRPr="0049539C" w:rsidRDefault="0049539C" w:rsidP="0049539C">
      <w:pPr>
        <w:widowControl w:val="0"/>
        <w:autoSpaceDE w:val="0"/>
        <w:autoSpaceDN w:val="0"/>
        <w:jc w:val="both"/>
        <w:rPr>
          <w:sz w:val="28"/>
          <w:szCs w:val="28"/>
        </w:rPr>
      </w:pPr>
      <w:r w:rsidRPr="0049539C">
        <w:rPr>
          <w:sz w:val="28"/>
          <w:szCs w:val="28"/>
        </w:rPr>
        <w:t>При этом необходимо обеспечить соотношение следующих показателей:</w:t>
      </w:r>
    </w:p>
    <w:p w:rsidR="0049539C" w:rsidRPr="0049539C" w:rsidRDefault="0049539C" w:rsidP="0049539C">
      <w:pPr>
        <w:widowControl w:val="0"/>
        <w:autoSpaceDE w:val="0"/>
        <w:autoSpaceDN w:val="0"/>
        <w:jc w:val="both"/>
        <w:rPr>
          <w:sz w:val="28"/>
          <w:szCs w:val="28"/>
        </w:rPr>
      </w:pPr>
      <w:r w:rsidRPr="0049539C">
        <w:rPr>
          <w:sz w:val="28"/>
          <w:szCs w:val="28"/>
        </w:rPr>
        <w:t xml:space="preserve">1) показатели граф 4 - 12 по </w:t>
      </w:r>
      <w:hyperlink w:anchor="P512" w:history="1">
        <w:r w:rsidRPr="0049539C">
          <w:rPr>
            <w:color w:val="0000FF"/>
            <w:sz w:val="28"/>
            <w:szCs w:val="28"/>
          </w:rPr>
          <w:t>строке 0001</w:t>
        </w:r>
      </w:hyperlink>
      <w:r w:rsidRPr="0049539C">
        <w:rPr>
          <w:sz w:val="28"/>
          <w:szCs w:val="28"/>
        </w:rPr>
        <w:t xml:space="preserve"> должны быть равны сумме показателей соответствующих граф по </w:t>
      </w:r>
      <w:hyperlink w:anchor="P524" w:history="1">
        <w:r w:rsidRPr="0049539C">
          <w:rPr>
            <w:color w:val="0000FF"/>
            <w:sz w:val="28"/>
            <w:szCs w:val="28"/>
          </w:rPr>
          <w:t>строкам 1001</w:t>
        </w:r>
      </w:hyperlink>
      <w:r w:rsidRPr="0049539C">
        <w:rPr>
          <w:sz w:val="28"/>
          <w:szCs w:val="28"/>
        </w:rPr>
        <w:t xml:space="preserve"> и </w:t>
      </w:r>
      <w:hyperlink w:anchor="P549" w:history="1">
        <w:r w:rsidRPr="0049539C">
          <w:rPr>
            <w:color w:val="0000FF"/>
            <w:sz w:val="28"/>
            <w:szCs w:val="28"/>
          </w:rPr>
          <w:t>2001</w:t>
        </w:r>
      </w:hyperlink>
      <w:r w:rsidRPr="0049539C">
        <w:rPr>
          <w:sz w:val="28"/>
          <w:szCs w:val="28"/>
        </w:rPr>
        <w:t>;</w:t>
      </w:r>
    </w:p>
    <w:p w:rsidR="0049539C" w:rsidRPr="0049539C" w:rsidRDefault="0049539C" w:rsidP="0049539C">
      <w:pPr>
        <w:widowControl w:val="0"/>
        <w:autoSpaceDE w:val="0"/>
        <w:autoSpaceDN w:val="0"/>
        <w:jc w:val="both"/>
        <w:rPr>
          <w:sz w:val="28"/>
          <w:szCs w:val="28"/>
        </w:rPr>
      </w:pPr>
      <w:r w:rsidRPr="0049539C">
        <w:rPr>
          <w:sz w:val="28"/>
          <w:szCs w:val="28"/>
        </w:rPr>
        <w:t xml:space="preserve">2) показатели графы 4 по </w:t>
      </w:r>
      <w:hyperlink w:anchor="P512" w:history="1">
        <w:r w:rsidRPr="0049539C">
          <w:rPr>
            <w:color w:val="0000FF"/>
            <w:sz w:val="28"/>
            <w:szCs w:val="28"/>
          </w:rPr>
          <w:t>строкам 0001</w:t>
        </w:r>
      </w:hyperlink>
      <w:r w:rsidRPr="0049539C">
        <w:rPr>
          <w:sz w:val="28"/>
          <w:szCs w:val="28"/>
        </w:rPr>
        <w:t xml:space="preserve">, </w:t>
      </w:r>
      <w:hyperlink w:anchor="P524" w:history="1">
        <w:r w:rsidRPr="0049539C">
          <w:rPr>
            <w:color w:val="0000FF"/>
            <w:sz w:val="28"/>
            <w:szCs w:val="28"/>
          </w:rPr>
          <w:t>1001</w:t>
        </w:r>
      </w:hyperlink>
      <w:r w:rsidRPr="0049539C">
        <w:rPr>
          <w:sz w:val="28"/>
          <w:szCs w:val="28"/>
        </w:rPr>
        <w:t xml:space="preserve"> и </w:t>
      </w:r>
      <w:hyperlink w:anchor="P549" w:history="1">
        <w:r w:rsidRPr="0049539C">
          <w:rPr>
            <w:color w:val="0000FF"/>
            <w:sz w:val="28"/>
            <w:szCs w:val="28"/>
          </w:rPr>
          <w:t>2001</w:t>
        </w:r>
      </w:hyperlink>
      <w:r w:rsidRPr="0049539C">
        <w:rPr>
          <w:sz w:val="28"/>
          <w:szCs w:val="28"/>
        </w:rPr>
        <w:t xml:space="preserve"> должны быть равны сумме показателей граф 7 и 10 по соответствующим строкам;</w:t>
      </w:r>
    </w:p>
    <w:p w:rsidR="0049539C" w:rsidRPr="0049539C" w:rsidRDefault="0049539C" w:rsidP="0049539C">
      <w:pPr>
        <w:widowControl w:val="0"/>
        <w:autoSpaceDE w:val="0"/>
        <w:autoSpaceDN w:val="0"/>
        <w:jc w:val="both"/>
        <w:rPr>
          <w:sz w:val="28"/>
          <w:szCs w:val="28"/>
        </w:rPr>
      </w:pPr>
      <w:r w:rsidRPr="0049539C">
        <w:rPr>
          <w:sz w:val="28"/>
          <w:szCs w:val="28"/>
        </w:rPr>
        <w:t xml:space="preserve">3) показатели графы 5 по </w:t>
      </w:r>
      <w:hyperlink w:anchor="P512" w:history="1">
        <w:r w:rsidRPr="0049539C">
          <w:rPr>
            <w:color w:val="0000FF"/>
            <w:sz w:val="28"/>
            <w:szCs w:val="28"/>
          </w:rPr>
          <w:t>строкам 0001</w:t>
        </w:r>
      </w:hyperlink>
      <w:r w:rsidRPr="0049539C">
        <w:rPr>
          <w:sz w:val="28"/>
          <w:szCs w:val="28"/>
        </w:rPr>
        <w:t xml:space="preserve">, </w:t>
      </w:r>
      <w:hyperlink w:anchor="P524" w:history="1">
        <w:r w:rsidRPr="0049539C">
          <w:rPr>
            <w:color w:val="0000FF"/>
            <w:sz w:val="28"/>
            <w:szCs w:val="28"/>
          </w:rPr>
          <w:t>1001</w:t>
        </w:r>
      </w:hyperlink>
      <w:r w:rsidRPr="0049539C">
        <w:rPr>
          <w:sz w:val="28"/>
          <w:szCs w:val="28"/>
        </w:rPr>
        <w:t xml:space="preserve"> и </w:t>
      </w:r>
      <w:hyperlink w:anchor="P549" w:history="1">
        <w:r w:rsidRPr="0049539C">
          <w:rPr>
            <w:color w:val="0000FF"/>
            <w:sz w:val="28"/>
            <w:szCs w:val="28"/>
          </w:rPr>
          <w:t>2001</w:t>
        </w:r>
      </w:hyperlink>
      <w:r w:rsidRPr="0049539C">
        <w:rPr>
          <w:sz w:val="28"/>
          <w:szCs w:val="28"/>
        </w:rPr>
        <w:t xml:space="preserve"> должны быть равны сумме показателей граф 8 и 11 по соответствующим строкам;</w:t>
      </w:r>
    </w:p>
    <w:p w:rsidR="0049539C" w:rsidRPr="0049539C" w:rsidRDefault="0049539C" w:rsidP="0049539C">
      <w:pPr>
        <w:widowControl w:val="0"/>
        <w:autoSpaceDE w:val="0"/>
        <w:autoSpaceDN w:val="0"/>
        <w:jc w:val="both"/>
        <w:rPr>
          <w:sz w:val="28"/>
          <w:szCs w:val="28"/>
        </w:rPr>
      </w:pPr>
      <w:r w:rsidRPr="0049539C">
        <w:rPr>
          <w:sz w:val="28"/>
          <w:szCs w:val="28"/>
        </w:rPr>
        <w:t xml:space="preserve">4) показатели графы 6 по </w:t>
      </w:r>
      <w:hyperlink w:anchor="P512" w:history="1">
        <w:r w:rsidRPr="0049539C">
          <w:rPr>
            <w:color w:val="0000FF"/>
            <w:sz w:val="28"/>
            <w:szCs w:val="28"/>
          </w:rPr>
          <w:t>строкам 0001</w:t>
        </w:r>
      </w:hyperlink>
      <w:r w:rsidRPr="0049539C">
        <w:rPr>
          <w:sz w:val="28"/>
          <w:szCs w:val="28"/>
        </w:rPr>
        <w:t xml:space="preserve">, </w:t>
      </w:r>
      <w:hyperlink w:anchor="P524" w:history="1">
        <w:r w:rsidRPr="0049539C">
          <w:rPr>
            <w:color w:val="0000FF"/>
            <w:sz w:val="28"/>
            <w:szCs w:val="28"/>
          </w:rPr>
          <w:t>1001</w:t>
        </w:r>
      </w:hyperlink>
      <w:r w:rsidRPr="0049539C">
        <w:rPr>
          <w:sz w:val="28"/>
          <w:szCs w:val="28"/>
        </w:rPr>
        <w:t xml:space="preserve"> и </w:t>
      </w:r>
      <w:hyperlink w:anchor="P549" w:history="1">
        <w:r w:rsidRPr="0049539C">
          <w:rPr>
            <w:color w:val="0000FF"/>
            <w:sz w:val="28"/>
            <w:szCs w:val="28"/>
          </w:rPr>
          <w:t>2001</w:t>
        </w:r>
      </w:hyperlink>
      <w:r w:rsidRPr="0049539C">
        <w:rPr>
          <w:sz w:val="28"/>
          <w:szCs w:val="28"/>
        </w:rPr>
        <w:t xml:space="preserve"> должны быть равны сумме показателей граф 9 и 12 по соответствующим строкам;</w:t>
      </w:r>
    </w:p>
    <w:p w:rsidR="0049539C" w:rsidRPr="0049539C" w:rsidRDefault="0049539C" w:rsidP="0049539C">
      <w:pPr>
        <w:widowControl w:val="0"/>
        <w:autoSpaceDE w:val="0"/>
        <w:autoSpaceDN w:val="0"/>
        <w:jc w:val="both"/>
        <w:rPr>
          <w:sz w:val="28"/>
          <w:szCs w:val="28"/>
        </w:rPr>
      </w:pPr>
      <w:r w:rsidRPr="0049539C">
        <w:rPr>
          <w:sz w:val="28"/>
          <w:szCs w:val="28"/>
        </w:rPr>
        <w:t xml:space="preserve">5) показатели по </w:t>
      </w:r>
      <w:hyperlink w:anchor="P512" w:history="1">
        <w:r w:rsidRPr="0049539C">
          <w:rPr>
            <w:color w:val="0000FF"/>
            <w:sz w:val="28"/>
            <w:szCs w:val="28"/>
          </w:rPr>
          <w:t>строке 0001</w:t>
        </w:r>
      </w:hyperlink>
      <w:r w:rsidRPr="0049539C">
        <w:rPr>
          <w:sz w:val="28"/>
          <w:szCs w:val="28"/>
        </w:rPr>
        <w:t xml:space="preserve"> граф 7 - 9 по каждому году формирования показателей выплат по расходам на закупку товаров, работ, услуг:</w:t>
      </w:r>
    </w:p>
    <w:p w:rsidR="0049539C" w:rsidRPr="0049539C" w:rsidRDefault="0049539C" w:rsidP="0049539C">
      <w:pPr>
        <w:widowControl w:val="0"/>
        <w:autoSpaceDE w:val="0"/>
        <w:autoSpaceDN w:val="0"/>
        <w:jc w:val="both"/>
        <w:rPr>
          <w:sz w:val="28"/>
          <w:szCs w:val="28"/>
        </w:rPr>
      </w:pPr>
      <w:r w:rsidRPr="0049539C">
        <w:rPr>
          <w:sz w:val="28"/>
          <w:szCs w:val="28"/>
        </w:rPr>
        <w:t xml:space="preserve">а) для бюджетных учреждений не могут быть меньше показателей по </w:t>
      </w:r>
      <w:hyperlink w:anchor="P383" w:history="1">
        <w:r w:rsidRPr="0049539C">
          <w:rPr>
            <w:color w:val="0000FF"/>
            <w:sz w:val="28"/>
            <w:szCs w:val="28"/>
          </w:rPr>
          <w:t>строке 260</w:t>
        </w:r>
      </w:hyperlink>
      <w:r w:rsidRPr="0049539C">
        <w:rPr>
          <w:sz w:val="28"/>
          <w:szCs w:val="28"/>
        </w:rPr>
        <w:t xml:space="preserve"> в графах 5 - 8 Таблицы 2 на соответствующий год;</w:t>
      </w:r>
    </w:p>
    <w:p w:rsidR="0049539C" w:rsidRPr="0049539C" w:rsidRDefault="0049539C" w:rsidP="0049539C">
      <w:pPr>
        <w:widowControl w:val="0"/>
        <w:autoSpaceDE w:val="0"/>
        <w:autoSpaceDN w:val="0"/>
        <w:jc w:val="both"/>
        <w:rPr>
          <w:sz w:val="28"/>
          <w:szCs w:val="28"/>
        </w:rPr>
      </w:pPr>
      <w:r w:rsidRPr="0049539C">
        <w:rPr>
          <w:sz w:val="28"/>
          <w:szCs w:val="28"/>
        </w:rPr>
        <w:t xml:space="preserve">б) для автономных учреждений не могут быть меньше показателей по </w:t>
      </w:r>
      <w:hyperlink w:anchor="P383" w:history="1">
        <w:r w:rsidRPr="0049539C">
          <w:rPr>
            <w:color w:val="0000FF"/>
            <w:sz w:val="28"/>
            <w:szCs w:val="28"/>
          </w:rPr>
          <w:t>строке 260</w:t>
        </w:r>
      </w:hyperlink>
      <w:r w:rsidRPr="0049539C">
        <w:rPr>
          <w:sz w:val="28"/>
          <w:szCs w:val="28"/>
        </w:rPr>
        <w:t xml:space="preserve"> в графе 7 Таблицы 2 на соответствующий год;</w:t>
      </w:r>
    </w:p>
    <w:p w:rsidR="0049539C" w:rsidRPr="0049539C" w:rsidRDefault="0049539C" w:rsidP="0049539C">
      <w:pPr>
        <w:widowControl w:val="0"/>
        <w:autoSpaceDE w:val="0"/>
        <w:autoSpaceDN w:val="0"/>
        <w:jc w:val="both"/>
        <w:rPr>
          <w:sz w:val="28"/>
          <w:szCs w:val="28"/>
        </w:rPr>
      </w:pPr>
      <w:r w:rsidRPr="0049539C">
        <w:rPr>
          <w:sz w:val="28"/>
          <w:szCs w:val="28"/>
        </w:rPr>
        <w:t xml:space="preserve">6) для бюджетных учреждений показатели </w:t>
      </w:r>
      <w:hyperlink w:anchor="P512" w:history="1">
        <w:r w:rsidRPr="0049539C">
          <w:rPr>
            <w:color w:val="0000FF"/>
            <w:sz w:val="28"/>
            <w:szCs w:val="28"/>
          </w:rPr>
          <w:t>строки 0001</w:t>
        </w:r>
      </w:hyperlink>
      <w:r w:rsidRPr="0049539C">
        <w:rPr>
          <w:sz w:val="28"/>
          <w:szCs w:val="28"/>
        </w:rPr>
        <w:t xml:space="preserve"> граф 10 - 12 не могут быть больше показателей </w:t>
      </w:r>
      <w:hyperlink w:anchor="P383" w:history="1">
        <w:r w:rsidRPr="0049539C">
          <w:rPr>
            <w:color w:val="0000FF"/>
            <w:sz w:val="28"/>
            <w:szCs w:val="28"/>
          </w:rPr>
          <w:t>строки 260</w:t>
        </w:r>
      </w:hyperlink>
      <w:r w:rsidRPr="0049539C">
        <w:rPr>
          <w:sz w:val="28"/>
          <w:szCs w:val="28"/>
        </w:rPr>
        <w:t xml:space="preserve"> графы 9 Таблицы 2 на соответствующий год;</w:t>
      </w:r>
    </w:p>
    <w:p w:rsidR="0049539C" w:rsidRPr="0049539C" w:rsidRDefault="0049539C" w:rsidP="0049539C">
      <w:pPr>
        <w:widowControl w:val="0"/>
        <w:autoSpaceDE w:val="0"/>
        <w:autoSpaceDN w:val="0"/>
        <w:jc w:val="both"/>
        <w:rPr>
          <w:sz w:val="28"/>
          <w:szCs w:val="28"/>
        </w:rPr>
      </w:pPr>
      <w:r w:rsidRPr="0049539C">
        <w:rPr>
          <w:sz w:val="28"/>
          <w:szCs w:val="28"/>
        </w:rPr>
        <w:t xml:space="preserve">7) показатели </w:t>
      </w:r>
      <w:hyperlink w:anchor="P512" w:history="1">
        <w:r w:rsidRPr="0049539C">
          <w:rPr>
            <w:color w:val="0000FF"/>
            <w:sz w:val="28"/>
            <w:szCs w:val="28"/>
          </w:rPr>
          <w:t>строки 0001</w:t>
        </w:r>
      </w:hyperlink>
      <w:r w:rsidRPr="0049539C">
        <w:rPr>
          <w:sz w:val="28"/>
          <w:szCs w:val="28"/>
        </w:rPr>
        <w:t xml:space="preserve"> граф 10 - 12 должны быть равны нулю, если все закупки товаров, работ и услуг осуществляются в соответствии с Федеральным </w:t>
      </w:r>
      <w:hyperlink r:id="rId20" w:history="1">
        <w:r w:rsidRPr="0049539C">
          <w:rPr>
            <w:color w:val="0000FF"/>
            <w:sz w:val="28"/>
            <w:szCs w:val="28"/>
          </w:rPr>
          <w:t>законом</w:t>
        </w:r>
      </w:hyperlink>
      <w:r w:rsidRPr="0049539C">
        <w:rPr>
          <w:sz w:val="28"/>
          <w:szCs w:val="28"/>
        </w:rPr>
        <w:t xml:space="preserve"> N 44-ФЗ.</w:t>
      </w:r>
    </w:p>
    <w:p w:rsidR="0049539C" w:rsidRPr="0049539C" w:rsidRDefault="0049539C" w:rsidP="0049539C">
      <w:pPr>
        <w:widowControl w:val="0"/>
        <w:autoSpaceDE w:val="0"/>
        <w:autoSpaceDN w:val="0"/>
        <w:jc w:val="both"/>
        <w:rPr>
          <w:sz w:val="28"/>
          <w:szCs w:val="28"/>
        </w:rPr>
      </w:pPr>
      <w:hyperlink w:anchor="P574" w:history="1">
        <w:r w:rsidRPr="0049539C">
          <w:rPr>
            <w:color w:val="0000FF"/>
            <w:sz w:val="28"/>
            <w:szCs w:val="28"/>
          </w:rPr>
          <w:t>Таблица 3</w:t>
        </w:r>
      </w:hyperlink>
      <w:r w:rsidRPr="0049539C">
        <w:rPr>
          <w:sz w:val="28"/>
          <w:szCs w:val="28"/>
        </w:rPr>
        <w:t xml:space="preserve">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w:anchor="P622" w:history="1">
        <w:r w:rsidRPr="0049539C">
          <w:rPr>
            <w:color w:val="0000FF"/>
            <w:sz w:val="28"/>
            <w:szCs w:val="28"/>
          </w:rPr>
          <w:t>строка 030</w:t>
        </w:r>
      </w:hyperlink>
      <w:r w:rsidRPr="0049539C">
        <w:rPr>
          <w:sz w:val="28"/>
          <w:szCs w:val="28"/>
        </w:rPr>
        <w:t xml:space="preserve"> графы 3 Таблицы 4 не заполняется.</w:t>
      </w:r>
    </w:p>
    <w:p w:rsidR="0049539C" w:rsidRPr="0049539C" w:rsidRDefault="0049539C" w:rsidP="0049539C">
      <w:pPr>
        <w:widowControl w:val="0"/>
        <w:autoSpaceDE w:val="0"/>
        <w:autoSpaceDN w:val="0"/>
        <w:jc w:val="both"/>
        <w:rPr>
          <w:sz w:val="28"/>
          <w:szCs w:val="28"/>
        </w:rPr>
      </w:pPr>
      <w:r w:rsidRPr="0049539C">
        <w:rPr>
          <w:sz w:val="28"/>
          <w:szCs w:val="28"/>
        </w:rPr>
        <w:t>При этом:</w:t>
      </w:r>
    </w:p>
    <w:p w:rsidR="0049539C" w:rsidRPr="0049539C" w:rsidRDefault="0049539C" w:rsidP="0049539C">
      <w:pPr>
        <w:widowControl w:val="0"/>
        <w:autoSpaceDE w:val="0"/>
        <w:autoSpaceDN w:val="0"/>
        <w:jc w:val="both"/>
      </w:pPr>
      <w:r w:rsidRPr="0049539C">
        <w:t xml:space="preserve">по </w:t>
      </w:r>
      <w:hyperlink w:anchor="P616" w:history="1">
        <w:r w:rsidRPr="0049539C">
          <w:rPr>
            <w:color w:val="0000FF"/>
          </w:rPr>
          <w:t>строкам 010</w:t>
        </w:r>
      </w:hyperlink>
      <w:r w:rsidRPr="0049539C">
        <w:t xml:space="preserve">, </w:t>
      </w:r>
      <w:hyperlink w:anchor="P619" w:history="1">
        <w:r w:rsidRPr="0049539C">
          <w:rPr>
            <w:color w:val="0000FF"/>
          </w:rPr>
          <w:t>020</w:t>
        </w:r>
      </w:hyperlink>
      <w:r w:rsidRPr="0049539C">
        <w:t xml:space="preserve"> в графе 3 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органа, осуществляющего функции и полномочия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
    <w:p w:rsidR="0049539C" w:rsidRPr="0049539C" w:rsidRDefault="0049539C" w:rsidP="0049539C">
      <w:pPr>
        <w:widowControl w:val="0"/>
        <w:autoSpaceDE w:val="0"/>
        <w:autoSpaceDN w:val="0"/>
        <w:jc w:val="both"/>
        <w:rPr>
          <w:sz w:val="28"/>
          <w:szCs w:val="28"/>
        </w:rPr>
      </w:pPr>
      <w:r w:rsidRPr="0049539C">
        <w:t xml:space="preserve">В </w:t>
      </w:r>
      <w:proofErr w:type="gramStart"/>
      <w:r w:rsidRPr="0049539C">
        <w:t>Таблице  4</w:t>
      </w:r>
      <w:proofErr w:type="gramEnd"/>
      <w:r w:rsidRPr="0049539C">
        <w:t xml:space="preserve"> </w:t>
      </w:r>
      <w:proofErr w:type="spellStart"/>
      <w:r w:rsidRPr="0049539C">
        <w:rPr>
          <w:sz w:val="28"/>
          <w:szCs w:val="28"/>
        </w:rPr>
        <w:t>справочно</w:t>
      </w:r>
      <w:proofErr w:type="spellEnd"/>
      <w:r w:rsidRPr="0049539C">
        <w:rPr>
          <w:sz w:val="28"/>
          <w:szCs w:val="28"/>
        </w:rPr>
        <w:t xml:space="preserve"> указываются суммы публичных нормативных обязательств, полномочия по исполнению которых от имени  администрации города Енисейска  переданы учреждению, бюджетных инвестиций,  а также сведения о средствах во временном распоряжении учреждения.</w:t>
      </w:r>
    </w:p>
    <w:p w:rsidR="0049539C" w:rsidRPr="0049539C" w:rsidRDefault="0049539C" w:rsidP="0049539C">
      <w:pPr>
        <w:widowControl w:val="0"/>
        <w:autoSpaceDE w:val="0"/>
        <w:autoSpaceDN w:val="0"/>
        <w:adjustRightInd w:val="0"/>
        <w:jc w:val="both"/>
        <w:rPr>
          <w:sz w:val="28"/>
          <w:szCs w:val="28"/>
        </w:rPr>
      </w:pPr>
      <w:r w:rsidRPr="0049539C">
        <w:rPr>
          <w:sz w:val="28"/>
          <w:szCs w:val="28"/>
        </w:rPr>
        <w:t xml:space="preserve">2.6 В целях формирования показателей Плана по поступлениям и выплатам, включенных в табличную часть Плана, учреждение (подразделение) составляет на </w:t>
      </w:r>
      <w:proofErr w:type="gramStart"/>
      <w:r w:rsidRPr="0049539C">
        <w:rPr>
          <w:sz w:val="28"/>
          <w:szCs w:val="28"/>
        </w:rPr>
        <w:t>этапе  формирования</w:t>
      </w:r>
      <w:proofErr w:type="gramEnd"/>
      <w:r w:rsidRPr="0049539C">
        <w:rPr>
          <w:sz w:val="28"/>
          <w:szCs w:val="28"/>
        </w:rPr>
        <w:t xml:space="preserve"> проекта бюджета на очередной финансовый год (на очередной финансовый год и плановый период) План, исходя из представленной  администрацией города Енисейска, информации о планируемых объемах расходных обязательств:</w:t>
      </w:r>
    </w:p>
    <w:p w:rsidR="0049539C" w:rsidRPr="0049539C" w:rsidRDefault="0049539C" w:rsidP="0049539C">
      <w:pPr>
        <w:widowControl w:val="0"/>
        <w:autoSpaceDE w:val="0"/>
        <w:autoSpaceDN w:val="0"/>
        <w:adjustRightInd w:val="0"/>
        <w:jc w:val="both"/>
        <w:rPr>
          <w:sz w:val="28"/>
          <w:szCs w:val="28"/>
        </w:rPr>
      </w:pPr>
      <w:r w:rsidRPr="0049539C">
        <w:rPr>
          <w:sz w:val="28"/>
          <w:szCs w:val="28"/>
        </w:rPr>
        <w:t xml:space="preserve">а) субсидий на финансовое обеспечение выполнения муниципального </w:t>
      </w:r>
      <w:proofErr w:type="gramStart"/>
      <w:r w:rsidRPr="0049539C">
        <w:rPr>
          <w:sz w:val="28"/>
          <w:szCs w:val="28"/>
        </w:rPr>
        <w:lastRenderedPageBreak/>
        <w:t>задания  (</w:t>
      </w:r>
      <w:proofErr w:type="gramEnd"/>
      <w:r w:rsidRPr="0049539C">
        <w:rPr>
          <w:sz w:val="28"/>
          <w:szCs w:val="28"/>
        </w:rPr>
        <w:t>далее -  муниципальное задание);</w:t>
      </w:r>
    </w:p>
    <w:p w:rsidR="0049539C" w:rsidRPr="0049539C" w:rsidRDefault="0049539C" w:rsidP="0049539C">
      <w:pPr>
        <w:widowControl w:val="0"/>
        <w:autoSpaceDE w:val="0"/>
        <w:autoSpaceDN w:val="0"/>
        <w:adjustRightInd w:val="0"/>
        <w:jc w:val="both"/>
        <w:rPr>
          <w:sz w:val="28"/>
          <w:szCs w:val="28"/>
        </w:rPr>
      </w:pPr>
      <w:r w:rsidRPr="0049539C">
        <w:rPr>
          <w:sz w:val="28"/>
          <w:szCs w:val="28"/>
        </w:rPr>
        <w:t>б) субсидий, представляемых в соответствии с абзацем вторым пункта 1 статьи 78.1 Бюджетного кодекса Российской Федерации;</w:t>
      </w:r>
    </w:p>
    <w:p w:rsidR="0049539C" w:rsidRPr="0049539C" w:rsidRDefault="0049539C" w:rsidP="0049539C">
      <w:pPr>
        <w:widowControl w:val="0"/>
        <w:autoSpaceDE w:val="0"/>
        <w:autoSpaceDN w:val="0"/>
        <w:adjustRightInd w:val="0"/>
        <w:jc w:val="both"/>
        <w:rPr>
          <w:sz w:val="28"/>
          <w:szCs w:val="28"/>
        </w:rPr>
      </w:pPr>
      <w:r w:rsidRPr="0049539C">
        <w:rPr>
          <w:sz w:val="28"/>
          <w:szCs w:val="28"/>
        </w:rPr>
        <w:t>в)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49539C" w:rsidRPr="0049539C" w:rsidRDefault="0049539C" w:rsidP="0049539C">
      <w:pPr>
        <w:widowControl w:val="0"/>
        <w:autoSpaceDE w:val="0"/>
        <w:autoSpaceDN w:val="0"/>
        <w:adjustRightInd w:val="0"/>
        <w:jc w:val="both"/>
        <w:rPr>
          <w:sz w:val="28"/>
          <w:szCs w:val="28"/>
        </w:rPr>
      </w:pPr>
      <w:r w:rsidRPr="0049539C">
        <w:rPr>
          <w:sz w:val="28"/>
          <w:szCs w:val="28"/>
        </w:rPr>
        <w:t>г) грантов в форме субсидий, в том числе предоставляемых по результатам конкурса;</w:t>
      </w:r>
    </w:p>
    <w:p w:rsidR="0049539C" w:rsidRPr="0049539C" w:rsidRDefault="0049539C" w:rsidP="0049539C">
      <w:pPr>
        <w:widowControl w:val="0"/>
        <w:autoSpaceDE w:val="0"/>
        <w:autoSpaceDN w:val="0"/>
        <w:jc w:val="both"/>
        <w:rPr>
          <w:sz w:val="28"/>
          <w:szCs w:val="28"/>
        </w:rPr>
      </w:pPr>
      <w:r w:rsidRPr="0049539C">
        <w:rPr>
          <w:sz w:val="28"/>
          <w:szCs w:val="28"/>
        </w:rPr>
        <w:t>2.7. Плановые показатели по поступлениям формируются учреждением (подразделением) согласно настоящему Порядку по форме Таблицы 2 Приложения N 1 к настоящему Порядку с указанием, в том числе:</w:t>
      </w:r>
    </w:p>
    <w:p w:rsidR="0049539C" w:rsidRPr="0049539C" w:rsidRDefault="0049539C" w:rsidP="0049539C">
      <w:pPr>
        <w:widowControl w:val="0"/>
        <w:autoSpaceDE w:val="0"/>
        <w:autoSpaceDN w:val="0"/>
        <w:jc w:val="both"/>
        <w:rPr>
          <w:sz w:val="28"/>
          <w:szCs w:val="28"/>
        </w:rPr>
      </w:pPr>
      <w:bookmarkStart w:id="27" w:name="P111"/>
      <w:bookmarkEnd w:id="27"/>
      <w:r w:rsidRPr="0049539C">
        <w:rPr>
          <w:sz w:val="28"/>
          <w:szCs w:val="28"/>
        </w:rPr>
        <w:t>субсидий на финансовое обеспечение выполнения государственного задания;</w:t>
      </w:r>
    </w:p>
    <w:p w:rsidR="0049539C" w:rsidRPr="0049539C" w:rsidRDefault="0049539C" w:rsidP="0049539C">
      <w:pPr>
        <w:widowControl w:val="0"/>
        <w:autoSpaceDE w:val="0"/>
        <w:autoSpaceDN w:val="0"/>
        <w:jc w:val="both"/>
        <w:rPr>
          <w:sz w:val="28"/>
          <w:szCs w:val="28"/>
        </w:rPr>
      </w:pPr>
      <w:r w:rsidRPr="0049539C">
        <w:rPr>
          <w:sz w:val="28"/>
          <w:szCs w:val="28"/>
        </w:rPr>
        <w:t xml:space="preserve">субсидий, предоставляемых в соответствии с </w:t>
      </w:r>
      <w:hyperlink r:id="rId21" w:history="1">
        <w:r w:rsidRPr="0049539C">
          <w:rPr>
            <w:color w:val="0000FF"/>
            <w:sz w:val="28"/>
            <w:szCs w:val="28"/>
          </w:rPr>
          <w:t>абзацем вторым пункта 1 статьи 78.1</w:t>
        </w:r>
      </w:hyperlink>
      <w:r w:rsidRPr="0049539C">
        <w:rPr>
          <w:sz w:val="28"/>
          <w:szCs w:val="28"/>
        </w:rPr>
        <w:t xml:space="preserve"> Бюджетного кодекса Российской Федерации;</w:t>
      </w:r>
    </w:p>
    <w:p w:rsidR="0049539C" w:rsidRPr="0049539C" w:rsidRDefault="0049539C" w:rsidP="0049539C">
      <w:pPr>
        <w:widowControl w:val="0"/>
        <w:autoSpaceDE w:val="0"/>
        <w:autoSpaceDN w:val="0"/>
        <w:jc w:val="both"/>
        <w:rPr>
          <w:sz w:val="28"/>
          <w:szCs w:val="28"/>
        </w:rPr>
      </w:pPr>
      <w:r w:rsidRPr="0049539C">
        <w:rPr>
          <w:sz w:val="28"/>
          <w:szCs w:val="28"/>
        </w:rPr>
        <w:t>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49539C" w:rsidRPr="0049539C" w:rsidRDefault="0049539C" w:rsidP="0049539C">
      <w:pPr>
        <w:widowControl w:val="0"/>
        <w:autoSpaceDE w:val="0"/>
        <w:autoSpaceDN w:val="0"/>
        <w:jc w:val="both"/>
        <w:rPr>
          <w:sz w:val="28"/>
          <w:szCs w:val="28"/>
        </w:rPr>
      </w:pPr>
      <w:bookmarkStart w:id="28" w:name="P114"/>
      <w:bookmarkEnd w:id="28"/>
      <w:r w:rsidRPr="0049539C">
        <w:rPr>
          <w:sz w:val="28"/>
          <w:szCs w:val="28"/>
        </w:rPr>
        <w:t>грантов в форме субсидий, в том числе предоставляемых по результатам конкурсов;</w:t>
      </w:r>
    </w:p>
    <w:p w:rsidR="0049539C" w:rsidRPr="0049539C" w:rsidRDefault="0049539C" w:rsidP="0049539C">
      <w:pPr>
        <w:widowControl w:val="0"/>
        <w:autoSpaceDE w:val="0"/>
        <w:autoSpaceDN w:val="0"/>
        <w:jc w:val="both"/>
        <w:rPr>
          <w:sz w:val="28"/>
          <w:szCs w:val="28"/>
        </w:rPr>
      </w:pPr>
      <w:bookmarkStart w:id="29" w:name="P115"/>
      <w:bookmarkEnd w:id="29"/>
      <w:r w:rsidRPr="0049539C">
        <w:rPr>
          <w:sz w:val="28"/>
          <w:szCs w:val="28"/>
        </w:rPr>
        <w:t>поступлений от оказания учреждением (подразделением) услуг (выполнения работ), относящихся в соответствии с уставом учреждения (положением о подразделении)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49539C" w:rsidRPr="0049539C" w:rsidRDefault="0049539C" w:rsidP="0049539C">
      <w:pPr>
        <w:widowControl w:val="0"/>
        <w:autoSpaceDE w:val="0"/>
        <w:autoSpaceDN w:val="0"/>
        <w:jc w:val="both"/>
        <w:rPr>
          <w:sz w:val="28"/>
          <w:szCs w:val="28"/>
        </w:rPr>
      </w:pPr>
      <w:r w:rsidRPr="0049539C">
        <w:rPr>
          <w:sz w:val="28"/>
          <w:szCs w:val="28"/>
        </w:rPr>
        <w:t xml:space="preserve">2.8. Суммы, указанные в </w:t>
      </w:r>
      <w:hyperlink w:anchor="P773" w:history="1">
        <w:r w:rsidRPr="0049539C">
          <w:rPr>
            <w:color w:val="0000FF"/>
            <w:sz w:val="28"/>
            <w:szCs w:val="28"/>
          </w:rPr>
          <w:t>абзацах втором</w:t>
        </w:r>
      </w:hyperlink>
      <w:r w:rsidRPr="0049539C">
        <w:rPr>
          <w:color w:val="0000FF"/>
          <w:sz w:val="28"/>
          <w:szCs w:val="28"/>
        </w:rPr>
        <w:t xml:space="preserve"> - </w:t>
      </w:r>
      <w:hyperlink w:anchor="P779" w:history="1">
        <w:r w:rsidRPr="0049539C">
          <w:rPr>
            <w:color w:val="0000FF"/>
            <w:sz w:val="28"/>
            <w:szCs w:val="28"/>
          </w:rPr>
          <w:t>пятом</w:t>
        </w:r>
      </w:hyperlink>
      <w:r w:rsidRPr="0049539C">
        <w:rPr>
          <w:color w:val="0000FF"/>
          <w:sz w:val="28"/>
          <w:szCs w:val="28"/>
        </w:rPr>
        <w:t xml:space="preserve"> пункта 2.7</w:t>
      </w:r>
      <w:r w:rsidRPr="0049539C">
        <w:rPr>
          <w:sz w:val="28"/>
          <w:szCs w:val="28"/>
        </w:rPr>
        <w:t xml:space="preserve"> настоящего Порядка, формируются учреждением (с учетом сумм по подразделениям) на основании информации, полученной от  администрации города Енисейска, на этапе формирования проекта городского  бюджета на очередной финансовый год (на очередной финансовый год и плановый период). </w:t>
      </w:r>
    </w:p>
    <w:p w:rsidR="0049539C" w:rsidRPr="0049539C" w:rsidRDefault="0049539C" w:rsidP="0049539C">
      <w:pPr>
        <w:widowControl w:val="0"/>
        <w:autoSpaceDE w:val="0"/>
        <w:autoSpaceDN w:val="0"/>
        <w:jc w:val="both"/>
        <w:rPr>
          <w:sz w:val="28"/>
          <w:szCs w:val="28"/>
        </w:rPr>
      </w:pPr>
      <w:r w:rsidRPr="0049539C">
        <w:rPr>
          <w:sz w:val="28"/>
          <w:szCs w:val="28"/>
        </w:rPr>
        <w:t xml:space="preserve">Суммы, указанные в </w:t>
      </w:r>
      <w:hyperlink w:anchor="P773" w:history="1">
        <w:r w:rsidRPr="0049539C">
          <w:rPr>
            <w:color w:val="0000FF"/>
            <w:sz w:val="28"/>
            <w:szCs w:val="28"/>
          </w:rPr>
          <w:t>абзацах втором</w:t>
        </w:r>
      </w:hyperlink>
      <w:r w:rsidRPr="0049539C">
        <w:rPr>
          <w:color w:val="0000FF"/>
          <w:sz w:val="28"/>
          <w:szCs w:val="28"/>
        </w:rPr>
        <w:t xml:space="preserve"> -</w:t>
      </w:r>
      <w:r w:rsidRPr="0049539C">
        <w:rPr>
          <w:sz w:val="28"/>
          <w:szCs w:val="28"/>
        </w:rPr>
        <w:t xml:space="preserve"> </w:t>
      </w:r>
      <w:hyperlink w:anchor="P779" w:history="1">
        <w:r w:rsidRPr="0049539C">
          <w:rPr>
            <w:color w:val="0000FF"/>
            <w:sz w:val="28"/>
            <w:szCs w:val="28"/>
          </w:rPr>
          <w:t>пятом</w:t>
        </w:r>
      </w:hyperlink>
      <w:r w:rsidRPr="0049539C">
        <w:rPr>
          <w:sz w:val="28"/>
          <w:szCs w:val="28"/>
        </w:rPr>
        <w:t xml:space="preserve">  пункта 2.7 настоящего Порядка, формируются подразделением на основании информации, полученной от учреждения, в соответствии с </w:t>
      </w:r>
      <w:hyperlink w:anchor="P758" w:history="1">
        <w:r w:rsidRPr="0049539C">
          <w:rPr>
            <w:sz w:val="28"/>
            <w:szCs w:val="28"/>
          </w:rPr>
          <w:t xml:space="preserve">пунктом </w:t>
        </w:r>
      </w:hyperlink>
      <w:r w:rsidRPr="0049539C">
        <w:rPr>
          <w:sz w:val="28"/>
          <w:szCs w:val="28"/>
        </w:rPr>
        <w:t xml:space="preserve">2.6 настоящего Порядка. </w:t>
      </w:r>
    </w:p>
    <w:p w:rsidR="0049539C" w:rsidRPr="0049539C" w:rsidRDefault="0049539C" w:rsidP="0049539C">
      <w:pPr>
        <w:widowControl w:val="0"/>
        <w:autoSpaceDE w:val="0"/>
        <w:autoSpaceDN w:val="0"/>
        <w:jc w:val="both"/>
        <w:rPr>
          <w:sz w:val="28"/>
          <w:szCs w:val="28"/>
        </w:rPr>
      </w:pPr>
      <w:r w:rsidRPr="0049539C">
        <w:rPr>
          <w:sz w:val="28"/>
          <w:szCs w:val="28"/>
        </w:rPr>
        <w:t xml:space="preserve">Суммы, указанные в </w:t>
      </w:r>
      <w:hyperlink w:anchor="P781" w:history="1">
        <w:r w:rsidRPr="0049539C">
          <w:rPr>
            <w:color w:val="0000FF"/>
            <w:sz w:val="28"/>
            <w:szCs w:val="28"/>
          </w:rPr>
          <w:t>абзаце шестом</w:t>
        </w:r>
      </w:hyperlink>
      <w:r w:rsidRPr="0049539C">
        <w:rPr>
          <w:sz w:val="28"/>
          <w:szCs w:val="28"/>
        </w:rPr>
        <w:t xml:space="preserve">  пункта 2.7 настоящего Порядка, учреждение (подразделение) рассчитывает исходя из планируемого объема оказания услуг (выполнения работ) и планируемой стоимости их реализации.</w:t>
      </w:r>
    </w:p>
    <w:p w:rsidR="0049539C" w:rsidRPr="0049539C" w:rsidRDefault="0049539C" w:rsidP="0049539C">
      <w:pPr>
        <w:widowControl w:val="0"/>
        <w:autoSpaceDE w:val="0"/>
        <w:autoSpaceDN w:val="0"/>
        <w:jc w:val="both"/>
        <w:rPr>
          <w:sz w:val="28"/>
          <w:szCs w:val="28"/>
        </w:rPr>
      </w:pPr>
      <w:r w:rsidRPr="0049539C">
        <w:rPr>
          <w:sz w:val="28"/>
          <w:szCs w:val="28"/>
        </w:rPr>
        <w:t>2.9. Плановые показатели по выплатам формируются учреждением (подразделением) в соответствии с настоящим Порядком в разрезе соответствующих показателей, предусмотренных Таблицы 2 приложения № 1 к настоящему Порядку.</w:t>
      </w:r>
    </w:p>
    <w:p w:rsidR="0049539C" w:rsidRPr="0049539C" w:rsidRDefault="0049539C" w:rsidP="0049539C">
      <w:pPr>
        <w:widowControl w:val="0"/>
        <w:autoSpaceDE w:val="0"/>
        <w:autoSpaceDN w:val="0"/>
        <w:jc w:val="both"/>
        <w:rPr>
          <w:sz w:val="28"/>
          <w:szCs w:val="28"/>
        </w:rPr>
      </w:pPr>
      <w:r w:rsidRPr="0049539C">
        <w:rPr>
          <w:sz w:val="28"/>
          <w:szCs w:val="28"/>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w:anchor="P1050" w:history="1">
        <w:r w:rsidRPr="0049539C">
          <w:rPr>
            <w:color w:val="0000FF"/>
            <w:sz w:val="28"/>
            <w:szCs w:val="28"/>
          </w:rPr>
          <w:t>приложению N 2</w:t>
        </w:r>
      </w:hyperlink>
      <w:r w:rsidRPr="0049539C">
        <w:rPr>
          <w:sz w:val="28"/>
          <w:szCs w:val="28"/>
        </w:rPr>
        <w:t xml:space="preserve"> к настоящему Порядку.</w:t>
      </w:r>
    </w:p>
    <w:p w:rsidR="0049539C" w:rsidRPr="0049539C" w:rsidRDefault="0049539C" w:rsidP="0049539C">
      <w:pPr>
        <w:widowControl w:val="0"/>
        <w:autoSpaceDE w:val="0"/>
        <w:autoSpaceDN w:val="0"/>
        <w:jc w:val="both"/>
        <w:rPr>
          <w:sz w:val="28"/>
          <w:szCs w:val="28"/>
        </w:rPr>
      </w:pPr>
      <w:r w:rsidRPr="0049539C">
        <w:rPr>
          <w:sz w:val="28"/>
          <w:szCs w:val="28"/>
        </w:rPr>
        <w:t xml:space="preserve">Учреждение может применять дополнительные расчеты (обоснования) </w:t>
      </w:r>
      <w:r w:rsidRPr="0049539C">
        <w:rPr>
          <w:sz w:val="28"/>
          <w:szCs w:val="28"/>
        </w:rPr>
        <w:lastRenderedPageBreak/>
        <w:t xml:space="preserve">показателей, отраженных в таблицах </w:t>
      </w:r>
      <w:hyperlink w:anchor="P1050" w:history="1">
        <w:r w:rsidRPr="0049539C">
          <w:rPr>
            <w:color w:val="0000FF"/>
            <w:sz w:val="28"/>
            <w:szCs w:val="28"/>
          </w:rPr>
          <w:t>приложения N 2</w:t>
        </w:r>
      </w:hyperlink>
      <w:r w:rsidRPr="0049539C">
        <w:rPr>
          <w:sz w:val="28"/>
          <w:szCs w:val="28"/>
        </w:rPr>
        <w:t xml:space="preserve"> к настоящему Порядку, в соответствии с разработанными им дополнительными таблицами.</w:t>
      </w:r>
    </w:p>
    <w:p w:rsidR="0049539C" w:rsidRPr="0049539C" w:rsidRDefault="0049539C" w:rsidP="0049539C">
      <w:pPr>
        <w:widowControl w:val="0"/>
        <w:autoSpaceDE w:val="0"/>
        <w:autoSpaceDN w:val="0"/>
        <w:jc w:val="both"/>
        <w:rPr>
          <w:sz w:val="28"/>
          <w:szCs w:val="28"/>
        </w:rPr>
      </w:pPr>
      <w:r w:rsidRPr="0049539C">
        <w:rPr>
          <w:sz w:val="28"/>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49539C" w:rsidRPr="0049539C" w:rsidRDefault="0049539C" w:rsidP="0049539C">
      <w:pPr>
        <w:widowControl w:val="0"/>
        <w:autoSpaceDE w:val="0"/>
        <w:autoSpaceDN w:val="0"/>
        <w:jc w:val="both"/>
        <w:rPr>
          <w:sz w:val="28"/>
          <w:szCs w:val="28"/>
        </w:rPr>
      </w:pPr>
      <w:r w:rsidRPr="0049539C">
        <w:rPr>
          <w:sz w:val="28"/>
          <w:szCs w:val="28"/>
        </w:rPr>
        <w:t xml:space="preserve">Расчеты (обоснования) плановых показателей по выплатам формируются раздельно по источникам их финансового обеспечения (по </w:t>
      </w:r>
      <w:hyperlink w:anchor="P341" w:history="1">
        <w:r w:rsidRPr="0049539C">
          <w:rPr>
            <w:color w:val="0000FF"/>
            <w:sz w:val="28"/>
            <w:szCs w:val="28"/>
          </w:rPr>
          <w:t>строкам 210</w:t>
        </w:r>
      </w:hyperlink>
      <w:r w:rsidRPr="0049539C">
        <w:rPr>
          <w:sz w:val="28"/>
          <w:szCs w:val="28"/>
        </w:rPr>
        <w:t xml:space="preserve"> - </w:t>
      </w:r>
      <w:hyperlink w:anchor="P443" w:history="1">
        <w:r w:rsidRPr="0049539C">
          <w:rPr>
            <w:color w:val="0000FF"/>
            <w:sz w:val="28"/>
            <w:szCs w:val="28"/>
          </w:rPr>
          <w:t>250</w:t>
        </w:r>
      </w:hyperlink>
      <w:r w:rsidRPr="0049539C">
        <w:rPr>
          <w:sz w:val="28"/>
          <w:szCs w:val="28"/>
        </w:rPr>
        <w:t xml:space="preserve"> в графах 5 - 9).</w:t>
      </w:r>
    </w:p>
    <w:p w:rsidR="0049539C" w:rsidRPr="0049539C" w:rsidRDefault="0049539C" w:rsidP="0049539C">
      <w:pPr>
        <w:widowControl w:val="0"/>
        <w:autoSpaceDE w:val="0"/>
        <w:autoSpaceDN w:val="0"/>
        <w:jc w:val="both"/>
        <w:rPr>
          <w:sz w:val="28"/>
          <w:szCs w:val="28"/>
        </w:rPr>
      </w:pPr>
      <w:r w:rsidRPr="0049539C">
        <w:rPr>
          <w:sz w:val="28"/>
          <w:szCs w:val="28"/>
        </w:rPr>
        <w:t>В расчет (обоснование) плановых показателей выплат персоналу (</w:t>
      </w:r>
      <w:hyperlink w:anchor="P341" w:history="1">
        <w:r w:rsidRPr="0049539C">
          <w:rPr>
            <w:color w:val="0000FF"/>
            <w:sz w:val="28"/>
            <w:szCs w:val="28"/>
          </w:rPr>
          <w:t>строка 210</w:t>
        </w:r>
      </w:hyperlink>
      <w:r w:rsidRPr="0049539C">
        <w:rPr>
          <w:sz w:val="28"/>
          <w:szCs w:val="28"/>
        </w:rPr>
        <w:t xml:space="preserve"> Таблицы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49539C" w:rsidRPr="0049539C" w:rsidRDefault="0049539C" w:rsidP="0049539C">
      <w:pPr>
        <w:widowControl w:val="0"/>
        <w:autoSpaceDE w:val="0"/>
        <w:autoSpaceDN w:val="0"/>
        <w:jc w:val="both"/>
        <w:rPr>
          <w:sz w:val="28"/>
          <w:szCs w:val="28"/>
        </w:rPr>
      </w:pPr>
      <w:r w:rsidRPr="0049539C">
        <w:rPr>
          <w:sz w:val="28"/>
          <w:szCs w:val="28"/>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49539C" w:rsidRPr="0049539C" w:rsidRDefault="0049539C" w:rsidP="0049539C">
      <w:pPr>
        <w:widowControl w:val="0"/>
        <w:autoSpaceDE w:val="0"/>
        <w:autoSpaceDN w:val="0"/>
        <w:jc w:val="both"/>
        <w:rPr>
          <w:sz w:val="28"/>
          <w:szCs w:val="28"/>
        </w:rPr>
      </w:pPr>
      <w:r w:rsidRPr="0049539C">
        <w:rPr>
          <w:sz w:val="28"/>
          <w:szCs w:val="28"/>
        </w:rPr>
        <w:t xml:space="preserve">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w:t>
      </w:r>
      <w:r w:rsidRPr="0049539C">
        <w:rPr>
          <w:sz w:val="28"/>
          <w:szCs w:val="28"/>
        </w:rPr>
        <w:lastRenderedPageBreak/>
        <w:t>Федерации.</w:t>
      </w:r>
    </w:p>
    <w:p w:rsidR="0049539C" w:rsidRPr="0049539C" w:rsidRDefault="0049539C" w:rsidP="0049539C">
      <w:pPr>
        <w:widowControl w:val="0"/>
        <w:autoSpaceDE w:val="0"/>
        <w:autoSpaceDN w:val="0"/>
        <w:jc w:val="both"/>
        <w:rPr>
          <w:sz w:val="28"/>
          <w:szCs w:val="28"/>
        </w:rPr>
      </w:pPr>
      <w:r w:rsidRPr="0049539C">
        <w:rPr>
          <w:sz w:val="28"/>
          <w:szCs w:val="28"/>
        </w:rPr>
        <w:t>Расчет (обоснование) плановых показателей социальных и иных выплат населению (</w:t>
      </w:r>
      <w:hyperlink w:anchor="P375" w:history="1">
        <w:r w:rsidRPr="0049539C">
          <w:rPr>
            <w:color w:val="0000FF"/>
            <w:sz w:val="28"/>
            <w:szCs w:val="28"/>
          </w:rPr>
          <w:t>строка 220</w:t>
        </w:r>
      </w:hyperlink>
      <w:r w:rsidRPr="0049539C">
        <w:rPr>
          <w:sz w:val="28"/>
          <w:szCs w:val="28"/>
        </w:rPr>
        <w:t xml:space="preserve"> Таблицы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49539C" w:rsidRPr="0049539C" w:rsidRDefault="0049539C" w:rsidP="0049539C">
      <w:pPr>
        <w:widowControl w:val="0"/>
        <w:autoSpaceDE w:val="0"/>
        <w:autoSpaceDN w:val="0"/>
        <w:jc w:val="both"/>
        <w:rPr>
          <w:sz w:val="28"/>
          <w:szCs w:val="28"/>
        </w:rPr>
      </w:pPr>
      <w:r w:rsidRPr="0049539C">
        <w:rPr>
          <w:sz w:val="28"/>
          <w:szCs w:val="28"/>
        </w:rPr>
        <w:t>Расчет (обоснование) расходов по уплате налогов, сборов и иных платежей (</w:t>
      </w:r>
      <w:hyperlink w:anchor="P397" w:history="1">
        <w:r w:rsidRPr="0049539C">
          <w:rPr>
            <w:color w:val="0000FF"/>
            <w:sz w:val="28"/>
            <w:szCs w:val="28"/>
          </w:rPr>
          <w:t>строка 230</w:t>
        </w:r>
      </w:hyperlink>
      <w:r w:rsidRPr="0049539C">
        <w:rPr>
          <w:sz w:val="28"/>
          <w:szCs w:val="28"/>
        </w:rPr>
        <w:t xml:space="preserve"> Таблицы 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49539C" w:rsidRPr="0049539C" w:rsidRDefault="0049539C" w:rsidP="0049539C">
      <w:pPr>
        <w:widowControl w:val="0"/>
        <w:autoSpaceDE w:val="0"/>
        <w:autoSpaceDN w:val="0"/>
        <w:jc w:val="both"/>
        <w:rPr>
          <w:sz w:val="28"/>
          <w:szCs w:val="28"/>
        </w:rPr>
      </w:pPr>
      <w:r w:rsidRPr="0049539C">
        <w:rPr>
          <w:sz w:val="28"/>
          <w:szCs w:val="28"/>
        </w:rPr>
        <w:t>Расчет (обоснование) плановых показателей безвозмездных перечислений организациям (</w:t>
      </w:r>
      <w:hyperlink w:anchor="P419" w:history="1">
        <w:r w:rsidRPr="0049539C">
          <w:rPr>
            <w:color w:val="0000FF"/>
            <w:sz w:val="28"/>
            <w:szCs w:val="28"/>
          </w:rPr>
          <w:t>строка 240</w:t>
        </w:r>
      </w:hyperlink>
      <w:r w:rsidRPr="0049539C">
        <w:rPr>
          <w:color w:val="0000FF"/>
          <w:sz w:val="28"/>
          <w:szCs w:val="28"/>
        </w:rPr>
        <w:t xml:space="preserve"> Таблицы 2</w:t>
      </w:r>
      <w:r w:rsidRPr="0049539C">
        <w:rPr>
          <w:sz w:val="28"/>
          <w:szCs w:val="28"/>
        </w:rPr>
        <w:t>) осуществляется с учетом количества планируемых безвозмездных перечислений организациям в год и их размера.</w:t>
      </w:r>
    </w:p>
    <w:p w:rsidR="0049539C" w:rsidRPr="0049539C" w:rsidRDefault="0049539C" w:rsidP="0049539C">
      <w:pPr>
        <w:widowControl w:val="0"/>
        <w:autoSpaceDE w:val="0"/>
        <w:autoSpaceDN w:val="0"/>
        <w:jc w:val="both"/>
        <w:rPr>
          <w:sz w:val="28"/>
          <w:szCs w:val="28"/>
        </w:rPr>
      </w:pPr>
      <w:r w:rsidRPr="0049539C">
        <w:rPr>
          <w:sz w:val="28"/>
          <w:szCs w:val="28"/>
        </w:rPr>
        <w:t>Расчет (обоснование) прочих расходов (кроме расходов на закупку товаров, работ, услуг) (</w:t>
      </w:r>
      <w:hyperlink w:anchor="P443" w:history="1">
        <w:r w:rsidRPr="0049539C">
          <w:rPr>
            <w:color w:val="0000FF"/>
            <w:sz w:val="28"/>
            <w:szCs w:val="28"/>
          </w:rPr>
          <w:t>строка 250</w:t>
        </w:r>
      </w:hyperlink>
      <w:r w:rsidRPr="0049539C">
        <w:rPr>
          <w:sz w:val="28"/>
          <w:szCs w:val="28"/>
        </w:rPr>
        <w:t xml:space="preserve">  Таблицы 2) осуществляется по видам выплат с учетом количества планируемых выплат в год и их размера.</w:t>
      </w:r>
    </w:p>
    <w:p w:rsidR="0049539C" w:rsidRPr="0049539C" w:rsidRDefault="0049539C" w:rsidP="0049539C">
      <w:pPr>
        <w:widowControl w:val="0"/>
        <w:autoSpaceDE w:val="0"/>
        <w:autoSpaceDN w:val="0"/>
        <w:jc w:val="both"/>
        <w:rPr>
          <w:sz w:val="28"/>
          <w:szCs w:val="28"/>
        </w:rPr>
      </w:pPr>
      <w:r w:rsidRPr="0049539C">
        <w:rPr>
          <w:sz w:val="28"/>
          <w:szCs w:val="28"/>
        </w:rPr>
        <w:t>В расчет расходов на закупку товаров, работ, услуг (</w:t>
      </w:r>
      <w:hyperlink w:anchor="P454" w:history="1">
        <w:r w:rsidRPr="0049539C">
          <w:rPr>
            <w:color w:val="0000FF"/>
            <w:sz w:val="28"/>
            <w:szCs w:val="28"/>
          </w:rPr>
          <w:t>строка 260</w:t>
        </w:r>
      </w:hyperlink>
      <w:r w:rsidRPr="0049539C">
        <w:rPr>
          <w:sz w:val="28"/>
          <w:szCs w:val="28"/>
        </w:rPr>
        <w:t xml:space="preserve"> Таблицы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муниципальных нужд.</w:t>
      </w:r>
    </w:p>
    <w:p w:rsidR="0049539C" w:rsidRPr="0049539C" w:rsidRDefault="0049539C" w:rsidP="0049539C">
      <w:pPr>
        <w:widowControl w:val="0"/>
        <w:autoSpaceDE w:val="0"/>
        <w:autoSpaceDN w:val="0"/>
        <w:jc w:val="both"/>
        <w:rPr>
          <w:sz w:val="28"/>
          <w:szCs w:val="28"/>
        </w:rPr>
      </w:pPr>
      <w:r w:rsidRPr="0049539C">
        <w:rPr>
          <w:sz w:val="28"/>
          <w:szCs w:val="28"/>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49539C" w:rsidRPr="0049539C" w:rsidRDefault="0049539C" w:rsidP="0049539C">
      <w:pPr>
        <w:widowControl w:val="0"/>
        <w:autoSpaceDE w:val="0"/>
        <w:autoSpaceDN w:val="0"/>
        <w:jc w:val="both"/>
        <w:rPr>
          <w:sz w:val="28"/>
          <w:szCs w:val="28"/>
        </w:rPr>
      </w:pPr>
      <w:r w:rsidRPr="0049539C">
        <w:rPr>
          <w:sz w:val="28"/>
          <w:szCs w:val="28"/>
        </w:rPr>
        <w:t xml:space="preserve">Расчет (обоснование) плановых показателей по оплате транспортных услуг </w:t>
      </w:r>
      <w:r w:rsidRPr="0049539C">
        <w:rPr>
          <w:sz w:val="28"/>
          <w:szCs w:val="28"/>
        </w:rPr>
        <w:lastRenderedPageBreak/>
        <w:t>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49539C" w:rsidRPr="0049539C" w:rsidRDefault="0049539C" w:rsidP="0049539C">
      <w:pPr>
        <w:widowControl w:val="0"/>
        <w:autoSpaceDE w:val="0"/>
        <w:autoSpaceDN w:val="0"/>
        <w:jc w:val="both"/>
        <w:rPr>
          <w:sz w:val="28"/>
          <w:szCs w:val="28"/>
        </w:rPr>
      </w:pPr>
      <w:r w:rsidRPr="0049539C">
        <w:rPr>
          <w:sz w:val="28"/>
          <w:szCs w:val="28"/>
        </w:rPr>
        <w:t xml:space="preserve">Расчет (обоснование) плановых показателей по оплате коммунальных услуг включает в себя расчеты расходов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49539C">
        <w:rPr>
          <w:sz w:val="28"/>
          <w:szCs w:val="28"/>
        </w:rPr>
        <w:t>одноставочного</w:t>
      </w:r>
      <w:proofErr w:type="spellEnd"/>
      <w:r w:rsidRPr="0049539C">
        <w:rPr>
          <w:sz w:val="28"/>
          <w:szCs w:val="28"/>
        </w:rPr>
        <w:t xml:space="preserve">, дифференцированного по зонам суток или </w:t>
      </w:r>
      <w:proofErr w:type="spellStart"/>
      <w:r w:rsidRPr="0049539C">
        <w:rPr>
          <w:sz w:val="28"/>
          <w:szCs w:val="28"/>
        </w:rPr>
        <w:t>двуставочного</w:t>
      </w:r>
      <w:proofErr w:type="spellEnd"/>
      <w:r w:rsidRPr="0049539C">
        <w:rPr>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49539C" w:rsidRPr="0049539C" w:rsidRDefault="0049539C" w:rsidP="0049539C">
      <w:pPr>
        <w:widowControl w:val="0"/>
        <w:autoSpaceDE w:val="0"/>
        <w:autoSpaceDN w:val="0"/>
        <w:jc w:val="both"/>
        <w:rPr>
          <w:sz w:val="28"/>
          <w:szCs w:val="28"/>
        </w:rPr>
      </w:pPr>
      <w:r w:rsidRPr="0049539C">
        <w:rPr>
          <w:sz w:val="28"/>
          <w:szCs w:val="28"/>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49539C" w:rsidRPr="0049539C" w:rsidRDefault="0049539C" w:rsidP="0049539C">
      <w:pPr>
        <w:widowControl w:val="0"/>
        <w:autoSpaceDE w:val="0"/>
        <w:autoSpaceDN w:val="0"/>
        <w:jc w:val="both"/>
        <w:rPr>
          <w:sz w:val="28"/>
          <w:szCs w:val="28"/>
        </w:rPr>
      </w:pPr>
      <w:r w:rsidRPr="0049539C">
        <w:rPr>
          <w:sz w:val="28"/>
          <w:szCs w:val="28"/>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49539C">
        <w:rPr>
          <w:sz w:val="28"/>
          <w:szCs w:val="28"/>
        </w:rPr>
        <w:t>регламентно</w:t>
      </w:r>
      <w:proofErr w:type="spellEnd"/>
      <w:r w:rsidRPr="0049539C">
        <w:rPr>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муниципальной услуги.</w:t>
      </w:r>
    </w:p>
    <w:p w:rsidR="0049539C" w:rsidRPr="0049539C" w:rsidRDefault="0049539C" w:rsidP="0049539C">
      <w:pPr>
        <w:widowControl w:val="0"/>
        <w:autoSpaceDE w:val="0"/>
        <w:autoSpaceDN w:val="0"/>
        <w:jc w:val="both"/>
        <w:rPr>
          <w:sz w:val="28"/>
          <w:szCs w:val="28"/>
        </w:rPr>
      </w:pPr>
      <w:r w:rsidRPr="0049539C">
        <w:rPr>
          <w:sz w:val="28"/>
          <w:szCs w:val="28"/>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49539C" w:rsidRPr="0049539C" w:rsidRDefault="0049539C" w:rsidP="0049539C">
      <w:pPr>
        <w:widowControl w:val="0"/>
        <w:autoSpaceDE w:val="0"/>
        <w:autoSpaceDN w:val="0"/>
        <w:jc w:val="both"/>
        <w:rPr>
          <w:sz w:val="28"/>
          <w:szCs w:val="28"/>
        </w:rPr>
      </w:pPr>
      <w:r w:rsidRPr="0049539C">
        <w:rPr>
          <w:sz w:val="28"/>
          <w:szCs w:val="28"/>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49539C" w:rsidRPr="0049539C" w:rsidRDefault="0049539C" w:rsidP="0049539C">
      <w:pPr>
        <w:widowControl w:val="0"/>
        <w:autoSpaceDE w:val="0"/>
        <w:autoSpaceDN w:val="0"/>
        <w:jc w:val="both"/>
        <w:rPr>
          <w:sz w:val="28"/>
          <w:szCs w:val="28"/>
        </w:rPr>
      </w:pPr>
      <w:r w:rsidRPr="0049539C">
        <w:rPr>
          <w:sz w:val="28"/>
          <w:szCs w:val="28"/>
        </w:rPr>
        <w:t xml:space="preserve">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w:t>
      </w:r>
      <w:r w:rsidRPr="0049539C">
        <w:rPr>
          <w:sz w:val="28"/>
          <w:szCs w:val="28"/>
        </w:rPr>
        <w:lastRenderedPageBreak/>
        <w:t>профессионального образования.</w:t>
      </w:r>
    </w:p>
    <w:p w:rsidR="0049539C" w:rsidRPr="0049539C" w:rsidRDefault="0049539C" w:rsidP="0049539C">
      <w:pPr>
        <w:widowControl w:val="0"/>
        <w:autoSpaceDE w:val="0"/>
        <w:autoSpaceDN w:val="0"/>
        <w:jc w:val="both"/>
        <w:rPr>
          <w:sz w:val="28"/>
          <w:szCs w:val="28"/>
        </w:rPr>
      </w:pPr>
      <w:r w:rsidRPr="0049539C">
        <w:rPr>
          <w:sz w:val="28"/>
          <w:szCs w:val="28"/>
        </w:rPr>
        <w:t>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49539C" w:rsidRPr="0049539C" w:rsidRDefault="0049539C" w:rsidP="0049539C">
      <w:pPr>
        <w:widowControl w:val="0"/>
        <w:autoSpaceDE w:val="0"/>
        <w:autoSpaceDN w:val="0"/>
        <w:jc w:val="both"/>
        <w:rPr>
          <w:sz w:val="28"/>
          <w:szCs w:val="28"/>
        </w:rPr>
      </w:pPr>
      <w:r w:rsidRPr="0049539C">
        <w:rPr>
          <w:sz w:val="28"/>
          <w:szCs w:val="28"/>
        </w:rPr>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w:t>
      </w:r>
      <w:proofErr w:type="gramStart"/>
      <w:r w:rsidRPr="0049539C">
        <w:rPr>
          <w:sz w:val="28"/>
          <w:szCs w:val="28"/>
        </w:rPr>
        <w:t>специальной одежде</w:t>
      </w:r>
      <w:proofErr w:type="gramEnd"/>
      <w:r w:rsidRPr="0049539C">
        <w:rPr>
          <w:sz w:val="28"/>
          <w:szCs w:val="28"/>
        </w:rPr>
        <w:t xml:space="preserve"> и обуви, запасных частях к оборудованию и транспортным средствам, хозяйственных товарах и канцелярских принадлежностях, выраженными в натуральных показателях.</w:t>
      </w:r>
    </w:p>
    <w:p w:rsidR="0049539C" w:rsidRPr="0049539C" w:rsidRDefault="0049539C" w:rsidP="0049539C">
      <w:pPr>
        <w:widowControl w:val="0"/>
        <w:autoSpaceDE w:val="0"/>
        <w:autoSpaceDN w:val="0"/>
        <w:jc w:val="both"/>
        <w:rPr>
          <w:sz w:val="28"/>
          <w:szCs w:val="28"/>
        </w:rPr>
      </w:pPr>
      <w:r w:rsidRPr="0049539C">
        <w:rPr>
          <w:sz w:val="28"/>
          <w:szCs w:val="28"/>
        </w:rPr>
        <w:t xml:space="preserve">2.10.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22" w:history="1">
        <w:r w:rsidRPr="0049539C">
          <w:rPr>
            <w:sz w:val="28"/>
            <w:szCs w:val="28"/>
          </w:rPr>
          <w:t>законом</w:t>
        </w:r>
      </w:hyperlink>
      <w:r w:rsidRPr="0049539C">
        <w:rPr>
          <w:sz w:val="28"/>
          <w:szCs w:val="28"/>
        </w:rPr>
        <w:t xml:space="preserve"> N 223-ФЗ согласно положениям </w:t>
      </w:r>
      <w:hyperlink r:id="rId23" w:history="1">
        <w:r w:rsidRPr="0049539C">
          <w:rPr>
            <w:sz w:val="28"/>
            <w:szCs w:val="28"/>
          </w:rPr>
          <w:t>части 2 статьи 15</w:t>
        </w:r>
      </w:hyperlink>
      <w:r w:rsidRPr="0049539C">
        <w:rPr>
          <w:sz w:val="28"/>
          <w:szCs w:val="28"/>
        </w:rPr>
        <w:t xml:space="preserve"> Федерального закона N 44-ФЗ.</w:t>
      </w:r>
    </w:p>
    <w:p w:rsidR="0049539C" w:rsidRPr="0049539C" w:rsidRDefault="0049539C" w:rsidP="0049539C">
      <w:pPr>
        <w:widowControl w:val="0"/>
        <w:autoSpaceDE w:val="0"/>
        <w:autoSpaceDN w:val="0"/>
        <w:jc w:val="both"/>
        <w:rPr>
          <w:sz w:val="28"/>
          <w:szCs w:val="28"/>
        </w:rPr>
      </w:pPr>
      <w:bookmarkStart w:id="30" w:name="P847"/>
      <w:bookmarkEnd w:id="30"/>
      <w:r w:rsidRPr="0049539C">
        <w:rPr>
          <w:sz w:val="28"/>
          <w:szCs w:val="28"/>
        </w:rPr>
        <w:t xml:space="preserve">2.11. При предоставлении учреждению субсидии в соответствии с абзацем вторым </w:t>
      </w:r>
      <w:hyperlink r:id="rId24" w:history="1">
        <w:r w:rsidRPr="0049539C">
          <w:rPr>
            <w:color w:val="0000FF"/>
            <w:sz w:val="28"/>
            <w:szCs w:val="28"/>
          </w:rPr>
          <w:t>пункта 1 статьи 78.1</w:t>
        </w:r>
      </w:hyperlink>
      <w:r w:rsidRPr="0049539C">
        <w:rPr>
          <w:sz w:val="28"/>
          <w:szCs w:val="28"/>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целевая субсидия) учреждение составляет и представляет на утверждение администрации города Енисейска, Сведения об операциях с целевыми субсидиями, предоставленными муниципальному учреждению (ф. 0501016) (далее - Сведения), по рекомендуемому образцу (</w:t>
      </w:r>
      <w:hyperlink w:anchor="P885" w:history="1">
        <w:r w:rsidRPr="0049539C">
          <w:rPr>
            <w:color w:val="1D06C6"/>
            <w:sz w:val="28"/>
            <w:szCs w:val="28"/>
          </w:rPr>
          <w:t xml:space="preserve">приложение N </w:t>
        </w:r>
      </w:hyperlink>
      <w:r w:rsidRPr="0049539C">
        <w:rPr>
          <w:color w:val="1D06C6"/>
          <w:sz w:val="28"/>
          <w:szCs w:val="28"/>
        </w:rPr>
        <w:t>3</w:t>
      </w:r>
      <w:r w:rsidRPr="0049539C">
        <w:rPr>
          <w:sz w:val="28"/>
          <w:szCs w:val="28"/>
        </w:rPr>
        <w:t xml:space="preserve"> к настоящему Порядку).</w:t>
      </w:r>
    </w:p>
    <w:p w:rsidR="0049539C" w:rsidRPr="0049539C" w:rsidRDefault="0049539C" w:rsidP="0049539C">
      <w:pPr>
        <w:widowControl w:val="0"/>
        <w:autoSpaceDE w:val="0"/>
        <w:autoSpaceDN w:val="0"/>
        <w:jc w:val="both"/>
        <w:rPr>
          <w:sz w:val="28"/>
          <w:szCs w:val="28"/>
        </w:rPr>
      </w:pPr>
      <w:r w:rsidRPr="0049539C">
        <w:rPr>
          <w:sz w:val="28"/>
          <w:szCs w:val="28"/>
        </w:rPr>
        <w:t>Сведения учреждений, имеющих в своем составе подразделения, составляются и утверждаются отдельно по учреждению и по каждому подразделению на основании Сведений, утвержденных администрацией города Енисейска и включают, в том числе, операции по перечислению средств подразделениям и их возврату.</w:t>
      </w:r>
    </w:p>
    <w:p w:rsidR="0049539C" w:rsidRPr="0049539C" w:rsidRDefault="0049539C" w:rsidP="0049539C">
      <w:pPr>
        <w:widowControl w:val="0"/>
        <w:autoSpaceDE w:val="0"/>
        <w:autoSpaceDN w:val="0"/>
        <w:jc w:val="both"/>
        <w:rPr>
          <w:sz w:val="28"/>
          <w:szCs w:val="28"/>
        </w:rPr>
      </w:pPr>
      <w:r w:rsidRPr="0049539C">
        <w:rPr>
          <w:sz w:val="28"/>
          <w:szCs w:val="28"/>
        </w:rPr>
        <w:t xml:space="preserve">Сведения не должны содержать сведения о субсидиях, предоставленных </w:t>
      </w:r>
      <w:r w:rsidRPr="0049539C">
        <w:rPr>
          <w:sz w:val="28"/>
          <w:szCs w:val="28"/>
        </w:rPr>
        <w:lastRenderedPageBreak/>
        <w:t>учреждению на финансовое обеспечение выполнения муниципального задания.</w:t>
      </w:r>
    </w:p>
    <w:p w:rsidR="0049539C" w:rsidRPr="0049539C" w:rsidRDefault="0049539C" w:rsidP="0049539C">
      <w:pPr>
        <w:widowControl w:val="0"/>
        <w:autoSpaceDE w:val="0"/>
        <w:autoSpaceDN w:val="0"/>
        <w:jc w:val="both"/>
        <w:rPr>
          <w:sz w:val="28"/>
          <w:szCs w:val="28"/>
        </w:rPr>
      </w:pPr>
      <w:r w:rsidRPr="0049539C">
        <w:rPr>
          <w:sz w:val="28"/>
          <w:szCs w:val="28"/>
        </w:rPr>
        <w:t>При составлении Сведений учреждением (подразделением) в них указываются:</w:t>
      </w:r>
    </w:p>
    <w:p w:rsidR="0049539C" w:rsidRPr="0049539C" w:rsidRDefault="0049539C" w:rsidP="0049539C">
      <w:pPr>
        <w:widowControl w:val="0"/>
        <w:autoSpaceDE w:val="0"/>
        <w:autoSpaceDN w:val="0"/>
        <w:jc w:val="both"/>
        <w:rPr>
          <w:sz w:val="28"/>
          <w:szCs w:val="28"/>
        </w:rPr>
      </w:pPr>
      <w:r w:rsidRPr="0049539C">
        <w:rPr>
          <w:sz w:val="28"/>
          <w:szCs w:val="28"/>
        </w:rPr>
        <w:t xml:space="preserve">1) в </w:t>
      </w:r>
      <w:hyperlink w:anchor="P967" w:history="1">
        <w:r w:rsidRPr="0049539C">
          <w:rPr>
            <w:color w:val="0000FF"/>
            <w:sz w:val="28"/>
            <w:szCs w:val="28"/>
          </w:rPr>
          <w:t>графе 1</w:t>
        </w:r>
      </w:hyperlink>
      <w:r w:rsidRPr="0049539C">
        <w:rPr>
          <w:sz w:val="28"/>
          <w:szCs w:val="28"/>
        </w:rPr>
        <w:t xml:space="preserve"> - наименование целевой субсидии с указанием цели, на осуществление которой предоставляется целевая субсидия;</w:t>
      </w:r>
    </w:p>
    <w:p w:rsidR="0049539C" w:rsidRPr="0049539C" w:rsidRDefault="0049539C" w:rsidP="0049539C">
      <w:pPr>
        <w:widowControl w:val="0"/>
        <w:autoSpaceDE w:val="0"/>
        <w:autoSpaceDN w:val="0"/>
        <w:jc w:val="both"/>
        <w:rPr>
          <w:sz w:val="28"/>
          <w:szCs w:val="28"/>
        </w:rPr>
      </w:pPr>
      <w:r w:rsidRPr="0049539C">
        <w:rPr>
          <w:sz w:val="28"/>
          <w:szCs w:val="28"/>
        </w:rPr>
        <w:t xml:space="preserve">2) в </w:t>
      </w:r>
      <w:hyperlink w:anchor="P968" w:history="1">
        <w:r w:rsidRPr="0049539C">
          <w:rPr>
            <w:color w:val="0000FF"/>
            <w:sz w:val="28"/>
            <w:szCs w:val="28"/>
          </w:rPr>
          <w:t>графе 2</w:t>
        </w:r>
      </w:hyperlink>
      <w:r w:rsidRPr="0049539C">
        <w:rPr>
          <w:sz w:val="28"/>
          <w:szCs w:val="28"/>
        </w:rPr>
        <w:t xml:space="preserve"> - аналитический код, присвоенный  органом, осуществляющим функции и полномочия учредителя, для учета операций с целевой субсидией (далее - код субсидии);</w:t>
      </w:r>
    </w:p>
    <w:p w:rsidR="0049539C" w:rsidRPr="0049539C" w:rsidRDefault="0049539C" w:rsidP="0049539C">
      <w:pPr>
        <w:widowControl w:val="0"/>
        <w:autoSpaceDE w:val="0"/>
        <w:autoSpaceDN w:val="0"/>
        <w:jc w:val="both"/>
        <w:rPr>
          <w:sz w:val="28"/>
          <w:szCs w:val="28"/>
        </w:rPr>
      </w:pPr>
      <w:r w:rsidRPr="0049539C">
        <w:rPr>
          <w:sz w:val="28"/>
          <w:szCs w:val="28"/>
        </w:rPr>
        <w:t xml:space="preserve">3) в </w:t>
      </w:r>
      <w:hyperlink w:anchor="P969" w:history="1">
        <w:r w:rsidRPr="0049539C">
          <w:rPr>
            <w:color w:val="0000FF"/>
            <w:sz w:val="28"/>
            <w:szCs w:val="28"/>
          </w:rPr>
          <w:t>графе 3</w:t>
        </w:r>
      </w:hyperlink>
      <w:r w:rsidRPr="0049539C">
        <w:rPr>
          <w:sz w:val="28"/>
          <w:szCs w:val="28"/>
        </w:rPr>
        <w:t xml:space="preserve">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49539C" w:rsidRPr="0049539C" w:rsidRDefault="0049539C" w:rsidP="0049539C">
      <w:pPr>
        <w:widowControl w:val="0"/>
        <w:autoSpaceDE w:val="0"/>
        <w:autoSpaceDN w:val="0"/>
        <w:jc w:val="both"/>
        <w:rPr>
          <w:sz w:val="28"/>
          <w:szCs w:val="28"/>
        </w:rPr>
      </w:pPr>
      <w:r w:rsidRPr="0049539C">
        <w:rPr>
          <w:sz w:val="28"/>
          <w:szCs w:val="28"/>
        </w:rPr>
        <w:t xml:space="preserve">4) в </w:t>
      </w:r>
      <w:hyperlink w:anchor="P970" w:history="1">
        <w:r w:rsidRPr="0049539C">
          <w:rPr>
            <w:color w:val="0000FF"/>
            <w:sz w:val="28"/>
            <w:szCs w:val="28"/>
          </w:rPr>
          <w:t>графе 4</w:t>
        </w:r>
      </w:hyperlink>
      <w:r w:rsidRPr="0049539C">
        <w:rPr>
          <w:sz w:val="28"/>
          <w:szCs w:val="28"/>
        </w:rPr>
        <w:t xml:space="preserve"> - код объекта капитального строительства (объекта недвижимости, мероприятия), включенного в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49539C" w:rsidRPr="0049539C" w:rsidRDefault="0049539C" w:rsidP="0049539C">
      <w:pPr>
        <w:widowControl w:val="0"/>
        <w:autoSpaceDE w:val="0"/>
        <w:autoSpaceDN w:val="0"/>
        <w:jc w:val="both"/>
        <w:rPr>
          <w:sz w:val="28"/>
          <w:szCs w:val="28"/>
        </w:rPr>
      </w:pPr>
      <w:r w:rsidRPr="0049539C">
        <w:rPr>
          <w:sz w:val="28"/>
          <w:szCs w:val="28"/>
        </w:rPr>
        <w:t xml:space="preserve">5) в </w:t>
      </w:r>
      <w:hyperlink w:anchor="P971" w:history="1">
        <w:r w:rsidRPr="0049539C">
          <w:rPr>
            <w:color w:val="0000FF"/>
            <w:sz w:val="28"/>
            <w:szCs w:val="28"/>
          </w:rPr>
          <w:t>графах 5</w:t>
        </w:r>
      </w:hyperlink>
      <w:r w:rsidRPr="0049539C">
        <w:rPr>
          <w:sz w:val="28"/>
          <w:szCs w:val="28"/>
        </w:rPr>
        <w:t xml:space="preserve">, </w:t>
      </w:r>
      <w:hyperlink w:anchor="P973" w:history="1">
        <w:r w:rsidRPr="0049539C">
          <w:rPr>
            <w:color w:val="0000FF"/>
            <w:sz w:val="28"/>
            <w:szCs w:val="28"/>
          </w:rPr>
          <w:t>7</w:t>
        </w:r>
      </w:hyperlink>
      <w:r w:rsidRPr="0049539C">
        <w:rPr>
          <w:sz w:val="28"/>
          <w:szCs w:val="28"/>
        </w:rPr>
        <w:t xml:space="preserve">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49539C" w:rsidRPr="0049539C" w:rsidRDefault="0049539C" w:rsidP="0049539C">
      <w:pPr>
        <w:widowControl w:val="0"/>
        <w:autoSpaceDE w:val="0"/>
        <w:autoSpaceDN w:val="0"/>
        <w:jc w:val="both"/>
        <w:rPr>
          <w:sz w:val="28"/>
          <w:szCs w:val="28"/>
        </w:rPr>
      </w:pPr>
      <w:r w:rsidRPr="0049539C">
        <w:rPr>
          <w:sz w:val="28"/>
          <w:szCs w:val="28"/>
        </w:rPr>
        <w:t xml:space="preserve">6) в </w:t>
      </w:r>
      <w:hyperlink w:anchor="P972" w:history="1">
        <w:r w:rsidRPr="0049539C">
          <w:rPr>
            <w:color w:val="0000FF"/>
            <w:sz w:val="28"/>
            <w:szCs w:val="28"/>
          </w:rPr>
          <w:t>графе 6</w:t>
        </w:r>
      </w:hyperlink>
      <w:r w:rsidRPr="0049539C">
        <w:rPr>
          <w:sz w:val="28"/>
          <w:szCs w:val="28"/>
        </w:rPr>
        <w:t xml:space="preserve">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те же цели;</w:t>
      </w:r>
    </w:p>
    <w:p w:rsidR="0049539C" w:rsidRPr="0049539C" w:rsidRDefault="0049539C" w:rsidP="0049539C">
      <w:pPr>
        <w:widowControl w:val="0"/>
        <w:autoSpaceDE w:val="0"/>
        <w:autoSpaceDN w:val="0"/>
        <w:jc w:val="both"/>
        <w:rPr>
          <w:sz w:val="28"/>
          <w:szCs w:val="28"/>
        </w:rPr>
      </w:pPr>
      <w:r w:rsidRPr="0049539C">
        <w:rPr>
          <w:sz w:val="28"/>
          <w:szCs w:val="28"/>
        </w:rPr>
        <w:t xml:space="preserve">7) в </w:t>
      </w:r>
      <w:hyperlink w:anchor="P974" w:history="1">
        <w:r w:rsidRPr="0049539C">
          <w:rPr>
            <w:color w:val="0000FF"/>
            <w:sz w:val="28"/>
            <w:szCs w:val="28"/>
          </w:rPr>
          <w:t>графе 8</w:t>
        </w:r>
      </w:hyperlink>
      <w:r w:rsidRPr="0049539C">
        <w:rPr>
          <w:sz w:val="28"/>
          <w:szCs w:val="28"/>
        </w:rPr>
        <w:t xml:space="preserve">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на те же цели;</w:t>
      </w:r>
    </w:p>
    <w:p w:rsidR="0049539C" w:rsidRPr="0049539C" w:rsidRDefault="0049539C" w:rsidP="0049539C">
      <w:pPr>
        <w:widowControl w:val="0"/>
        <w:autoSpaceDE w:val="0"/>
        <w:autoSpaceDN w:val="0"/>
        <w:jc w:val="both"/>
        <w:rPr>
          <w:sz w:val="28"/>
          <w:szCs w:val="28"/>
        </w:rPr>
      </w:pPr>
      <w:r w:rsidRPr="0049539C">
        <w:rPr>
          <w:sz w:val="28"/>
          <w:szCs w:val="28"/>
        </w:rPr>
        <w:t xml:space="preserve">8) в </w:t>
      </w:r>
      <w:hyperlink w:anchor="P975" w:history="1">
        <w:r w:rsidRPr="0049539C">
          <w:rPr>
            <w:color w:val="0000FF"/>
            <w:sz w:val="28"/>
            <w:szCs w:val="28"/>
          </w:rPr>
          <w:t>графах 9</w:t>
        </w:r>
      </w:hyperlink>
      <w:r w:rsidRPr="0049539C">
        <w:rPr>
          <w:sz w:val="28"/>
          <w:szCs w:val="28"/>
        </w:rPr>
        <w:t xml:space="preserve">, </w:t>
      </w:r>
      <w:hyperlink w:anchor="P976" w:history="1">
        <w:r w:rsidRPr="0049539C">
          <w:rPr>
            <w:color w:val="0000FF"/>
            <w:sz w:val="28"/>
            <w:szCs w:val="28"/>
          </w:rPr>
          <w:t>10</w:t>
        </w:r>
      </w:hyperlink>
      <w:r w:rsidRPr="0049539C">
        <w:rPr>
          <w:sz w:val="28"/>
          <w:szCs w:val="28"/>
        </w:rPr>
        <w:t xml:space="preserve">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49539C" w:rsidRPr="0049539C" w:rsidRDefault="0049539C" w:rsidP="0049539C">
      <w:pPr>
        <w:widowControl w:val="0"/>
        <w:autoSpaceDE w:val="0"/>
        <w:autoSpaceDN w:val="0"/>
        <w:jc w:val="both"/>
        <w:rPr>
          <w:sz w:val="28"/>
          <w:szCs w:val="28"/>
        </w:rPr>
      </w:pPr>
      <w:r w:rsidRPr="0049539C">
        <w:rPr>
          <w:sz w:val="28"/>
          <w:szCs w:val="28"/>
        </w:rPr>
        <w:t>Плановые показатели по выплатам могут быть детализированы до уровня групп и подгрупп видов расходов бюджетной классификации Российской Федерации, а по группе «Поступление нефинансовых активов» - с указанием кода группы классификации операций сектора государственного управления.</w:t>
      </w:r>
    </w:p>
    <w:p w:rsidR="0049539C" w:rsidRPr="0049539C" w:rsidRDefault="0049539C" w:rsidP="0049539C">
      <w:pPr>
        <w:widowControl w:val="0"/>
        <w:autoSpaceDE w:val="0"/>
        <w:autoSpaceDN w:val="0"/>
        <w:jc w:val="both"/>
        <w:rPr>
          <w:sz w:val="28"/>
          <w:szCs w:val="28"/>
        </w:rPr>
      </w:pPr>
      <w:r w:rsidRPr="0049539C">
        <w:rPr>
          <w:sz w:val="28"/>
          <w:szCs w:val="28"/>
        </w:rPr>
        <w:t>В случае если учреждению (подразделению)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49539C" w:rsidRPr="0049539C" w:rsidRDefault="0049539C" w:rsidP="0049539C">
      <w:pPr>
        <w:widowControl w:val="0"/>
        <w:autoSpaceDE w:val="0"/>
        <w:autoSpaceDN w:val="0"/>
        <w:jc w:val="both"/>
        <w:rPr>
          <w:sz w:val="28"/>
          <w:szCs w:val="28"/>
        </w:rPr>
      </w:pPr>
      <w:r w:rsidRPr="0049539C">
        <w:rPr>
          <w:sz w:val="28"/>
          <w:szCs w:val="28"/>
        </w:rPr>
        <w:t xml:space="preserve">Формирование объемов планируемых выплат в Сведениях осуществляется в соответствии с муниципальным правовым актом, устанавливающим порядок предоставления целевой субсидии </w:t>
      </w:r>
      <w:proofErr w:type="gramStart"/>
      <w:r w:rsidRPr="0049539C">
        <w:rPr>
          <w:sz w:val="28"/>
          <w:szCs w:val="28"/>
        </w:rPr>
        <w:t>из  бюджета</w:t>
      </w:r>
      <w:proofErr w:type="gramEnd"/>
      <w:r w:rsidRPr="0049539C">
        <w:rPr>
          <w:sz w:val="28"/>
          <w:szCs w:val="28"/>
        </w:rPr>
        <w:t xml:space="preserve"> города Енисейска.</w:t>
      </w:r>
    </w:p>
    <w:p w:rsidR="0049539C" w:rsidRPr="0049539C" w:rsidRDefault="0049539C" w:rsidP="0049539C">
      <w:pPr>
        <w:widowControl w:val="0"/>
        <w:autoSpaceDE w:val="0"/>
        <w:autoSpaceDN w:val="0"/>
        <w:jc w:val="both"/>
        <w:rPr>
          <w:sz w:val="28"/>
          <w:szCs w:val="28"/>
        </w:rPr>
      </w:pPr>
      <w:r w:rsidRPr="0049539C">
        <w:rPr>
          <w:sz w:val="28"/>
          <w:szCs w:val="28"/>
        </w:rPr>
        <w:t xml:space="preserve">2.12. Объемы планируемых выплат, источником финансового обеспечения которых являются поступления от оказания учреждениями (подразделениями) услуг (выполнения работ), относящихся в соответствии с уставом учреждения (положением подразделения) к его основным видам </w:t>
      </w:r>
      <w:r w:rsidRPr="0049539C">
        <w:rPr>
          <w:sz w:val="28"/>
          <w:szCs w:val="28"/>
        </w:rPr>
        <w:lastRenderedPageBreak/>
        <w:t>деятельности, предоставление которых для физических и юридических лиц осуществляется на платной основе, формируются учреждением (подразделением) в соответствии с порядком определения платы, утвержденным администрацией города Енисейска.</w:t>
      </w:r>
    </w:p>
    <w:p w:rsidR="0049539C" w:rsidRPr="0049539C" w:rsidRDefault="0049539C" w:rsidP="0049539C">
      <w:pPr>
        <w:widowControl w:val="0"/>
        <w:autoSpaceDE w:val="0"/>
        <w:autoSpaceDN w:val="0"/>
        <w:jc w:val="both"/>
        <w:rPr>
          <w:sz w:val="28"/>
          <w:szCs w:val="28"/>
        </w:rPr>
      </w:pPr>
      <w:r w:rsidRPr="0049539C">
        <w:rPr>
          <w:sz w:val="28"/>
          <w:szCs w:val="28"/>
        </w:rPr>
        <w:t xml:space="preserve">2.13. После утверждения в установленном порядке решения Енисейского городского Совета депутатов о бюджете города Енисейска на очередной финансовый год и плановый период План и Сведения при необходимости уточняются учреждением (подразделением) и  утверждаются с учетом положений </w:t>
      </w:r>
      <w:hyperlink w:anchor="P871" w:history="1">
        <w:r w:rsidRPr="0049539C">
          <w:rPr>
            <w:color w:val="0000FF"/>
            <w:sz w:val="28"/>
            <w:szCs w:val="28"/>
          </w:rPr>
          <w:t>раздела III</w:t>
        </w:r>
      </w:hyperlink>
      <w:r w:rsidRPr="0049539C">
        <w:rPr>
          <w:sz w:val="28"/>
          <w:szCs w:val="28"/>
        </w:rPr>
        <w:t xml:space="preserve"> "Порядок  утверждения Плана и Сведений" настоящего Порядка.</w:t>
      </w:r>
    </w:p>
    <w:p w:rsidR="0049539C" w:rsidRPr="0049539C" w:rsidRDefault="0049539C" w:rsidP="0049539C">
      <w:pPr>
        <w:widowControl w:val="0"/>
        <w:autoSpaceDE w:val="0"/>
        <w:autoSpaceDN w:val="0"/>
        <w:adjustRightInd w:val="0"/>
        <w:jc w:val="both"/>
        <w:rPr>
          <w:sz w:val="28"/>
          <w:szCs w:val="28"/>
        </w:rPr>
      </w:pPr>
      <w:r w:rsidRPr="0049539C">
        <w:rPr>
          <w:sz w:val="28"/>
          <w:szCs w:val="28"/>
        </w:rPr>
        <w:t>Уточнение показателей Плана и (или) Сведений, связанных с принятием городского бюджета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города на очередной финансовый год и плановый период.</w:t>
      </w:r>
    </w:p>
    <w:p w:rsidR="0049539C" w:rsidRPr="0049539C" w:rsidRDefault="0049539C" w:rsidP="0049539C">
      <w:pPr>
        <w:widowControl w:val="0"/>
        <w:autoSpaceDE w:val="0"/>
        <w:autoSpaceDN w:val="0"/>
        <w:jc w:val="both"/>
        <w:rPr>
          <w:sz w:val="28"/>
          <w:szCs w:val="28"/>
        </w:rPr>
      </w:pPr>
      <w:r w:rsidRPr="0049539C">
        <w:rPr>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49539C" w:rsidRPr="0049539C" w:rsidRDefault="0049539C" w:rsidP="0049539C">
      <w:pPr>
        <w:widowControl w:val="0"/>
        <w:autoSpaceDE w:val="0"/>
        <w:autoSpaceDN w:val="0"/>
        <w:jc w:val="both"/>
        <w:rPr>
          <w:sz w:val="28"/>
          <w:szCs w:val="28"/>
        </w:rPr>
      </w:pPr>
      <w:r w:rsidRPr="0049539C">
        <w:rPr>
          <w:sz w:val="28"/>
          <w:szCs w:val="28"/>
        </w:rPr>
        <w:t>2.14. Оформляющая часть Плана должна содержать подписи должностных лиц, ответственных за содержащиеся в Плане данные, - руководителя учреждения (подразделения) (уполномоченного им лица), руководителя финансово-экономической службы учреждения (подразделения) или иного уполномоченного руководителем лица, ответственного исполнителя документа.</w:t>
      </w:r>
    </w:p>
    <w:p w:rsidR="0049539C" w:rsidRPr="0049539C" w:rsidRDefault="0049539C" w:rsidP="0049539C">
      <w:pPr>
        <w:widowControl w:val="0"/>
        <w:autoSpaceDE w:val="0"/>
        <w:autoSpaceDN w:val="0"/>
        <w:jc w:val="both"/>
        <w:rPr>
          <w:sz w:val="28"/>
          <w:szCs w:val="28"/>
        </w:rPr>
      </w:pPr>
      <w:r w:rsidRPr="0049539C">
        <w:rPr>
          <w:sz w:val="28"/>
          <w:szCs w:val="28"/>
        </w:rPr>
        <w:t>2.15. В целях внесения изменений в План и (или) Сведения в соответствии с настоящими Требованиями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w:t>
      </w:r>
      <w:r w:rsidRPr="0049539C">
        <w:rPr>
          <w:color w:val="FF0000"/>
          <w:sz w:val="28"/>
          <w:szCs w:val="28"/>
        </w:rPr>
        <w:t xml:space="preserve"> </w:t>
      </w:r>
      <w:hyperlink w:anchor="P843" w:history="1">
        <w:r w:rsidRPr="0049539C">
          <w:rPr>
            <w:sz w:val="28"/>
            <w:szCs w:val="28"/>
          </w:rPr>
          <w:t>пункте 2.10</w:t>
        </w:r>
      </w:hyperlink>
      <w:r w:rsidRPr="0049539C">
        <w:rPr>
          <w:sz w:val="28"/>
          <w:szCs w:val="28"/>
        </w:rPr>
        <w:t xml:space="preserve"> настоящего Порядка. Решение о внесении изменений в План принимается руководителем учреждения (подразделения).</w:t>
      </w:r>
    </w:p>
    <w:p w:rsidR="0049539C" w:rsidRPr="0049539C" w:rsidRDefault="0049539C" w:rsidP="0049539C">
      <w:pPr>
        <w:widowControl w:val="0"/>
        <w:autoSpaceDE w:val="0"/>
        <w:autoSpaceDN w:val="0"/>
        <w:jc w:val="both"/>
        <w:rPr>
          <w:sz w:val="28"/>
          <w:szCs w:val="28"/>
        </w:rPr>
      </w:pPr>
      <w:r w:rsidRPr="0049539C">
        <w:rPr>
          <w:sz w:val="28"/>
          <w:szCs w:val="28"/>
        </w:rPr>
        <w:t>2.16. В случае изменения подведомственности учреждения План составляется в порядке, установленном органом местного самоуправления, который после изменения подведомственности будет осуществлять в отношении учреждения функции и полномочия учредителя.</w:t>
      </w:r>
    </w:p>
    <w:p w:rsidR="0049539C" w:rsidRPr="0049539C" w:rsidRDefault="0049539C" w:rsidP="0049539C">
      <w:pPr>
        <w:widowControl w:val="0"/>
        <w:autoSpaceDE w:val="0"/>
        <w:autoSpaceDN w:val="0"/>
        <w:jc w:val="both"/>
        <w:rPr>
          <w:sz w:val="28"/>
          <w:szCs w:val="28"/>
        </w:rPr>
      </w:pPr>
    </w:p>
    <w:p w:rsidR="0049539C" w:rsidRPr="0049539C" w:rsidRDefault="0049539C" w:rsidP="0049539C">
      <w:pPr>
        <w:widowControl w:val="0"/>
        <w:autoSpaceDE w:val="0"/>
        <w:autoSpaceDN w:val="0"/>
        <w:jc w:val="center"/>
        <w:outlineLvl w:val="1"/>
        <w:rPr>
          <w:sz w:val="28"/>
          <w:szCs w:val="28"/>
        </w:rPr>
      </w:pPr>
      <w:bookmarkStart w:id="31" w:name="P871"/>
      <w:bookmarkEnd w:id="31"/>
      <w:r w:rsidRPr="0049539C">
        <w:rPr>
          <w:sz w:val="28"/>
          <w:szCs w:val="28"/>
        </w:rPr>
        <w:t>III. Порядок утверждения Плана и Сведений</w:t>
      </w:r>
    </w:p>
    <w:p w:rsidR="0049539C" w:rsidRPr="0049539C" w:rsidRDefault="0049539C" w:rsidP="0049539C">
      <w:pPr>
        <w:widowControl w:val="0"/>
        <w:autoSpaceDE w:val="0"/>
        <w:autoSpaceDN w:val="0"/>
        <w:jc w:val="center"/>
        <w:rPr>
          <w:sz w:val="28"/>
          <w:szCs w:val="28"/>
        </w:rPr>
      </w:pPr>
    </w:p>
    <w:p w:rsidR="0049539C" w:rsidRPr="0049539C" w:rsidRDefault="0049539C" w:rsidP="0049539C">
      <w:pPr>
        <w:widowControl w:val="0"/>
        <w:autoSpaceDE w:val="0"/>
        <w:autoSpaceDN w:val="0"/>
        <w:jc w:val="both"/>
        <w:rPr>
          <w:sz w:val="28"/>
          <w:szCs w:val="28"/>
        </w:rPr>
      </w:pPr>
      <w:r w:rsidRPr="0049539C">
        <w:rPr>
          <w:sz w:val="28"/>
          <w:szCs w:val="28"/>
        </w:rPr>
        <w:t>3.1.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49539C" w:rsidRPr="0049539C" w:rsidRDefault="0049539C" w:rsidP="0049539C">
      <w:pPr>
        <w:widowControl w:val="0"/>
        <w:autoSpaceDE w:val="0"/>
        <w:autoSpaceDN w:val="0"/>
        <w:jc w:val="both"/>
        <w:rPr>
          <w:sz w:val="28"/>
          <w:szCs w:val="28"/>
        </w:rPr>
      </w:pPr>
      <w:r w:rsidRPr="0049539C">
        <w:rPr>
          <w:sz w:val="28"/>
          <w:szCs w:val="28"/>
        </w:rPr>
        <w:t>3.2. План муниципального бюджетного учреждения (План с учетом изменений) утверждается руководителем муниципального бюджетного учреждения.</w:t>
      </w:r>
    </w:p>
    <w:p w:rsidR="0049539C" w:rsidRPr="0049539C" w:rsidRDefault="0049539C" w:rsidP="0049539C">
      <w:pPr>
        <w:widowControl w:val="0"/>
        <w:autoSpaceDE w:val="0"/>
        <w:autoSpaceDN w:val="0"/>
        <w:jc w:val="both"/>
        <w:rPr>
          <w:sz w:val="28"/>
          <w:szCs w:val="28"/>
        </w:rPr>
      </w:pPr>
      <w:r w:rsidRPr="0049539C">
        <w:rPr>
          <w:sz w:val="28"/>
          <w:szCs w:val="28"/>
        </w:rPr>
        <w:lastRenderedPageBreak/>
        <w:t>3.3. План подразделения (План с учетом изменений) утверждается руководителем учреждения.</w:t>
      </w:r>
    </w:p>
    <w:p w:rsidR="0049539C" w:rsidRPr="0049539C" w:rsidRDefault="0049539C" w:rsidP="0049539C">
      <w:pPr>
        <w:widowControl w:val="0"/>
        <w:autoSpaceDE w:val="0"/>
        <w:autoSpaceDN w:val="0"/>
        <w:jc w:val="both"/>
        <w:rPr>
          <w:color w:val="FF0000"/>
          <w:sz w:val="28"/>
          <w:szCs w:val="28"/>
        </w:rPr>
      </w:pPr>
      <w:r w:rsidRPr="0049539C">
        <w:rPr>
          <w:sz w:val="28"/>
          <w:szCs w:val="28"/>
        </w:rPr>
        <w:t xml:space="preserve">3.4. </w:t>
      </w:r>
      <w:proofErr w:type="gramStart"/>
      <w:r w:rsidRPr="0049539C">
        <w:rPr>
          <w:sz w:val="28"/>
          <w:szCs w:val="28"/>
        </w:rPr>
        <w:t>Сведения,  сформированные</w:t>
      </w:r>
      <w:proofErr w:type="gramEnd"/>
      <w:r w:rsidRPr="0049539C">
        <w:rPr>
          <w:sz w:val="28"/>
          <w:szCs w:val="28"/>
        </w:rPr>
        <w:t xml:space="preserve"> учреждением, утверждаются администрацией города Енисейска.</w:t>
      </w:r>
    </w:p>
    <w:p w:rsidR="0049539C" w:rsidRPr="0049539C" w:rsidRDefault="0049539C" w:rsidP="0049539C">
      <w:pPr>
        <w:widowControl w:val="0"/>
        <w:autoSpaceDE w:val="0"/>
        <w:autoSpaceDN w:val="0"/>
        <w:jc w:val="both"/>
        <w:rPr>
          <w:sz w:val="28"/>
          <w:szCs w:val="28"/>
        </w:rPr>
      </w:pPr>
      <w:r w:rsidRPr="0049539C">
        <w:rPr>
          <w:sz w:val="28"/>
          <w:szCs w:val="28"/>
        </w:rPr>
        <w:t>Сведения, сформированные учреждением для подразделения, утверждаются руководителем учреждения.</w:t>
      </w:r>
    </w:p>
    <w:p w:rsidR="0049539C" w:rsidRPr="0049539C" w:rsidRDefault="0049539C" w:rsidP="0049539C">
      <w:pPr>
        <w:widowControl w:val="0"/>
        <w:autoSpaceDE w:val="0"/>
        <w:autoSpaceDN w:val="0"/>
        <w:adjustRightInd w:val="0"/>
        <w:jc w:val="both"/>
        <w:rPr>
          <w:sz w:val="28"/>
          <w:szCs w:val="28"/>
        </w:rPr>
      </w:pPr>
      <w:r w:rsidRPr="0049539C">
        <w:rPr>
          <w:sz w:val="28"/>
          <w:szCs w:val="28"/>
        </w:rPr>
        <w:t>3.5. В случае изменения размера бюджетных ассигнований учреждению, предусмотренных в решении Енисейского городского Совета депутатов о бюджете города на очередной год и плановый период, новый План и (или) Сведения утверждаются в течение 7 рабочих дней со дня вступления в силу решения о Енисейского городского Совета депутатов о внесении изменений в бюджет города на очередной финансовый год и плановый период.</w:t>
      </w:r>
    </w:p>
    <w:p w:rsidR="0049539C" w:rsidRPr="0049539C" w:rsidRDefault="0049539C" w:rsidP="0049539C">
      <w:pPr>
        <w:widowControl w:val="0"/>
        <w:autoSpaceDE w:val="0"/>
        <w:autoSpaceDN w:val="0"/>
        <w:adjustRightInd w:val="0"/>
        <w:jc w:val="both"/>
        <w:rPr>
          <w:sz w:val="28"/>
          <w:szCs w:val="28"/>
        </w:rPr>
      </w:pPr>
      <w:r w:rsidRPr="0049539C">
        <w:rPr>
          <w:sz w:val="28"/>
          <w:szCs w:val="28"/>
        </w:rPr>
        <w:t xml:space="preserve">3.6. Утвержденный план (план с учетом изменений) размещается в информационно-телекоммуникационной сети «Интернет» на официальной сайте </w:t>
      </w:r>
      <w:hyperlink r:id="rId25" w:history="1">
        <w:r w:rsidRPr="0049539C">
          <w:rPr>
            <w:color w:val="0000FF"/>
            <w:sz w:val="28"/>
            <w:szCs w:val="28"/>
            <w:u w:val="single"/>
            <w:lang w:val="en-US"/>
          </w:rPr>
          <w:t>www</w:t>
        </w:r>
        <w:r w:rsidRPr="0049539C">
          <w:rPr>
            <w:color w:val="0000FF"/>
            <w:sz w:val="28"/>
            <w:szCs w:val="28"/>
            <w:u w:val="single"/>
          </w:rPr>
          <w:t>.</w:t>
        </w:r>
        <w:r w:rsidRPr="0049539C">
          <w:rPr>
            <w:color w:val="0000FF"/>
            <w:sz w:val="28"/>
            <w:szCs w:val="28"/>
            <w:u w:val="single"/>
            <w:lang w:val="en-US"/>
          </w:rPr>
          <w:t>bus</w:t>
        </w:r>
        <w:r w:rsidRPr="0049539C">
          <w:rPr>
            <w:color w:val="0000FF"/>
            <w:sz w:val="28"/>
            <w:szCs w:val="28"/>
            <w:u w:val="single"/>
          </w:rPr>
          <w:t>.</w:t>
        </w:r>
        <w:proofErr w:type="spellStart"/>
        <w:r w:rsidRPr="0049539C">
          <w:rPr>
            <w:color w:val="0000FF"/>
            <w:sz w:val="28"/>
            <w:szCs w:val="28"/>
            <w:u w:val="single"/>
            <w:lang w:val="en-US"/>
          </w:rPr>
          <w:t>gov</w:t>
        </w:r>
        <w:proofErr w:type="spellEnd"/>
        <w:r w:rsidRPr="0049539C">
          <w:rPr>
            <w:color w:val="0000FF"/>
            <w:sz w:val="28"/>
            <w:szCs w:val="28"/>
            <w:u w:val="single"/>
          </w:rPr>
          <w:t>.</w:t>
        </w:r>
        <w:proofErr w:type="spellStart"/>
        <w:r w:rsidRPr="0049539C">
          <w:rPr>
            <w:color w:val="0000FF"/>
            <w:sz w:val="28"/>
            <w:szCs w:val="28"/>
            <w:u w:val="single"/>
            <w:lang w:val="en-US"/>
          </w:rPr>
          <w:t>ru</w:t>
        </w:r>
        <w:proofErr w:type="spellEnd"/>
      </w:hyperlink>
      <w:r w:rsidRPr="0049539C">
        <w:rPr>
          <w:sz w:val="28"/>
          <w:szCs w:val="28"/>
        </w:rPr>
        <w:t xml:space="preserve"> в порядке, установленном приказом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9539C" w:rsidRPr="0049539C" w:rsidRDefault="0049539C" w:rsidP="0049539C">
      <w:pPr>
        <w:spacing w:after="200" w:line="276" w:lineRule="auto"/>
        <w:rPr>
          <w:rFonts w:ascii="Calibri" w:eastAsia="Calibri" w:hAnsi="Calibri"/>
          <w:sz w:val="22"/>
          <w:szCs w:val="22"/>
          <w:lang w:eastAsia="en-US"/>
        </w:rPr>
        <w:sectPr w:rsidR="0049539C" w:rsidRPr="0049539C">
          <w:pgSz w:w="11905" w:h="16838"/>
          <w:pgMar w:top="1134" w:right="850" w:bottom="1134" w:left="1701" w:header="0" w:footer="0" w:gutter="0"/>
          <w:cols w:space="720"/>
        </w:sect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right"/>
        <w:outlineLvl w:val="1"/>
        <w:rPr>
          <w:rFonts w:ascii="Calibri" w:hAnsi="Calibri" w:cs="Calibri"/>
          <w:sz w:val="22"/>
          <w:szCs w:val="20"/>
        </w:rPr>
      </w:pPr>
      <w:r w:rsidRPr="0049539C">
        <w:rPr>
          <w:rFonts w:ascii="Calibri" w:hAnsi="Calibri" w:cs="Calibri"/>
          <w:sz w:val="22"/>
          <w:szCs w:val="20"/>
        </w:rPr>
        <w:t>Приложение N 2</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к Порядку</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составления и утверждения</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плана финансово-хозяйственной</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деятельности муниципальных</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учреждений муниципального</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образования город Енисейск,</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утвержденному</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Постановлением</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Администрации города Енисейска</w:t>
      </w:r>
    </w:p>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 xml:space="preserve">                                                                                                                                                                                                                                    От______________</w:t>
      </w:r>
      <w:proofErr w:type="gramStart"/>
      <w:r w:rsidRPr="0049539C">
        <w:rPr>
          <w:rFonts w:ascii="Calibri" w:hAnsi="Calibri" w:cs="Calibri"/>
          <w:sz w:val="22"/>
          <w:szCs w:val="20"/>
        </w:rPr>
        <w:t>_  2017</w:t>
      </w:r>
      <w:proofErr w:type="gramEnd"/>
      <w:r w:rsidRPr="0049539C">
        <w:rPr>
          <w:rFonts w:ascii="Calibri" w:hAnsi="Calibri" w:cs="Calibri"/>
          <w:sz w:val="22"/>
          <w:szCs w:val="20"/>
        </w:rPr>
        <w:t xml:space="preserve"> г. N___     </w:t>
      </w:r>
    </w:p>
    <w:p w:rsidR="0049539C" w:rsidRPr="0049539C" w:rsidRDefault="0049539C" w:rsidP="0049539C">
      <w:pPr>
        <w:widowControl w:val="0"/>
        <w:autoSpaceDE w:val="0"/>
        <w:autoSpaceDN w:val="0"/>
        <w:jc w:val="center"/>
        <w:rPr>
          <w:rFonts w:ascii="Calibri" w:hAnsi="Calibri" w:cs="Calibri"/>
          <w:sz w:val="22"/>
          <w:szCs w:val="20"/>
        </w:r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rPr>
          <w:rFonts w:ascii="Calibri" w:hAnsi="Calibri" w:cs="Calibri"/>
          <w:sz w:val="22"/>
          <w:szCs w:val="20"/>
        </w:rPr>
      </w:pPr>
      <w:bookmarkStart w:id="32" w:name="P860"/>
      <w:bookmarkEnd w:id="32"/>
      <w:r w:rsidRPr="0049539C">
        <w:rPr>
          <w:rFonts w:ascii="Calibri" w:hAnsi="Calibri" w:cs="Calibri"/>
          <w:sz w:val="22"/>
          <w:szCs w:val="20"/>
        </w:rPr>
        <w:t>Расчеты (обоснования)</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 плану финансово-хозяйственной деятельности</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муниципального учреждения</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bookmarkStart w:id="33" w:name="P864"/>
      <w:bookmarkEnd w:id="33"/>
      <w:r w:rsidRPr="0049539C">
        <w:rPr>
          <w:rFonts w:ascii="Courier New" w:hAnsi="Courier New" w:cs="Courier New"/>
          <w:sz w:val="20"/>
          <w:szCs w:val="20"/>
        </w:rPr>
        <w:t xml:space="preserve">          1. Расчеты (обоснования) выплат персоналу (строка 210)</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Код видов расходов 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Источник финансового обеспечения __________________________________________</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r w:rsidRPr="0049539C">
        <w:rPr>
          <w:rFonts w:ascii="Calibri" w:hAnsi="Calibri" w:cs="Calibri"/>
          <w:sz w:val="22"/>
          <w:szCs w:val="20"/>
        </w:rPr>
        <w:t>1.1. Расчеты (обоснования) расходов на оплату труда</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54"/>
        <w:gridCol w:w="1684"/>
        <w:gridCol w:w="737"/>
        <w:gridCol w:w="1624"/>
        <w:gridCol w:w="2074"/>
        <w:gridCol w:w="1864"/>
        <w:gridCol w:w="1624"/>
        <w:gridCol w:w="1531"/>
        <w:gridCol w:w="1020"/>
      </w:tblGrid>
      <w:tr w:rsidR="0049539C" w:rsidRPr="0049539C" w:rsidTr="00F349D1">
        <w:tc>
          <w:tcPr>
            <w:tcW w:w="567"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1354"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Должность, группа должностей</w:t>
            </w:r>
          </w:p>
        </w:tc>
        <w:tc>
          <w:tcPr>
            <w:tcW w:w="1684"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Установленная численность, единиц</w:t>
            </w:r>
          </w:p>
        </w:tc>
        <w:tc>
          <w:tcPr>
            <w:tcW w:w="6299" w:type="dxa"/>
            <w:gridSpan w:val="4"/>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Среднемесячный размер оплаты труда на одного работника, руб.</w:t>
            </w:r>
          </w:p>
        </w:tc>
        <w:tc>
          <w:tcPr>
            <w:tcW w:w="1624"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Ежемесячная надбавка к должностному окладу, %</w:t>
            </w:r>
          </w:p>
        </w:tc>
        <w:tc>
          <w:tcPr>
            <w:tcW w:w="1531"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Районный коэффициент</w:t>
            </w:r>
          </w:p>
        </w:tc>
        <w:tc>
          <w:tcPr>
            <w:tcW w:w="1020"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Фонд оплаты труда в год, руб. (</w:t>
            </w:r>
            <w:hyperlink w:anchor="P885"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886" w:history="1">
              <w:r w:rsidRPr="0049539C">
                <w:rPr>
                  <w:rFonts w:ascii="Calibri" w:hAnsi="Calibri" w:cs="Calibri"/>
                  <w:color w:val="0000FF"/>
                  <w:sz w:val="22"/>
                  <w:szCs w:val="20"/>
                </w:rPr>
                <w:t>гр. 4</w:t>
              </w:r>
            </w:hyperlink>
            <w:r w:rsidRPr="0049539C">
              <w:rPr>
                <w:rFonts w:ascii="Calibri" w:hAnsi="Calibri" w:cs="Calibri"/>
                <w:sz w:val="22"/>
                <w:szCs w:val="20"/>
              </w:rPr>
              <w:t xml:space="preserve"> x (1 + </w:t>
            </w:r>
            <w:hyperlink w:anchor="P890" w:history="1">
              <w:r w:rsidRPr="0049539C">
                <w:rPr>
                  <w:rFonts w:ascii="Calibri" w:hAnsi="Calibri" w:cs="Calibri"/>
                  <w:color w:val="0000FF"/>
                  <w:sz w:val="22"/>
                  <w:szCs w:val="20"/>
                </w:rPr>
                <w:t>гр. 8</w:t>
              </w:r>
            </w:hyperlink>
            <w:r w:rsidRPr="0049539C">
              <w:rPr>
                <w:rFonts w:ascii="Calibri" w:hAnsi="Calibri" w:cs="Calibri"/>
                <w:sz w:val="22"/>
                <w:szCs w:val="20"/>
              </w:rPr>
              <w:t xml:space="preserve"> / 100) x </w:t>
            </w:r>
            <w:hyperlink w:anchor="P891" w:history="1">
              <w:r w:rsidRPr="0049539C">
                <w:rPr>
                  <w:rFonts w:ascii="Calibri" w:hAnsi="Calibri" w:cs="Calibri"/>
                  <w:color w:val="0000FF"/>
                  <w:sz w:val="22"/>
                  <w:szCs w:val="20"/>
                </w:rPr>
                <w:t>гр. 9</w:t>
              </w:r>
            </w:hyperlink>
            <w:r w:rsidRPr="0049539C">
              <w:rPr>
                <w:rFonts w:ascii="Calibri" w:hAnsi="Calibri" w:cs="Calibri"/>
                <w:sz w:val="22"/>
                <w:szCs w:val="20"/>
              </w:rPr>
              <w:t xml:space="preserve"> x 12)</w:t>
            </w:r>
          </w:p>
        </w:tc>
      </w:tr>
      <w:tr w:rsidR="0049539C" w:rsidRPr="0049539C" w:rsidTr="00F349D1">
        <w:tc>
          <w:tcPr>
            <w:tcW w:w="56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35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68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737"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всего</w:t>
            </w:r>
          </w:p>
        </w:tc>
        <w:tc>
          <w:tcPr>
            <w:tcW w:w="5562" w:type="dxa"/>
            <w:gridSpan w:val="3"/>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 том числе:</w:t>
            </w:r>
          </w:p>
        </w:tc>
        <w:tc>
          <w:tcPr>
            <w:tcW w:w="162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531"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020" w:type="dxa"/>
            <w:vMerge/>
          </w:tcPr>
          <w:p w:rsidR="0049539C" w:rsidRPr="0049539C" w:rsidRDefault="0049539C" w:rsidP="0049539C">
            <w:pPr>
              <w:spacing w:after="200" w:line="276" w:lineRule="auto"/>
              <w:rPr>
                <w:rFonts w:ascii="Calibri" w:eastAsia="Calibri" w:hAnsi="Calibri"/>
                <w:sz w:val="22"/>
                <w:szCs w:val="22"/>
                <w:lang w:eastAsia="en-US"/>
              </w:rPr>
            </w:pPr>
          </w:p>
        </w:tc>
      </w:tr>
      <w:tr w:rsidR="0049539C" w:rsidRPr="0049539C" w:rsidTr="00F349D1">
        <w:tc>
          <w:tcPr>
            <w:tcW w:w="56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35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68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737"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62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по должностному окладу</w:t>
            </w:r>
          </w:p>
        </w:tc>
        <w:tc>
          <w:tcPr>
            <w:tcW w:w="207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по выплатам компенсационного характера</w:t>
            </w:r>
          </w:p>
        </w:tc>
        <w:tc>
          <w:tcPr>
            <w:tcW w:w="186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по выплатам стимулирующего характера</w:t>
            </w:r>
          </w:p>
        </w:tc>
        <w:tc>
          <w:tcPr>
            <w:tcW w:w="162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531"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020" w:type="dxa"/>
            <w:vMerge/>
          </w:tcPr>
          <w:p w:rsidR="0049539C" w:rsidRPr="0049539C" w:rsidRDefault="0049539C" w:rsidP="0049539C">
            <w:pPr>
              <w:spacing w:after="200" w:line="276" w:lineRule="auto"/>
              <w:rPr>
                <w:rFonts w:ascii="Calibri" w:eastAsia="Calibri" w:hAnsi="Calibri"/>
                <w:sz w:val="22"/>
                <w:szCs w:val="22"/>
                <w:lang w:eastAsia="en-US"/>
              </w:rPr>
            </w:pP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1</w:t>
            </w:r>
          </w:p>
        </w:tc>
        <w:tc>
          <w:tcPr>
            <w:tcW w:w="135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684" w:type="dxa"/>
          </w:tcPr>
          <w:p w:rsidR="0049539C" w:rsidRPr="0049539C" w:rsidRDefault="0049539C" w:rsidP="0049539C">
            <w:pPr>
              <w:widowControl w:val="0"/>
              <w:autoSpaceDE w:val="0"/>
              <w:autoSpaceDN w:val="0"/>
              <w:jc w:val="center"/>
              <w:rPr>
                <w:rFonts w:ascii="Calibri" w:hAnsi="Calibri" w:cs="Calibri"/>
                <w:sz w:val="22"/>
                <w:szCs w:val="20"/>
              </w:rPr>
            </w:pPr>
            <w:bookmarkStart w:id="34" w:name="P885"/>
            <w:bookmarkEnd w:id="34"/>
            <w:r w:rsidRPr="0049539C">
              <w:rPr>
                <w:rFonts w:ascii="Calibri" w:hAnsi="Calibri" w:cs="Calibri"/>
                <w:sz w:val="22"/>
                <w:szCs w:val="20"/>
              </w:rPr>
              <w:t>3</w:t>
            </w:r>
          </w:p>
        </w:tc>
        <w:tc>
          <w:tcPr>
            <w:tcW w:w="737" w:type="dxa"/>
          </w:tcPr>
          <w:p w:rsidR="0049539C" w:rsidRPr="0049539C" w:rsidRDefault="0049539C" w:rsidP="0049539C">
            <w:pPr>
              <w:widowControl w:val="0"/>
              <w:autoSpaceDE w:val="0"/>
              <w:autoSpaceDN w:val="0"/>
              <w:jc w:val="center"/>
              <w:rPr>
                <w:rFonts w:ascii="Calibri" w:hAnsi="Calibri" w:cs="Calibri"/>
                <w:sz w:val="22"/>
                <w:szCs w:val="20"/>
              </w:rPr>
            </w:pPr>
            <w:bookmarkStart w:id="35" w:name="P886"/>
            <w:bookmarkEnd w:id="35"/>
            <w:r w:rsidRPr="0049539C">
              <w:rPr>
                <w:rFonts w:ascii="Calibri" w:hAnsi="Calibri" w:cs="Calibri"/>
                <w:sz w:val="22"/>
                <w:szCs w:val="20"/>
              </w:rPr>
              <w:t>4</w:t>
            </w:r>
          </w:p>
        </w:tc>
        <w:tc>
          <w:tcPr>
            <w:tcW w:w="162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c>
          <w:tcPr>
            <w:tcW w:w="207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6</w:t>
            </w:r>
          </w:p>
        </w:tc>
        <w:tc>
          <w:tcPr>
            <w:tcW w:w="186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7</w:t>
            </w:r>
          </w:p>
        </w:tc>
        <w:tc>
          <w:tcPr>
            <w:tcW w:w="1624" w:type="dxa"/>
          </w:tcPr>
          <w:p w:rsidR="0049539C" w:rsidRPr="0049539C" w:rsidRDefault="0049539C" w:rsidP="0049539C">
            <w:pPr>
              <w:widowControl w:val="0"/>
              <w:autoSpaceDE w:val="0"/>
              <w:autoSpaceDN w:val="0"/>
              <w:jc w:val="center"/>
              <w:rPr>
                <w:rFonts w:ascii="Calibri" w:hAnsi="Calibri" w:cs="Calibri"/>
                <w:sz w:val="22"/>
                <w:szCs w:val="20"/>
              </w:rPr>
            </w:pPr>
            <w:bookmarkStart w:id="36" w:name="P890"/>
            <w:bookmarkEnd w:id="36"/>
            <w:r w:rsidRPr="0049539C">
              <w:rPr>
                <w:rFonts w:ascii="Calibri" w:hAnsi="Calibri" w:cs="Calibri"/>
                <w:sz w:val="22"/>
                <w:szCs w:val="20"/>
              </w:rPr>
              <w:t>8</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bookmarkStart w:id="37" w:name="P891"/>
            <w:bookmarkEnd w:id="37"/>
            <w:r w:rsidRPr="0049539C">
              <w:rPr>
                <w:rFonts w:ascii="Calibri" w:hAnsi="Calibri" w:cs="Calibri"/>
                <w:sz w:val="22"/>
                <w:szCs w:val="20"/>
              </w:rPr>
              <w:t>9</w:t>
            </w:r>
          </w:p>
        </w:tc>
        <w:tc>
          <w:tcPr>
            <w:tcW w:w="102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10</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354" w:type="dxa"/>
          </w:tcPr>
          <w:p w:rsidR="0049539C" w:rsidRPr="0049539C" w:rsidRDefault="0049539C" w:rsidP="0049539C">
            <w:pPr>
              <w:widowControl w:val="0"/>
              <w:autoSpaceDE w:val="0"/>
              <w:autoSpaceDN w:val="0"/>
              <w:rPr>
                <w:rFonts w:ascii="Calibri" w:hAnsi="Calibri" w:cs="Calibri"/>
                <w:sz w:val="22"/>
                <w:szCs w:val="20"/>
              </w:rPr>
            </w:pPr>
          </w:p>
        </w:tc>
        <w:tc>
          <w:tcPr>
            <w:tcW w:w="1684" w:type="dxa"/>
          </w:tcPr>
          <w:p w:rsidR="0049539C" w:rsidRPr="0049539C" w:rsidRDefault="0049539C" w:rsidP="0049539C">
            <w:pPr>
              <w:widowControl w:val="0"/>
              <w:autoSpaceDE w:val="0"/>
              <w:autoSpaceDN w:val="0"/>
              <w:rPr>
                <w:rFonts w:ascii="Calibri" w:hAnsi="Calibri" w:cs="Calibri"/>
                <w:sz w:val="22"/>
                <w:szCs w:val="20"/>
              </w:rPr>
            </w:pPr>
          </w:p>
        </w:tc>
        <w:tc>
          <w:tcPr>
            <w:tcW w:w="737" w:type="dxa"/>
          </w:tcPr>
          <w:p w:rsidR="0049539C" w:rsidRPr="0049539C" w:rsidRDefault="0049539C" w:rsidP="0049539C">
            <w:pPr>
              <w:widowControl w:val="0"/>
              <w:autoSpaceDE w:val="0"/>
              <w:autoSpaceDN w:val="0"/>
              <w:rPr>
                <w:rFonts w:ascii="Calibri" w:hAnsi="Calibri" w:cs="Calibri"/>
                <w:sz w:val="22"/>
                <w:szCs w:val="20"/>
              </w:rPr>
            </w:pPr>
          </w:p>
        </w:tc>
        <w:tc>
          <w:tcPr>
            <w:tcW w:w="1624" w:type="dxa"/>
          </w:tcPr>
          <w:p w:rsidR="0049539C" w:rsidRPr="0049539C" w:rsidRDefault="0049539C" w:rsidP="0049539C">
            <w:pPr>
              <w:widowControl w:val="0"/>
              <w:autoSpaceDE w:val="0"/>
              <w:autoSpaceDN w:val="0"/>
              <w:rPr>
                <w:rFonts w:ascii="Calibri" w:hAnsi="Calibri" w:cs="Calibri"/>
                <w:sz w:val="22"/>
                <w:szCs w:val="20"/>
              </w:rPr>
            </w:pPr>
          </w:p>
        </w:tc>
        <w:tc>
          <w:tcPr>
            <w:tcW w:w="2074" w:type="dxa"/>
          </w:tcPr>
          <w:p w:rsidR="0049539C" w:rsidRPr="0049539C" w:rsidRDefault="0049539C" w:rsidP="0049539C">
            <w:pPr>
              <w:widowControl w:val="0"/>
              <w:autoSpaceDE w:val="0"/>
              <w:autoSpaceDN w:val="0"/>
              <w:rPr>
                <w:rFonts w:ascii="Calibri" w:hAnsi="Calibri" w:cs="Calibri"/>
                <w:sz w:val="22"/>
                <w:szCs w:val="20"/>
              </w:rPr>
            </w:pPr>
          </w:p>
        </w:tc>
        <w:tc>
          <w:tcPr>
            <w:tcW w:w="1864" w:type="dxa"/>
          </w:tcPr>
          <w:p w:rsidR="0049539C" w:rsidRPr="0049539C" w:rsidRDefault="0049539C" w:rsidP="0049539C">
            <w:pPr>
              <w:widowControl w:val="0"/>
              <w:autoSpaceDE w:val="0"/>
              <w:autoSpaceDN w:val="0"/>
              <w:rPr>
                <w:rFonts w:ascii="Calibri" w:hAnsi="Calibri" w:cs="Calibri"/>
                <w:sz w:val="22"/>
                <w:szCs w:val="20"/>
              </w:rPr>
            </w:pPr>
          </w:p>
        </w:tc>
        <w:tc>
          <w:tcPr>
            <w:tcW w:w="162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354" w:type="dxa"/>
          </w:tcPr>
          <w:p w:rsidR="0049539C" w:rsidRPr="0049539C" w:rsidRDefault="0049539C" w:rsidP="0049539C">
            <w:pPr>
              <w:widowControl w:val="0"/>
              <w:autoSpaceDE w:val="0"/>
              <w:autoSpaceDN w:val="0"/>
              <w:rPr>
                <w:rFonts w:ascii="Calibri" w:hAnsi="Calibri" w:cs="Calibri"/>
                <w:sz w:val="22"/>
                <w:szCs w:val="20"/>
              </w:rPr>
            </w:pPr>
          </w:p>
        </w:tc>
        <w:tc>
          <w:tcPr>
            <w:tcW w:w="1684" w:type="dxa"/>
          </w:tcPr>
          <w:p w:rsidR="0049539C" w:rsidRPr="0049539C" w:rsidRDefault="0049539C" w:rsidP="0049539C">
            <w:pPr>
              <w:widowControl w:val="0"/>
              <w:autoSpaceDE w:val="0"/>
              <w:autoSpaceDN w:val="0"/>
              <w:rPr>
                <w:rFonts w:ascii="Calibri" w:hAnsi="Calibri" w:cs="Calibri"/>
                <w:sz w:val="22"/>
                <w:szCs w:val="20"/>
              </w:rPr>
            </w:pPr>
          </w:p>
        </w:tc>
        <w:tc>
          <w:tcPr>
            <w:tcW w:w="737" w:type="dxa"/>
          </w:tcPr>
          <w:p w:rsidR="0049539C" w:rsidRPr="0049539C" w:rsidRDefault="0049539C" w:rsidP="0049539C">
            <w:pPr>
              <w:widowControl w:val="0"/>
              <w:autoSpaceDE w:val="0"/>
              <w:autoSpaceDN w:val="0"/>
              <w:rPr>
                <w:rFonts w:ascii="Calibri" w:hAnsi="Calibri" w:cs="Calibri"/>
                <w:sz w:val="22"/>
                <w:szCs w:val="20"/>
              </w:rPr>
            </w:pPr>
          </w:p>
        </w:tc>
        <w:tc>
          <w:tcPr>
            <w:tcW w:w="1624" w:type="dxa"/>
          </w:tcPr>
          <w:p w:rsidR="0049539C" w:rsidRPr="0049539C" w:rsidRDefault="0049539C" w:rsidP="0049539C">
            <w:pPr>
              <w:widowControl w:val="0"/>
              <w:autoSpaceDE w:val="0"/>
              <w:autoSpaceDN w:val="0"/>
              <w:rPr>
                <w:rFonts w:ascii="Calibri" w:hAnsi="Calibri" w:cs="Calibri"/>
                <w:sz w:val="22"/>
                <w:szCs w:val="20"/>
              </w:rPr>
            </w:pPr>
          </w:p>
        </w:tc>
        <w:tc>
          <w:tcPr>
            <w:tcW w:w="2074" w:type="dxa"/>
          </w:tcPr>
          <w:p w:rsidR="0049539C" w:rsidRPr="0049539C" w:rsidRDefault="0049539C" w:rsidP="0049539C">
            <w:pPr>
              <w:widowControl w:val="0"/>
              <w:autoSpaceDE w:val="0"/>
              <w:autoSpaceDN w:val="0"/>
              <w:rPr>
                <w:rFonts w:ascii="Calibri" w:hAnsi="Calibri" w:cs="Calibri"/>
                <w:sz w:val="22"/>
                <w:szCs w:val="20"/>
              </w:rPr>
            </w:pPr>
          </w:p>
        </w:tc>
        <w:tc>
          <w:tcPr>
            <w:tcW w:w="1864" w:type="dxa"/>
          </w:tcPr>
          <w:p w:rsidR="0049539C" w:rsidRPr="0049539C" w:rsidRDefault="0049539C" w:rsidP="0049539C">
            <w:pPr>
              <w:widowControl w:val="0"/>
              <w:autoSpaceDE w:val="0"/>
              <w:autoSpaceDN w:val="0"/>
              <w:rPr>
                <w:rFonts w:ascii="Calibri" w:hAnsi="Calibri" w:cs="Calibri"/>
                <w:sz w:val="22"/>
                <w:szCs w:val="20"/>
              </w:rPr>
            </w:pPr>
          </w:p>
        </w:tc>
        <w:tc>
          <w:tcPr>
            <w:tcW w:w="162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354" w:type="dxa"/>
          </w:tcPr>
          <w:p w:rsidR="0049539C" w:rsidRPr="0049539C" w:rsidRDefault="0049539C" w:rsidP="0049539C">
            <w:pPr>
              <w:widowControl w:val="0"/>
              <w:autoSpaceDE w:val="0"/>
              <w:autoSpaceDN w:val="0"/>
              <w:rPr>
                <w:rFonts w:ascii="Calibri" w:hAnsi="Calibri" w:cs="Calibri"/>
                <w:sz w:val="22"/>
                <w:szCs w:val="20"/>
              </w:rPr>
            </w:pPr>
          </w:p>
        </w:tc>
        <w:tc>
          <w:tcPr>
            <w:tcW w:w="1684" w:type="dxa"/>
          </w:tcPr>
          <w:p w:rsidR="0049539C" w:rsidRPr="0049539C" w:rsidRDefault="0049539C" w:rsidP="0049539C">
            <w:pPr>
              <w:widowControl w:val="0"/>
              <w:autoSpaceDE w:val="0"/>
              <w:autoSpaceDN w:val="0"/>
              <w:rPr>
                <w:rFonts w:ascii="Calibri" w:hAnsi="Calibri" w:cs="Calibri"/>
                <w:sz w:val="22"/>
                <w:szCs w:val="20"/>
              </w:rPr>
            </w:pPr>
          </w:p>
        </w:tc>
        <w:tc>
          <w:tcPr>
            <w:tcW w:w="737" w:type="dxa"/>
          </w:tcPr>
          <w:p w:rsidR="0049539C" w:rsidRPr="0049539C" w:rsidRDefault="0049539C" w:rsidP="0049539C">
            <w:pPr>
              <w:widowControl w:val="0"/>
              <w:autoSpaceDE w:val="0"/>
              <w:autoSpaceDN w:val="0"/>
              <w:rPr>
                <w:rFonts w:ascii="Calibri" w:hAnsi="Calibri" w:cs="Calibri"/>
                <w:sz w:val="22"/>
                <w:szCs w:val="20"/>
              </w:rPr>
            </w:pPr>
          </w:p>
        </w:tc>
        <w:tc>
          <w:tcPr>
            <w:tcW w:w="1624" w:type="dxa"/>
          </w:tcPr>
          <w:p w:rsidR="0049539C" w:rsidRPr="0049539C" w:rsidRDefault="0049539C" w:rsidP="0049539C">
            <w:pPr>
              <w:widowControl w:val="0"/>
              <w:autoSpaceDE w:val="0"/>
              <w:autoSpaceDN w:val="0"/>
              <w:rPr>
                <w:rFonts w:ascii="Calibri" w:hAnsi="Calibri" w:cs="Calibri"/>
                <w:sz w:val="22"/>
                <w:szCs w:val="20"/>
              </w:rPr>
            </w:pPr>
          </w:p>
        </w:tc>
        <w:tc>
          <w:tcPr>
            <w:tcW w:w="2074" w:type="dxa"/>
          </w:tcPr>
          <w:p w:rsidR="0049539C" w:rsidRPr="0049539C" w:rsidRDefault="0049539C" w:rsidP="0049539C">
            <w:pPr>
              <w:widowControl w:val="0"/>
              <w:autoSpaceDE w:val="0"/>
              <w:autoSpaceDN w:val="0"/>
              <w:rPr>
                <w:rFonts w:ascii="Calibri" w:hAnsi="Calibri" w:cs="Calibri"/>
                <w:sz w:val="22"/>
                <w:szCs w:val="20"/>
              </w:rPr>
            </w:pPr>
          </w:p>
        </w:tc>
        <w:tc>
          <w:tcPr>
            <w:tcW w:w="1864" w:type="dxa"/>
          </w:tcPr>
          <w:p w:rsidR="0049539C" w:rsidRPr="0049539C" w:rsidRDefault="0049539C" w:rsidP="0049539C">
            <w:pPr>
              <w:widowControl w:val="0"/>
              <w:autoSpaceDE w:val="0"/>
              <w:autoSpaceDN w:val="0"/>
              <w:rPr>
                <w:rFonts w:ascii="Calibri" w:hAnsi="Calibri" w:cs="Calibri"/>
                <w:sz w:val="22"/>
                <w:szCs w:val="20"/>
              </w:rPr>
            </w:pPr>
          </w:p>
        </w:tc>
        <w:tc>
          <w:tcPr>
            <w:tcW w:w="162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1020"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1921" w:type="dxa"/>
            <w:gridSpan w:val="2"/>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6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737" w:type="dxa"/>
          </w:tcPr>
          <w:p w:rsidR="0049539C" w:rsidRPr="0049539C" w:rsidRDefault="0049539C" w:rsidP="0049539C">
            <w:pPr>
              <w:widowControl w:val="0"/>
              <w:autoSpaceDE w:val="0"/>
              <w:autoSpaceDN w:val="0"/>
              <w:rPr>
                <w:rFonts w:ascii="Calibri" w:hAnsi="Calibri" w:cs="Calibri"/>
                <w:sz w:val="22"/>
                <w:szCs w:val="20"/>
              </w:rPr>
            </w:pPr>
          </w:p>
        </w:tc>
        <w:tc>
          <w:tcPr>
            <w:tcW w:w="162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7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86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62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020"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spacing w:after="200" w:line="276" w:lineRule="auto"/>
        <w:rPr>
          <w:rFonts w:ascii="Calibri" w:eastAsia="Calibri" w:hAnsi="Calibri"/>
          <w:sz w:val="22"/>
          <w:szCs w:val="22"/>
          <w:lang w:eastAsia="en-US"/>
        </w:rPr>
        <w:sectPr w:rsidR="0049539C" w:rsidRPr="0049539C">
          <w:pgSz w:w="16838" w:h="11905" w:orient="landscape"/>
          <w:pgMar w:top="1701" w:right="1134" w:bottom="850" w:left="1134" w:header="0" w:footer="0" w:gutter="0"/>
          <w:cols w:space="720"/>
        </w:sect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r w:rsidRPr="0049539C">
        <w:rPr>
          <w:rFonts w:ascii="Calibri" w:hAnsi="Calibri" w:cs="Calibri"/>
          <w:sz w:val="22"/>
          <w:szCs w:val="20"/>
        </w:rPr>
        <w:t>1.2. Расчеты (обоснования)</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выплат персоналу при направлении в служебные командировки</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56"/>
        <w:gridCol w:w="1275"/>
        <w:gridCol w:w="1560"/>
        <w:gridCol w:w="1275"/>
        <w:gridCol w:w="1560"/>
        <w:gridCol w:w="1276"/>
      </w:tblGrid>
      <w:tr w:rsidR="0049539C" w:rsidRPr="0049539C" w:rsidTr="00F349D1">
        <w:tc>
          <w:tcPr>
            <w:tcW w:w="566"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1556"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работников, чел.</w:t>
            </w:r>
          </w:p>
        </w:tc>
        <w:tc>
          <w:tcPr>
            <w:tcW w:w="2835" w:type="dxa"/>
            <w:gridSpan w:val="2"/>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Фонд оплаты труда  по штатному расписанию</w:t>
            </w:r>
          </w:p>
        </w:tc>
        <w:tc>
          <w:tcPr>
            <w:tcW w:w="2835" w:type="dxa"/>
            <w:gridSpan w:val="2"/>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Фонд оплаты труда  стимулирующих  выплат  начисляемых по показателям результативности</w:t>
            </w:r>
          </w:p>
        </w:tc>
        <w:tc>
          <w:tcPr>
            <w:tcW w:w="1276"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 xml:space="preserve">ФОТ ВСЕГО руб. </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w:t>
            </w:r>
            <w:hyperlink w:anchor="P944" w:history="1">
              <w:r w:rsidRPr="0049539C">
                <w:rPr>
                  <w:rFonts w:ascii="Calibri" w:hAnsi="Calibri" w:cs="Calibri"/>
                  <w:color w:val="0000FF"/>
                  <w:sz w:val="22"/>
                  <w:szCs w:val="20"/>
                </w:rPr>
                <w:t>гр. 3</w:t>
              </w:r>
            </w:hyperlink>
            <w:r w:rsidRPr="0049539C">
              <w:rPr>
                <w:rFonts w:ascii="Calibri" w:hAnsi="Calibri" w:cs="Calibri"/>
                <w:color w:val="0000FF"/>
                <w:sz w:val="22"/>
                <w:szCs w:val="20"/>
              </w:rPr>
              <w:t>+</w:t>
            </w:r>
            <w:r w:rsidRPr="0049539C">
              <w:rPr>
                <w:rFonts w:ascii="Calibri" w:hAnsi="Calibri" w:cs="Calibri"/>
                <w:sz w:val="22"/>
                <w:szCs w:val="20"/>
              </w:rPr>
              <w:t xml:space="preserve"> </w:t>
            </w:r>
            <w:hyperlink w:anchor="P945" w:history="1">
              <w:r w:rsidRPr="0049539C">
                <w:rPr>
                  <w:rFonts w:ascii="Calibri" w:hAnsi="Calibri" w:cs="Calibri"/>
                  <w:color w:val="0000FF"/>
                  <w:sz w:val="22"/>
                  <w:szCs w:val="20"/>
                </w:rPr>
                <w:t>гр. 4</w:t>
              </w:r>
            </w:hyperlink>
            <w:r w:rsidRPr="0049539C">
              <w:rPr>
                <w:rFonts w:ascii="Calibri" w:hAnsi="Calibri" w:cs="Calibri"/>
                <w:sz w:val="22"/>
                <w:szCs w:val="20"/>
              </w:rPr>
              <w:t xml:space="preserve"> + </w:t>
            </w:r>
            <w:hyperlink w:anchor="P946" w:history="1">
              <w:r w:rsidRPr="0049539C">
                <w:rPr>
                  <w:rFonts w:ascii="Calibri" w:hAnsi="Calibri" w:cs="Calibri"/>
                  <w:color w:val="0000FF"/>
                  <w:sz w:val="22"/>
                  <w:szCs w:val="20"/>
                </w:rPr>
                <w:t>гр. 5</w:t>
              </w:r>
            </w:hyperlink>
            <w:r w:rsidRPr="0049539C">
              <w:rPr>
                <w:rFonts w:ascii="Calibri" w:hAnsi="Calibri" w:cs="Calibri"/>
                <w:color w:val="0000FF"/>
                <w:sz w:val="22"/>
                <w:szCs w:val="20"/>
              </w:rPr>
              <w:t>+гр.6</w:t>
            </w:r>
            <w:r w:rsidRPr="0049539C">
              <w:rPr>
                <w:rFonts w:ascii="Calibri" w:hAnsi="Calibri" w:cs="Calibri"/>
                <w:sz w:val="22"/>
                <w:szCs w:val="20"/>
              </w:rPr>
              <w:t>)</w:t>
            </w:r>
          </w:p>
        </w:tc>
      </w:tr>
      <w:tr w:rsidR="0049539C" w:rsidRPr="0049539C" w:rsidTr="00F349D1">
        <w:tc>
          <w:tcPr>
            <w:tcW w:w="566" w:type="dxa"/>
            <w:vMerge/>
          </w:tcPr>
          <w:p w:rsidR="0049539C" w:rsidRPr="0049539C" w:rsidRDefault="0049539C" w:rsidP="0049539C">
            <w:pPr>
              <w:widowControl w:val="0"/>
              <w:autoSpaceDE w:val="0"/>
              <w:autoSpaceDN w:val="0"/>
              <w:jc w:val="center"/>
              <w:rPr>
                <w:rFonts w:ascii="Calibri" w:hAnsi="Calibri" w:cs="Calibri"/>
                <w:sz w:val="22"/>
                <w:szCs w:val="20"/>
              </w:rPr>
            </w:pPr>
          </w:p>
        </w:tc>
        <w:tc>
          <w:tcPr>
            <w:tcW w:w="1556" w:type="dxa"/>
            <w:vMerge/>
          </w:tcPr>
          <w:p w:rsidR="0049539C" w:rsidRPr="0049539C" w:rsidRDefault="0049539C" w:rsidP="0049539C">
            <w:pPr>
              <w:widowControl w:val="0"/>
              <w:autoSpaceDE w:val="0"/>
              <w:autoSpaceDN w:val="0"/>
              <w:jc w:val="center"/>
              <w:rPr>
                <w:rFonts w:ascii="Calibri" w:hAnsi="Calibri" w:cs="Calibri"/>
                <w:sz w:val="22"/>
                <w:szCs w:val="20"/>
              </w:rPr>
            </w:pPr>
          </w:p>
        </w:tc>
        <w:tc>
          <w:tcPr>
            <w:tcW w:w="1275" w:type="dxa"/>
          </w:tcPr>
          <w:p w:rsidR="0049539C" w:rsidRPr="0049539C" w:rsidRDefault="0049539C" w:rsidP="0049539C">
            <w:pPr>
              <w:widowControl w:val="0"/>
              <w:autoSpaceDE w:val="0"/>
              <w:autoSpaceDN w:val="0"/>
              <w:jc w:val="center"/>
              <w:rPr>
                <w:rFonts w:ascii="Calibri" w:hAnsi="Calibri" w:cs="Calibri"/>
                <w:sz w:val="22"/>
                <w:szCs w:val="20"/>
              </w:rPr>
            </w:pPr>
            <w:bookmarkStart w:id="38" w:name="P944"/>
            <w:bookmarkEnd w:id="38"/>
            <w:r w:rsidRPr="0049539C">
              <w:rPr>
                <w:rFonts w:ascii="Calibri" w:hAnsi="Calibri" w:cs="Calibri"/>
                <w:sz w:val="22"/>
                <w:szCs w:val="20"/>
              </w:rPr>
              <w:t>сотрудники</w:t>
            </w:r>
          </w:p>
        </w:tc>
        <w:tc>
          <w:tcPr>
            <w:tcW w:w="156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руководитель</w:t>
            </w:r>
          </w:p>
        </w:tc>
        <w:tc>
          <w:tcPr>
            <w:tcW w:w="1275" w:type="dxa"/>
          </w:tcPr>
          <w:p w:rsidR="0049539C" w:rsidRPr="0049539C" w:rsidRDefault="0049539C" w:rsidP="0049539C">
            <w:pPr>
              <w:widowControl w:val="0"/>
              <w:autoSpaceDE w:val="0"/>
              <w:autoSpaceDN w:val="0"/>
              <w:jc w:val="center"/>
              <w:rPr>
                <w:rFonts w:ascii="Calibri" w:hAnsi="Calibri" w:cs="Calibri"/>
                <w:sz w:val="22"/>
                <w:szCs w:val="20"/>
              </w:rPr>
            </w:pPr>
            <w:bookmarkStart w:id="39" w:name="P945"/>
            <w:bookmarkEnd w:id="39"/>
            <w:r w:rsidRPr="0049539C">
              <w:rPr>
                <w:rFonts w:ascii="Calibri" w:hAnsi="Calibri" w:cs="Calibri"/>
                <w:sz w:val="22"/>
                <w:szCs w:val="20"/>
              </w:rPr>
              <w:t>сотрудники</w:t>
            </w:r>
          </w:p>
        </w:tc>
        <w:tc>
          <w:tcPr>
            <w:tcW w:w="1560" w:type="dxa"/>
          </w:tcPr>
          <w:p w:rsidR="0049539C" w:rsidRPr="0049539C" w:rsidRDefault="0049539C" w:rsidP="0049539C">
            <w:pPr>
              <w:widowControl w:val="0"/>
              <w:autoSpaceDE w:val="0"/>
              <w:autoSpaceDN w:val="0"/>
              <w:jc w:val="center"/>
              <w:rPr>
                <w:rFonts w:ascii="Calibri" w:hAnsi="Calibri" w:cs="Calibri"/>
                <w:sz w:val="22"/>
                <w:szCs w:val="20"/>
              </w:rPr>
            </w:pPr>
            <w:bookmarkStart w:id="40" w:name="P946"/>
            <w:bookmarkEnd w:id="40"/>
            <w:r w:rsidRPr="0049539C">
              <w:rPr>
                <w:rFonts w:ascii="Calibri" w:hAnsi="Calibri" w:cs="Calibri"/>
                <w:sz w:val="22"/>
                <w:szCs w:val="20"/>
              </w:rPr>
              <w:t>руководитель</w:t>
            </w:r>
          </w:p>
        </w:tc>
        <w:tc>
          <w:tcPr>
            <w:tcW w:w="1276" w:type="dxa"/>
            <w:vMerge/>
          </w:tcPr>
          <w:p w:rsidR="0049539C" w:rsidRPr="0049539C" w:rsidRDefault="0049539C" w:rsidP="0049539C">
            <w:pPr>
              <w:widowControl w:val="0"/>
              <w:autoSpaceDE w:val="0"/>
              <w:autoSpaceDN w:val="0"/>
              <w:jc w:val="center"/>
              <w:rPr>
                <w:rFonts w:ascii="Calibri" w:hAnsi="Calibri" w:cs="Calibri"/>
                <w:sz w:val="22"/>
                <w:szCs w:val="20"/>
              </w:rPr>
            </w:pPr>
          </w:p>
        </w:tc>
      </w:tr>
      <w:tr w:rsidR="0049539C" w:rsidRPr="0049539C" w:rsidTr="00F349D1">
        <w:trPr>
          <w:trHeight w:val="186"/>
        </w:trPr>
        <w:tc>
          <w:tcPr>
            <w:tcW w:w="566"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1556"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1275"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3</w:t>
            </w:r>
          </w:p>
        </w:tc>
        <w:tc>
          <w:tcPr>
            <w:tcW w:w="1560"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4</w:t>
            </w:r>
          </w:p>
        </w:tc>
        <w:tc>
          <w:tcPr>
            <w:tcW w:w="1275"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5</w:t>
            </w:r>
          </w:p>
        </w:tc>
        <w:tc>
          <w:tcPr>
            <w:tcW w:w="1560"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6</w:t>
            </w:r>
          </w:p>
        </w:tc>
        <w:tc>
          <w:tcPr>
            <w:tcW w:w="1276"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7</w:t>
            </w:r>
          </w:p>
        </w:tc>
      </w:tr>
      <w:tr w:rsidR="0049539C" w:rsidRPr="0049539C" w:rsidTr="00F349D1">
        <w:tc>
          <w:tcPr>
            <w:tcW w:w="566" w:type="dxa"/>
          </w:tcPr>
          <w:p w:rsidR="0049539C" w:rsidRPr="0049539C" w:rsidRDefault="0049539C" w:rsidP="0049539C">
            <w:pPr>
              <w:widowControl w:val="0"/>
              <w:autoSpaceDE w:val="0"/>
              <w:autoSpaceDN w:val="0"/>
              <w:rPr>
                <w:rFonts w:ascii="Calibri" w:hAnsi="Calibri" w:cs="Calibri"/>
                <w:sz w:val="22"/>
                <w:szCs w:val="20"/>
              </w:rPr>
            </w:pPr>
          </w:p>
        </w:tc>
        <w:tc>
          <w:tcPr>
            <w:tcW w:w="1556" w:type="dxa"/>
          </w:tcPr>
          <w:p w:rsidR="0049539C" w:rsidRPr="0049539C" w:rsidRDefault="0049539C" w:rsidP="0049539C">
            <w:pPr>
              <w:widowControl w:val="0"/>
              <w:autoSpaceDE w:val="0"/>
              <w:autoSpaceDN w:val="0"/>
              <w:rPr>
                <w:rFonts w:ascii="Calibri" w:hAnsi="Calibri" w:cs="Calibri"/>
                <w:sz w:val="22"/>
                <w:szCs w:val="20"/>
              </w:rPr>
            </w:pPr>
          </w:p>
        </w:tc>
        <w:tc>
          <w:tcPr>
            <w:tcW w:w="1275" w:type="dxa"/>
          </w:tcPr>
          <w:p w:rsidR="0049539C" w:rsidRPr="0049539C" w:rsidRDefault="0049539C" w:rsidP="0049539C">
            <w:pPr>
              <w:widowControl w:val="0"/>
              <w:autoSpaceDE w:val="0"/>
              <w:autoSpaceDN w:val="0"/>
              <w:rPr>
                <w:rFonts w:ascii="Calibri" w:hAnsi="Calibri" w:cs="Calibri"/>
                <w:sz w:val="22"/>
                <w:szCs w:val="20"/>
              </w:rPr>
            </w:pPr>
          </w:p>
        </w:tc>
        <w:tc>
          <w:tcPr>
            <w:tcW w:w="1560" w:type="dxa"/>
          </w:tcPr>
          <w:p w:rsidR="0049539C" w:rsidRPr="0049539C" w:rsidRDefault="0049539C" w:rsidP="0049539C">
            <w:pPr>
              <w:widowControl w:val="0"/>
              <w:autoSpaceDE w:val="0"/>
              <w:autoSpaceDN w:val="0"/>
              <w:rPr>
                <w:rFonts w:ascii="Calibri" w:hAnsi="Calibri" w:cs="Calibri"/>
                <w:sz w:val="22"/>
                <w:szCs w:val="20"/>
              </w:rPr>
            </w:pPr>
          </w:p>
        </w:tc>
        <w:tc>
          <w:tcPr>
            <w:tcW w:w="1275" w:type="dxa"/>
          </w:tcPr>
          <w:p w:rsidR="0049539C" w:rsidRPr="0049539C" w:rsidRDefault="0049539C" w:rsidP="0049539C">
            <w:pPr>
              <w:widowControl w:val="0"/>
              <w:autoSpaceDE w:val="0"/>
              <w:autoSpaceDN w:val="0"/>
              <w:rPr>
                <w:rFonts w:ascii="Calibri" w:hAnsi="Calibri" w:cs="Calibri"/>
                <w:sz w:val="22"/>
                <w:szCs w:val="20"/>
              </w:rPr>
            </w:pPr>
          </w:p>
        </w:tc>
        <w:tc>
          <w:tcPr>
            <w:tcW w:w="1560" w:type="dxa"/>
          </w:tcPr>
          <w:p w:rsidR="0049539C" w:rsidRPr="0049539C" w:rsidRDefault="0049539C" w:rsidP="0049539C">
            <w:pPr>
              <w:widowControl w:val="0"/>
              <w:autoSpaceDE w:val="0"/>
              <w:autoSpaceDN w:val="0"/>
              <w:rPr>
                <w:rFonts w:ascii="Calibri" w:hAnsi="Calibri" w:cs="Calibri"/>
                <w:sz w:val="22"/>
                <w:szCs w:val="20"/>
              </w:rPr>
            </w:pPr>
          </w:p>
        </w:tc>
        <w:tc>
          <w:tcPr>
            <w:tcW w:w="1276"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6" w:type="dxa"/>
          </w:tcPr>
          <w:p w:rsidR="0049539C" w:rsidRPr="0049539C" w:rsidRDefault="0049539C" w:rsidP="0049539C">
            <w:pPr>
              <w:widowControl w:val="0"/>
              <w:autoSpaceDE w:val="0"/>
              <w:autoSpaceDN w:val="0"/>
              <w:rPr>
                <w:rFonts w:ascii="Calibri" w:hAnsi="Calibri" w:cs="Calibri"/>
                <w:sz w:val="22"/>
                <w:szCs w:val="20"/>
              </w:rPr>
            </w:pPr>
          </w:p>
        </w:tc>
        <w:tc>
          <w:tcPr>
            <w:tcW w:w="1556" w:type="dxa"/>
          </w:tcPr>
          <w:p w:rsidR="0049539C" w:rsidRPr="0049539C" w:rsidRDefault="0049539C" w:rsidP="0049539C">
            <w:pPr>
              <w:widowControl w:val="0"/>
              <w:autoSpaceDE w:val="0"/>
              <w:autoSpaceDN w:val="0"/>
              <w:rPr>
                <w:rFonts w:ascii="Calibri" w:hAnsi="Calibri" w:cs="Calibri"/>
                <w:sz w:val="22"/>
                <w:szCs w:val="20"/>
              </w:rPr>
            </w:pPr>
          </w:p>
        </w:tc>
        <w:tc>
          <w:tcPr>
            <w:tcW w:w="1275" w:type="dxa"/>
          </w:tcPr>
          <w:p w:rsidR="0049539C" w:rsidRPr="0049539C" w:rsidRDefault="0049539C" w:rsidP="0049539C">
            <w:pPr>
              <w:widowControl w:val="0"/>
              <w:autoSpaceDE w:val="0"/>
              <w:autoSpaceDN w:val="0"/>
              <w:rPr>
                <w:rFonts w:ascii="Calibri" w:hAnsi="Calibri" w:cs="Calibri"/>
                <w:sz w:val="22"/>
                <w:szCs w:val="20"/>
              </w:rPr>
            </w:pPr>
          </w:p>
        </w:tc>
        <w:tc>
          <w:tcPr>
            <w:tcW w:w="1560" w:type="dxa"/>
          </w:tcPr>
          <w:p w:rsidR="0049539C" w:rsidRPr="0049539C" w:rsidRDefault="0049539C" w:rsidP="0049539C">
            <w:pPr>
              <w:widowControl w:val="0"/>
              <w:autoSpaceDE w:val="0"/>
              <w:autoSpaceDN w:val="0"/>
              <w:rPr>
                <w:rFonts w:ascii="Calibri" w:hAnsi="Calibri" w:cs="Calibri"/>
                <w:sz w:val="22"/>
                <w:szCs w:val="20"/>
              </w:rPr>
            </w:pPr>
          </w:p>
        </w:tc>
        <w:tc>
          <w:tcPr>
            <w:tcW w:w="1275" w:type="dxa"/>
          </w:tcPr>
          <w:p w:rsidR="0049539C" w:rsidRPr="0049539C" w:rsidRDefault="0049539C" w:rsidP="0049539C">
            <w:pPr>
              <w:widowControl w:val="0"/>
              <w:autoSpaceDE w:val="0"/>
              <w:autoSpaceDN w:val="0"/>
              <w:rPr>
                <w:rFonts w:ascii="Calibri" w:hAnsi="Calibri" w:cs="Calibri"/>
                <w:sz w:val="22"/>
                <w:szCs w:val="20"/>
              </w:rPr>
            </w:pPr>
          </w:p>
        </w:tc>
        <w:tc>
          <w:tcPr>
            <w:tcW w:w="1560" w:type="dxa"/>
          </w:tcPr>
          <w:p w:rsidR="0049539C" w:rsidRPr="0049539C" w:rsidRDefault="0049539C" w:rsidP="0049539C">
            <w:pPr>
              <w:widowControl w:val="0"/>
              <w:autoSpaceDE w:val="0"/>
              <w:autoSpaceDN w:val="0"/>
              <w:rPr>
                <w:rFonts w:ascii="Calibri" w:hAnsi="Calibri" w:cs="Calibri"/>
                <w:sz w:val="22"/>
                <w:szCs w:val="20"/>
              </w:rPr>
            </w:pPr>
          </w:p>
        </w:tc>
        <w:tc>
          <w:tcPr>
            <w:tcW w:w="1276"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6" w:type="dxa"/>
          </w:tcPr>
          <w:p w:rsidR="0049539C" w:rsidRPr="0049539C" w:rsidRDefault="0049539C" w:rsidP="0049539C">
            <w:pPr>
              <w:widowControl w:val="0"/>
              <w:autoSpaceDE w:val="0"/>
              <w:autoSpaceDN w:val="0"/>
              <w:rPr>
                <w:rFonts w:ascii="Calibri" w:hAnsi="Calibri" w:cs="Calibri"/>
                <w:sz w:val="22"/>
                <w:szCs w:val="20"/>
              </w:rPr>
            </w:pPr>
          </w:p>
        </w:tc>
        <w:tc>
          <w:tcPr>
            <w:tcW w:w="1556"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2835" w:type="dxa"/>
            <w:gridSpan w:val="2"/>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275"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6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276"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r w:rsidRPr="0049539C">
        <w:rPr>
          <w:rFonts w:ascii="Calibri" w:hAnsi="Calibri" w:cs="Calibri"/>
          <w:sz w:val="22"/>
          <w:szCs w:val="20"/>
        </w:rPr>
        <w:t>1.3. Расчеты (обоснования)</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выплат персоналу по уходу за ребенком</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49539C" w:rsidRPr="0049539C" w:rsidTr="00F349D1">
        <w:tc>
          <w:tcPr>
            <w:tcW w:w="45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расходов</w:t>
            </w:r>
          </w:p>
        </w:tc>
        <w:tc>
          <w:tcPr>
            <w:tcW w:w="226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Численность работников, получающих пособие</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выплат в год на одного работника</w:t>
            </w:r>
          </w:p>
        </w:tc>
        <w:tc>
          <w:tcPr>
            <w:tcW w:w="136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Размер выплаты (пособия) в месяц, руб.</w:t>
            </w:r>
          </w:p>
        </w:tc>
        <w:tc>
          <w:tcPr>
            <w:tcW w:w="147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руб. (</w:t>
            </w:r>
            <w:hyperlink w:anchor="P978"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979" w:history="1">
              <w:r w:rsidRPr="0049539C">
                <w:rPr>
                  <w:rFonts w:ascii="Calibri" w:hAnsi="Calibri" w:cs="Calibri"/>
                  <w:color w:val="0000FF"/>
                  <w:sz w:val="22"/>
                  <w:szCs w:val="20"/>
                </w:rPr>
                <w:t>гр. 4</w:t>
              </w:r>
            </w:hyperlink>
            <w:r w:rsidRPr="0049539C">
              <w:rPr>
                <w:rFonts w:ascii="Calibri" w:hAnsi="Calibri" w:cs="Calibri"/>
                <w:sz w:val="22"/>
                <w:szCs w:val="20"/>
              </w:rPr>
              <w:t xml:space="preserve"> x </w:t>
            </w:r>
            <w:hyperlink w:anchor="P980" w:history="1">
              <w:r w:rsidRPr="0049539C">
                <w:rPr>
                  <w:rFonts w:ascii="Calibri" w:hAnsi="Calibri" w:cs="Calibri"/>
                  <w:color w:val="0000FF"/>
                  <w:sz w:val="22"/>
                  <w:szCs w:val="20"/>
                </w:rPr>
                <w:t>гр. 5</w:t>
              </w:r>
            </w:hyperlink>
            <w:r w:rsidRPr="0049539C">
              <w:rPr>
                <w:rFonts w:ascii="Calibri" w:hAnsi="Calibri" w:cs="Calibri"/>
                <w:sz w:val="22"/>
                <w:szCs w:val="20"/>
              </w:rPr>
              <w:t>)</w:t>
            </w:r>
          </w:p>
        </w:tc>
      </w:tr>
      <w:tr w:rsidR="0049539C" w:rsidRPr="0049539C" w:rsidTr="00F349D1">
        <w:tc>
          <w:tcPr>
            <w:tcW w:w="45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2268" w:type="dxa"/>
          </w:tcPr>
          <w:p w:rsidR="0049539C" w:rsidRPr="0049539C" w:rsidRDefault="0049539C" w:rsidP="0049539C">
            <w:pPr>
              <w:widowControl w:val="0"/>
              <w:autoSpaceDE w:val="0"/>
              <w:autoSpaceDN w:val="0"/>
              <w:jc w:val="center"/>
              <w:rPr>
                <w:rFonts w:ascii="Calibri" w:hAnsi="Calibri" w:cs="Calibri"/>
                <w:sz w:val="22"/>
                <w:szCs w:val="20"/>
              </w:rPr>
            </w:pPr>
            <w:bookmarkStart w:id="41" w:name="P978"/>
            <w:bookmarkEnd w:id="41"/>
            <w:r w:rsidRPr="0049539C">
              <w:rPr>
                <w:rFonts w:ascii="Calibri" w:hAnsi="Calibri" w:cs="Calibri"/>
                <w:sz w:val="22"/>
                <w:szCs w:val="20"/>
              </w:rPr>
              <w:t>3</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bookmarkStart w:id="42" w:name="P979"/>
            <w:bookmarkEnd w:id="42"/>
            <w:r w:rsidRPr="0049539C">
              <w:rPr>
                <w:rFonts w:ascii="Calibri" w:hAnsi="Calibri" w:cs="Calibri"/>
                <w:sz w:val="22"/>
                <w:szCs w:val="20"/>
              </w:rPr>
              <w:t>4</w:t>
            </w:r>
          </w:p>
        </w:tc>
        <w:tc>
          <w:tcPr>
            <w:tcW w:w="1361" w:type="dxa"/>
          </w:tcPr>
          <w:p w:rsidR="0049539C" w:rsidRPr="0049539C" w:rsidRDefault="0049539C" w:rsidP="0049539C">
            <w:pPr>
              <w:widowControl w:val="0"/>
              <w:autoSpaceDE w:val="0"/>
              <w:autoSpaceDN w:val="0"/>
              <w:jc w:val="center"/>
              <w:rPr>
                <w:rFonts w:ascii="Calibri" w:hAnsi="Calibri" w:cs="Calibri"/>
                <w:sz w:val="22"/>
                <w:szCs w:val="20"/>
              </w:rPr>
            </w:pPr>
            <w:bookmarkStart w:id="43" w:name="P980"/>
            <w:bookmarkEnd w:id="43"/>
            <w:r w:rsidRPr="0049539C">
              <w:rPr>
                <w:rFonts w:ascii="Calibri" w:hAnsi="Calibri" w:cs="Calibri"/>
                <w:sz w:val="22"/>
                <w:szCs w:val="20"/>
              </w:rPr>
              <w:t>5</w:t>
            </w:r>
          </w:p>
        </w:tc>
        <w:tc>
          <w:tcPr>
            <w:tcW w:w="147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6</w:t>
            </w:r>
          </w:p>
        </w:tc>
      </w:tr>
      <w:tr w:rsidR="0049539C" w:rsidRPr="0049539C" w:rsidTr="00F349D1">
        <w:tc>
          <w:tcPr>
            <w:tcW w:w="454"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2268"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361" w:type="dxa"/>
          </w:tcPr>
          <w:p w:rsidR="0049539C" w:rsidRPr="0049539C" w:rsidRDefault="0049539C" w:rsidP="0049539C">
            <w:pPr>
              <w:widowControl w:val="0"/>
              <w:autoSpaceDE w:val="0"/>
              <w:autoSpaceDN w:val="0"/>
              <w:rPr>
                <w:rFonts w:ascii="Calibri" w:hAnsi="Calibri" w:cs="Calibri"/>
                <w:sz w:val="22"/>
                <w:szCs w:val="20"/>
              </w:rPr>
            </w:pPr>
          </w:p>
        </w:tc>
        <w:tc>
          <w:tcPr>
            <w:tcW w:w="147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454"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2268"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361" w:type="dxa"/>
          </w:tcPr>
          <w:p w:rsidR="0049539C" w:rsidRPr="0049539C" w:rsidRDefault="0049539C" w:rsidP="0049539C">
            <w:pPr>
              <w:widowControl w:val="0"/>
              <w:autoSpaceDE w:val="0"/>
              <w:autoSpaceDN w:val="0"/>
              <w:rPr>
                <w:rFonts w:ascii="Calibri" w:hAnsi="Calibri" w:cs="Calibri"/>
                <w:sz w:val="22"/>
                <w:szCs w:val="20"/>
              </w:rPr>
            </w:pPr>
          </w:p>
        </w:tc>
        <w:tc>
          <w:tcPr>
            <w:tcW w:w="147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454"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226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36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474"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r w:rsidRPr="0049539C">
        <w:rPr>
          <w:rFonts w:ascii="Calibri" w:hAnsi="Calibri" w:cs="Calibri"/>
          <w:sz w:val="22"/>
          <w:szCs w:val="20"/>
        </w:rPr>
        <w:t>1.4. Расчеты (обоснования)</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страховых взносов на обязательное страхование в Пенсионный</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фонд Российской Федерации, в Фонд социального страхования</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Российской Федерации, в Федеральный фонд обязательного</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медицинского страхования</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701"/>
        <w:gridCol w:w="1134"/>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5669"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государственного внебюджетного фонда</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Размер базы для начисления страховых взносов, руб.</w:t>
            </w: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взноса, руб.</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5669"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Страховые взносы в Пенсионный фонд Российской Федерации, всего</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1.1</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w:t>
            </w:r>
          </w:p>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по ставке 22,0%</w:t>
            </w: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lastRenderedPageBreak/>
              <w:t>1.2</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по ставке 10,0%</w:t>
            </w: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1.3</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с применением пониженных тарифов взносов в Пенсионный фонд Российской Федерации для отдельных категорий плательщиков</w:t>
            </w: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Страховые взносы в Фонд социального страхования Российской Федерации, всего</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2.1</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в том числе: обязательное социальное страхование на случай временной нетрудоспособности и в связи с материнством по ставке 2,9%</w:t>
            </w: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2.2</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с применением ставки взносов в Фонд социального страхования Российской Федерации по ставке 0,0%</w:t>
            </w: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2.3</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обязательное социальное страхование от несчастных случаев на производстве и профессиональных заболеваний по ставке 0,2%</w:t>
            </w: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3</w:t>
            </w: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Страховые взносы в Федеральный фонд обязательного медицинского страхования, всего (по ставке 5,1%)</w:t>
            </w: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5669"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134"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bookmarkStart w:id="44" w:name="P1057"/>
      <w:bookmarkEnd w:id="44"/>
      <w:r w:rsidRPr="0049539C">
        <w:rPr>
          <w:rFonts w:ascii="Courier New" w:hAnsi="Courier New" w:cs="Courier New"/>
          <w:sz w:val="20"/>
          <w:szCs w:val="20"/>
        </w:rPr>
        <w:t xml:space="preserve">                         2. Расчеты (обоснования)</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расходов на социальные и иные выплаты населению</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Код видов расходов 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Источник финансового обеспечения __________________________________________</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Размер одной выплаты, руб.</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выплат в год</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Общая сумма выплат, руб. (</w:t>
            </w:r>
            <w:hyperlink w:anchor="P1070"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1071" w:history="1">
              <w:r w:rsidRPr="0049539C">
                <w:rPr>
                  <w:rFonts w:ascii="Calibri" w:hAnsi="Calibri" w:cs="Calibri"/>
                  <w:color w:val="0000FF"/>
                  <w:sz w:val="22"/>
                  <w:szCs w:val="20"/>
                </w:rPr>
                <w:t>гр. 4</w:t>
              </w:r>
            </w:hyperlink>
            <w:r w:rsidRPr="0049539C">
              <w:rPr>
                <w:rFonts w:ascii="Calibri" w:hAnsi="Calibri" w:cs="Calibri"/>
                <w:sz w:val="22"/>
                <w:szCs w:val="20"/>
              </w:rPr>
              <w:t>)</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bookmarkStart w:id="45" w:name="P1070"/>
            <w:bookmarkEnd w:id="45"/>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bookmarkStart w:id="46" w:name="P1071"/>
            <w:bookmarkEnd w:id="46"/>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bookmarkStart w:id="47" w:name="P1089"/>
      <w:bookmarkEnd w:id="47"/>
      <w:r w:rsidRPr="0049539C">
        <w:rPr>
          <w:rFonts w:ascii="Courier New" w:hAnsi="Courier New" w:cs="Courier New"/>
          <w:sz w:val="20"/>
          <w:szCs w:val="20"/>
        </w:rPr>
        <w:t xml:space="preserve">                          3. Расчет (обоснование)</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расходов на уплату налогов, сборов и иных платежей</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Код видов расходов 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Источник финансового обеспечения __________________________________________</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расходов</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Налоговая база, руб.</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Ставка налога, %</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исчисленного налога, подлежащего уплате, руб. (</w:t>
            </w:r>
            <w:hyperlink w:anchor="P1102"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1103" w:history="1">
              <w:r w:rsidRPr="0049539C">
                <w:rPr>
                  <w:rFonts w:ascii="Calibri" w:hAnsi="Calibri" w:cs="Calibri"/>
                  <w:color w:val="0000FF"/>
                  <w:sz w:val="22"/>
                  <w:szCs w:val="20"/>
                </w:rPr>
                <w:t>гр. 4</w:t>
              </w:r>
            </w:hyperlink>
            <w:r w:rsidRPr="0049539C">
              <w:rPr>
                <w:rFonts w:ascii="Calibri" w:hAnsi="Calibri" w:cs="Calibri"/>
                <w:sz w:val="22"/>
                <w:szCs w:val="20"/>
              </w:rPr>
              <w:t xml:space="preserve"> / 100)</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bookmarkStart w:id="48" w:name="P1102"/>
            <w:bookmarkEnd w:id="48"/>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bookmarkStart w:id="49" w:name="P1103"/>
            <w:bookmarkEnd w:id="49"/>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4. Расчет (обоснование)</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расходов на безвозмездные перечисления организациям</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Код видов расходов 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Источник финансового обеспечения __________________________________________</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Размер одной выплаты, руб.</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выплат в год</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Общая сумма выплат, руб. (</w:t>
            </w:r>
            <w:hyperlink w:anchor="P1134"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1135" w:history="1">
              <w:r w:rsidRPr="0049539C">
                <w:rPr>
                  <w:rFonts w:ascii="Calibri" w:hAnsi="Calibri" w:cs="Calibri"/>
                  <w:color w:val="0000FF"/>
                  <w:sz w:val="22"/>
                  <w:szCs w:val="20"/>
                </w:rPr>
                <w:t>гр. 4</w:t>
              </w:r>
            </w:hyperlink>
            <w:r w:rsidRPr="0049539C">
              <w:rPr>
                <w:rFonts w:ascii="Calibri" w:hAnsi="Calibri" w:cs="Calibri"/>
                <w:sz w:val="22"/>
                <w:szCs w:val="20"/>
              </w:rPr>
              <w:t>)</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bookmarkStart w:id="50" w:name="P1134"/>
            <w:bookmarkEnd w:id="50"/>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bookmarkStart w:id="51" w:name="P1135"/>
            <w:bookmarkEnd w:id="51"/>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5. Расчет (обоснование)</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прочих расходов (кроме расходов на закупку</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товаров, работ, услуг)</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Код видов расходов 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Источник финансового обеспечения __________________________________________</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Размер одной выплаты, руб.</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выплат в год</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Общая сумма выплат, руб. (</w:t>
            </w:r>
            <w:hyperlink w:anchor="P1167"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1168" w:history="1">
              <w:r w:rsidRPr="0049539C">
                <w:rPr>
                  <w:rFonts w:ascii="Calibri" w:hAnsi="Calibri" w:cs="Calibri"/>
                  <w:color w:val="0000FF"/>
                  <w:sz w:val="22"/>
                  <w:szCs w:val="20"/>
                </w:rPr>
                <w:t>гр. 4</w:t>
              </w:r>
            </w:hyperlink>
            <w:r w:rsidRPr="0049539C">
              <w:rPr>
                <w:rFonts w:ascii="Calibri" w:hAnsi="Calibri" w:cs="Calibri"/>
                <w:sz w:val="22"/>
                <w:szCs w:val="20"/>
              </w:rPr>
              <w:t>)</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bookmarkStart w:id="52" w:name="P1167"/>
            <w:bookmarkEnd w:id="52"/>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bookmarkStart w:id="53" w:name="P1168"/>
            <w:bookmarkEnd w:id="53"/>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6. Расчет (обоснование)</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 xml:space="preserve">                 расходов на закупку товаров, работ, услуг</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Код видов расходов 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20"/>
          <w:szCs w:val="20"/>
        </w:rPr>
        <w:t>Источник финансового обеспечения __________________________________________</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bookmarkStart w:id="54" w:name="P1192"/>
      <w:bookmarkEnd w:id="54"/>
      <w:r w:rsidRPr="0049539C">
        <w:rPr>
          <w:rFonts w:ascii="Calibri" w:hAnsi="Calibri" w:cs="Calibri"/>
          <w:sz w:val="22"/>
          <w:szCs w:val="20"/>
        </w:rPr>
        <w:t>6.1. Расчет (обоснование)</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расходов на оплату услуг связи</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417"/>
        <w:gridCol w:w="1701"/>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 xml:space="preserve">N </w:t>
            </w:r>
            <w:r w:rsidRPr="0049539C">
              <w:rPr>
                <w:rFonts w:ascii="Calibri" w:hAnsi="Calibri" w:cs="Calibri"/>
                <w:sz w:val="22"/>
                <w:szCs w:val="20"/>
              </w:rPr>
              <w:lastRenderedPageBreak/>
              <w:t>п/п</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 xml:space="preserve">Наименование </w:t>
            </w:r>
            <w:r w:rsidRPr="0049539C">
              <w:rPr>
                <w:rFonts w:ascii="Calibri" w:hAnsi="Calibri" w:cs="Calibri"/>
                <w:sz w:val="22"/>
                <w:szCs w:val="20"/>
              </w:rPr>
              <w:lastRenderedPageBreak/>
              <w:t>расходов</w:t>
            </w:r>
          </w:p>
        </w:tc>
        <w:tc>
          <w:tcPr>
            <w:tcW w:w="141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 xml:space="preserve">Количество </w:t>
            </w:r>
            <w:r w:rsidRPr="0049539C">
              <w:rPr>
                <w:rFonts w:ascii="Calibri" w:hAnsi="Calibri" w:cs="Calibri"/>
                <w:sz w:val="22"/>
                <w:szCs w:val="20"/>
              </w:rPr>
              <w:lastRenderedPageBreak/>
              <w:t>номеров</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 xml:space="preserve">Количество </w:t>
            </w:r>
            <w:r w:rsidRPr="0049539C">
              <w:rPr>
                <w:rFonts w:ascii="Calibri" w:hAnsi="Calibri" w:cs="Calibri"/>
                <w:sz w:val="22"/>
                <w:szCs w:val="20"/>
              </w:rPr>
              <w:lastRenderedPageBreak/>
              <w:t>платежей в год</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 xml:space="preserve">Стоимость за </w:t>
            </w:r>
            <w:r w:rsidRPr="0049539C">
              <w:rPr>
                <w:rFonts w:ascii="Calibri" w:hAnsi="Calibri" w:cs="Calibri"/>
                <w:sz w:val="22"/>
                <w:szCs w:val="20"/>
              </w:rPr>
              <w:lastRenderedPageBreak/>
              <w:t>единицу, руб.</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Сумма, руб. (</w:t>
            </w:r>
            <w:hyperlink w:anchor="P1203"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1204" w:history="1">
              <w:r w:rsidRPr="0049539C">
                <w:rPr>
                  <w:rFonts w:ascii="Calibri" w:hAnsi="Calibri" w:cs="Calibri"/>
                  <w:color w:val="0000FF"/>
                  <w:sz w:val="22"/>
                  <w:szCs w:val="20"/>
                </w:rPr>
                <w:t>гр. 4</w:t>
              </w:r>
            </w:hyperlink>
            <w:r w:rsidRPr="0049539C">
              <w:rPr>
                <w:rFonts w:ascii="Calibri" w:hAnsi="Calibri" w:cs="Calibri"/>
                <w:sz w:val="22"/>
                <w:szCs w:val="20"/>
              </w:rPr>
              <w:t xml:space="preserve"> x </w:t>
            </w:r>
            <w:hyperlink w:anchor="P1205" w:history="1">
              <w:r w:rsidRPr="0049539C">
                <w:rPr>
                  <w:rFonts w:ascii="Calibri" w:hAnsi="Calibri" w:cs="Calibri"/>
                  <w:color w:val="0000FF"/>
                  <w:sz w:val="22"/>
                  <w:szCs w:val="20"/>
                </w:rPr>
                <w:t>гр. 5</w:t>
              </w:r>
            </w:hyperlink>
            <w:r w:rsidRPr="0049539C">
              <w:rPr>
                <w:rFonts w:ascii="Calibri" w:hAnsi="Calibri" w:cs="Calibri"/>
                <w:sz w:val="22"/>
                <w:szCs w:val="20"/>
              </w:rPr>
              <w:t>)</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lastRenderedPageBreak/>
              <w:t>1</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417" w:type="dxa"/>
          </w:tcPr>
          <w:p w:rsidR="0049539C" w:rsidRPr="0049539C" w:rsidRDefault="0049539C" w:rsidP="0049539C">
            <w:pPr>
              <w:widowControl w:val="0"/>
              <w:autoSpaceDE w:val="0"/>
              <w:autoSpaceDN w:val="0"/>
              <w:jc w:val="center"/>
              <w:rPr>
                <w:rFonts w:ascii="Calibri" w:hAnsi="Calibri" w:cs="Calibri"/>
                <w:sz w:val="22"/>
                <w:szCs w:val="20"/>
              </w:rPr>
            </w:pPr>
            <w:bookmarkStart w:id="55" w:name="P1203"/>
            <w:bookmarkEnd w:id="55"/>
            <w:r w:rsidRPr="0049539C">
              <w:rPr>
                <w:rFonts w:ascii="Calibri" w:hAnsi="Calibri" w:cs="Calibri"/>
                <w:sz w:val="22"/>
                <w:szCs w:val="20"/>
              </w:rPr>
              <w:t>3</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bookmarkStart w:id="56" w:name="P1204"/>
            <w:bookmarkEnd w:id="56"/>
            <w:r w:rsidRPr="0049539C">
              <w:rPr>
                <w:rFonts w:ascii="Calibri" w:hAnsi="Calibri" w:cs="Calibri"/>
                <w:sz w:val="22"/>
                <w:szCs w:val="20"/>
              </w:rPr>
              <w:t>4</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bookmarkStart w:id="57" w:name="P1205"/>
            <w:bookmarkEnd w:id="57"/>
            <w:r w:rsidRPr="0049539C">
              <w:rPr>
                <w:rFonts w:ascii="Calibri" w:hAnsi="Calibri" w:cs="Calibri"/>
                <w:sz w:val="22"/>
                <w:szCs w:val="20"/>
              </w:rPr>
              <w:t>5</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6</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417" w:type="dxa"/>
          </w:tcPr>
          <w:p w:rsidR="0049539C" w:rsidRPr="0049539C" w:rsidRDefault="0049539C" w:rsidP="0049539C">
            <w:pPr>
              <w:widowControl w:val="0"/>
              <w:autoSpaceDE w:val="0"/>
              <w:autoSpaceDN w:val="0"/>
              <w:rPr>
                <w:rFonts w:ascii="Calibri" w:hAnsi="Calibri" w:cs="Calibri"/>
                <w:sz w:val="22"/>
                <w:szCs w:val="20"/>
              </w:rPr>
            </w:pP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417" w:type="dxa"/>
          </w:tcPr>
          <w:p w:rsidR="0049539C" w:rsidRPr="0049539C" w:rsidRDefault="0049539C" w:rsidP="0049539C">
            <w:pPr>
              <w:widowControl w:val="0"/>
              <w:autoSpaceDE w:val="0"/>
              <w:autoSpaceDN w:val="0"/>
              <w:rPr>
                <w:rFonts w:ascii="Calibri" w:hAnsi="Calibri" w:cs="Calibri"/>
                <w:sz w:val="22"/>
                <w:szCs w:val="20"/>
              </w:rPr>
            </w:pP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41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bookmarkStart w:id="58" w:name="P1226"/>
      <w:bookmarkEnd w:id="58"/>
      <w:r w:rsidRPr="0049539C">
        <w:rPr>
          <w:rFonts w:ascii="Calibri" w:hAnsi="Calibri" w:cs="Calibri"/>
          <w:sz w:val="22"/>
          <w:szCs w:val="20"/>
        </w:rPr>
        <w:t>6.2. Расчет (обоснование)</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расходов на оплату транспортных услуг</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расходов</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услуг перевозки</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Цена услуги перевозки, руб.</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руб. (</w:t>
            </w:r>
            <w:hyperlink w:anchor="P1236" w:history="1">
              <w:r w:rsidRPr="0049539C">
                <w:rPr>
                  <w:rFonts w:ascii="Calibri" w:hAnsi="Calibri" w:cs="Calibri"/>
                  <w:color w:val="0000FF"/>
                  <w:sz w:val="22"/>
                  <w:szCs w:val="20"/>
                </w:rPr>
                <w:t>гр. 3</w:t>
              </w:r>
            </w:hyperlink>
            <w:r w:rsidRPr="0049539C">
              <w:rPr>
                <w:rFonts w:ascii="Calibri" w:hAnsi="Calibri" w:cs="Calibri"/>
                <w:sz w:val="22"/>
                <w:szCs w:val="20"/>
              </w:rPr>
              <w:t xml:space="preserve"> x </w:t>
            </w:r>
            <w:hyperlink w:anchor="P1237" w:history="1">
              <w:r w:rsidRPr="0049539C">
                <w:rPr>
                  <w:rFonts w:ascii="Calibri" w:hAnsi="Calibri" w:cs="Calibri"/>
                  <w:color w:val="0000FF"/>
                  <w:sz w:val="22"/>
                  <w:szCs w:val="20"/>
                </w:rPr>
                <w:t>гр. 4</w:t>
              </w:r>
            </w:hyperlink>
            <w:r w:rsidRPr="0049539C">
              <w:rPr>
                <w:rFonts w:ascii="Calibri" w:hAnsi="Calibri" w:cs="Calibri"/>
                <w:sz w:val="22"/>
                <w:szCs w:val="20"/>
              </w:rPr>
              <w:t>)</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bookmarkStart w:id="59" w:name="P1236"/>
            <w:bookmarkEnd w:id="59"/>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bookmarkStart w:id="60" w:name="P1237"/>
            <w:bookmarkEnd w:id="60"/>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bookmarkStart w:id="61" w:name="P1255"/>
      <w:bookmarkEnd w:id="61"/>
      <w:r w:rsidRPr="0049539C">
        <w:rPr>
          <w:rFonts w:ascii="Calibri" w:hAnsi="Calibri" w:cs="Calibri"/>
          <w:sz w:val="22"/>
          <w:szCs w:val="20"/>
        </w:rPr>
        <w:t>6.3. Расчет (обоснование)</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расходов на оплату коммунальных услуг</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429"/>
        <w:gridCol w:w="1701"/>
        <w:gridCol w:w="1474"/>
        <w:gridCol w:w="2154"/>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1429"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Размер потребления ресурсов</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Тариф (с учетом НДС), руб.</w:t>
            </w:r>
          </w:p>
        </w:tc>
        <w:tc>
          <w:tcPr>
            <w:tcW w:w="147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Индексация, %</w:t>
            </w:r>
          </w:p>
        </w:tc>
        <w:tc>
          <w:tcPr>
            <w:tcW w:w="215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руб. (</w:t>
            </w:r>
            <w:hyperlink w:anchor="P1267" w:history="1">
              <w:r w:rsidRPr="0049539C">
                <w:rPr>
                  <w:rFonts w:ascii="Calibri" w:hAnsi="Calibri" w:cs="Calibri"/>
                  <w:color w:val="0000FF"/>
                  <w:sz w:val="22"/>
                  <w:szCs w:val="20"/>
                </w:rPr>
                <w:t>гр. 4</w:t>
              </w:r>
            </w:hyperlink>
            <w:r w:rsidRPr="0049539C">
              <w:rPr>
                <w:rFonts w:ascii="Calibri" w:hAnsi="Calibri" w:cs="Calibri"/>
                <w:sz w:val="22"/>
                <w:szCs w:val="20"/>
              </w:rPr>
              <w:t xml:space="preserve"> x </w:t>
            </w:r>
            <w:hyperlink w:anchor="P1268" w:history="1">
              <w:r w:rsidRPr="0049539C">
                <w:rPr>
                  <w:rFonts w:ascii="Calibri" w:hAnsi="Calibri" w:cs="Calibri"/>
                  <w:color w:val="0000FF"/>
                  <w:sz w:val="22"/>
                  <w:szCs w:val="20"/>
                </w:rPr>
                <w:t>гр. 5</w:t>
              </w:r>
            </w:hyperlink>
            <w:r w:rsidRPr="0049539C">
              <w:rPr>
                <w:rFonts w:ascii="Calibri" w:hAnsi="Calibri" w:cs="Calibri"/>
                <w:sz w:val="22"/>
                <w:szCs w:val="20"/>
              </w:rPr>
              <w:t xml:space="preserve"> x </w:t>
            </w:r>
            <w:hyperlink w:anchor="P1269" w:history="1">
              <w:r w:rsidRPr="0049539C">
                <w:rPr>
                  <w:rFonts w:ascii="Calibri" w:hAnsi="Calibri" w:cs="Calibri"/>
                  <w:color w:val="0000FF"/>
                  <w:sz w:val="22"/>
                  <w:szCs w:val="20"/>
                </w:rPr>
                <w:t>гр. 6</w:t>
              </w:r>
            </w:hyperlink>
            <w:r w:rsidRPr="0049539C">
              <w:rPr>
                <w:rFonts w:ascii="Calibri" w:hAnsi="Calibri" w:cs="Calibri"/>
                <w:sz w:val="22"/>
                <w:szCs w:val="20"/>
              </w:rPr>
              <w:t>)</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429"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bookmarkStart w:id="62" w:name="P1267"/>
            <w:bookmarkEnd w:id="62"/>
            <w:r w:rsidRPr="0049539C">
              <w:rPr>
                <w:rFonts w:ascii="Calibri" w:hAnsi="Calibri" w:cs="Calibri"/>
                <w:sz w:val="22"/>
                <w:szCs w:val="20"/>
              </w:rPr>
              <w:t>4</w:t>
            </w:r>
          </w:p>
        </w:tc>
        <w:tc>
          <w:tcPr>
            <w:tcW w:w="1474" w:type="dxa"/>
          </w:tcPr>
          <w:p w:rsidR="0049539C" w:rsidRPr="0049539C" w:rsidRDefault="0049539C" w:rsidP="0049539C">
            <w:pPr>
              <w:widowControl w:val="0"/>
              <w:autoSpaceDE w:val="0"/>
              <w:autoSpaceDN w:val="0"/>
              <w:jc w:val="center"/>
              <w:rPr>
                <w:rFonts w:ascii="Calibri" w:hAnsi="Calibri" w:cs="Calibri"/>
                <w:sz w:val="22"/>
                <w:szCs w:val="20"/>
              </w:rPr>
            </w:pPr>
            <w:bookmarkStart w:id="63" w:name="P1268"/>
            <w:bookmarkEnd w:id="63"/>
            <w:r w:rsidRPr="0049539C">
              <w:rPr>
                <w:rFonts w:ascii="Calibri" w:hAnsi="Calibri" w:cs="Calibri"/>
                <w:sz w:val="22"/>
                <w:szCs w:val="20"/>
              </w:rPr>
              <w:t>5</w:t>
            </w:r>
          </w:p>
        </w:tc>
        <w:tc>
          <w:tcPr>
            <w:tcW w:w="2154" w:type="dxa"/>
          </w:tcPr>
          <w:p w:rsidR="0049539C" w:rsidRPr="0049539C" w:rsidRDefault="0049539C" w:rsidP="0049539C">
            <w:pPr>
              <w:widowControl w:val="0"/>
              <w:autoSpaceDE w:val="0"/>
              <w:autoSpaceDN w:val="0"/>
              <w:jc w:val="center"/>
              <w:rPr>
                <w:rFonts w:ascii="Calibri" w:hAnsi="Calibri" w:cs="Calibri"/>
                <w:sz w:val="22"/>
                <w:szCs w:val="20"/>
              </w:rPr>
            </w:pPr>
            <w:bookmarkStart w:id="64" w:name="P1269"/>
            <w:bookmarkEnd w:id="64"/>
            <w:r w:rsidRPr="0049539C">
              <w:rPr>
                <w:rFonts w:ascii="Calibri" w:hAnsi="Calibri" w:cs="Calibri"/>
                <w:sz w:val="22"/>
                <w:szCs w:val="20"/>
              </w:rPr>
              <w:t>6</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429" w:type="dxa"/>
          </w:tcPr>
          <w:p w:rsidR="0049539C" w:rsidRPr="0049539C" w:rsidRDefault="0049539C" w:rsidP="0049539C">
            <w:pPr>
              <w:widowControl w:val="0"/>
              <w:autoSpaceDE w:val="0"/>
              <w:autoSpaceDN w:val="0"/>
              <w:rPr>
                <w:rFonts w:ascii="Calibri" w:hAnsi="Calibri" w:cs="Calibri"/>
                <w:sz w:val="22"/>
                <w:szCs w:val="20"/>
              </w:rPr>
            </w:pP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474" w:type="dxa"/>
          </w:tcPr>
          <w:p w:rsidR="0049539C" w:rsidRPr="0049539C" w:rsidRDefault="0049539C" w:rsidP="0049539C">
            <w:pPr>
              <w:widowControl w:val="0"/>
              <w:autoSpaceDE w:val="0"/>
              <w:autoSpaceDN w:val="0"/>
              <w:rPr>
                <w:rFonts w:ascii="Calibri" w:hAnsi="Calibri" w:cs="Calibri"/>
                <w:sz w:val="22"/>
                <w:szCs w:val="20"/>
              </w:rPr>
            </w:pPr>
          </w:p>
        </w:tc>
        <w:tc>
          <w:tcPr>
            <w:tcW w:w="215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429" w:type="dxa"/>
          </w:tcPr>
          <w:p w:rsidR="0049539C" w:rsidRPr="0049539C" w:rsidRDefault="0049539C" w:rsidP="0049539C">
            <w:pPr>
              <w:widowControl w:val="0"/>
              <w:autoSpaceDE w:val="0"/>
              <w:autoSpaceDN w:val="0"/>
              <w:rPr>
                <w:rFonts w:ascii="Calibri" w:hAnsi="Calibri" w:cs="Calibri"/>
                <w:sz w:val="22"/>
                <w:szCs w:val="20"/>
              </w:rPr>
            </w:pPr>
          </w:p>
        </w:tc>
        <w:tc>
          <w:tcPr>
            <w:tcW w:w="1701" w:type="dxa"/>
          </w:tcPr>
          <w:p w:rsidR="0049539C" w:rsidRPr="0049539C" w:rsidRDefault="0049539C" w:rsidP="0049539C">
            <w:pPr>
              <w:widowControl w:val="0"/>
              <w:autoSpaceDE w:val="0"/>
              <w:autoSpaceDN w:val="0"/>
              <w:rPr>
                <w:rFonts w:ascii="Calibri" w:hAnsi="Calibri" w:cs="Calibri"/>
                <w:sz w:val="22"/>
                <w:szCs w:val="20"/>
              </w:rPr>
            </w:pPr>
          </w:p>
        </w:tc>
        <w:tc>
          <w:tcPr>
            <w:tcW w:w="1474" w:type="dxa"/>
          </w:tcPr>
          <w:p w:rsidR="0049539C" w:rsidRPr="0049539C" w:rsidRDefault="0049539C" w:rsidP="0049539C">
            <w:pPr>
              <w:widowControl w:val="0"/>
              <w:autoSpaceDE w:val="0"/>
              <w:autoSpaceDN w:val="0"/>
              <w:rPr>
                <w:rFonts w:ascii="Calibri" w:hAnsi="Calibri" w:cs="Calibri"/>
                <w:sz w:val="22"/>
                <w:szCs w:val="20"/>
              </w:rPr>
            </w:pPr>
          </w:p>
        </w:tc>
        <w:tc>
          <w:tcPr>
            <w:tcW w:w="2154"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429"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70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47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154"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bookmarkStart w:id="65" w:name="P1289"/>
      <w:bookmarkEnd w:id="65"/>
      <w:r w:rsidRPr="0049539C">
        <w:rPr>
          <w:rFonts w:ascii="Calibri" w:hAnsi="Calibri" w:cs="Calibri"/>
          <w:sz w:val="22"/>
          <w:szCs w:val="20"/>
        </w:rPr>
        <w:t>6.4. Расчет (обоснование)</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расходов на оплату аренды имущества</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показателя</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Ставка арендной платы</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Стоимость с учетом НДС, руб.</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bookmarkStart w:id="66" w:name="P1318"/>
      <w:bookmarkEnd w:id="66"/>
      <w:r w:rsidRPr="0049539C">
        <w:rPr>
          <w:rFonts w:ascii="Calibri" w:hAnsi="Calibri" w:cs="Calibri"/>
          <w:sz w:val="22"/>
          <w:szCs w:val="20"/>
        </w:rPr>
        <w:t>6.5. Расчет (обоснование)</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расходов на оплату работ, услуг по содержанию имущества</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расходов</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Объект</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работ (услуг)</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Стоимость работ (услуг), руб.</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bookmarkStart w:id="67" w:name="P1347"/>
      <w:bookmarkEnd w:id="67"/>
      <w:r w:rsidRPr="0049539C">
        <w:rPr>
          <w:rFonts w:ascii="Calibri" w:hAnsi="Calibri" w:cs="Calibri"/>
          <w:sz w:val="22"/>
          <w:szCs w:val="20"/>
        </w:rPr>
        <w:t>6.6. Расчет (обоснование)</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расходов на оплату прочих работ, услуг</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76"/>
        <w:gridCol w:w="1757"/>
        <w:gridCol w:w="1871"/>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4876"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расходов</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 договоров</w:t>
            </w:r>
          </w:p>
        </w:tc>
        <w:tc>
          <w:tcPr>
            <w:tcW w:w="187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Стоимость услуги, руб.</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1</w:t>
            </w:r>
          </w:p>
        </w:tc>
        <w:tc>
          <w:tcPr>
            <w:tcW w:w="4876"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187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4876"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87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4876" w:type="dxa"/>
          </w:tcPr>
          <w:p w:rsidR="0049539C" w:rsidRPr="0049539C" w:rsidRDefault="0049539C" w:rsidP="0049539C">
            <w:pPr>
              <w:widowControl w:val="0"/>
              <w:autoSpaceDE w:val="0"/>
              <w:autoSpaceDN w:val="0"/>
              <w:rPr>
                <w:rFonts w:ascii="Calibri" w:hAnsi="Calibri" w:cs="Calibri"/>
                <w:sz w:val="22"/>
                <w:szCs w:val="20"/>
              </w:rPr>
            </w:pPr>
          </w:p>
        </w:tc>
        <w:tc>
          <w:tcPr>
            <w:tcW w:w="1757" w:type="dxa"/>
          </w:tcPr>
          <w:p w:rsidR="0049539C" w:rsidRPr="0049539C" w:rsidRDefault="0049539C" w:rsidP="0049539C">
            <w:pPr>
              <w:widowControl w:val="0"/>
              <w:autoSpaceDE w:val="0"/>
              <w:autoSpaceDN w:val="0"/>
              <w:rPr>
                <w:rFonts w:ascii="Calibri" w:hAnsi="Calibri" w:cs="Calibri"/>
                <w:sz w:val="22"/>
                <w:szCs w:val="20"/>
              </w:rPr>
            </w:pPr>
          </w:p>
        </w:tc>
        <w:tc>
          <w:tcPr>
            <w:tcW w:w="1871"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4876"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75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1871"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center"/>
        <w:outlineLvl w:val="3"/>
        <w:rPr>
          <w:rFonts w:ascii="Calibri" w:hAnsi="Calibri" w:cs="Calibri"/>
          <w:sz w:val="22"/>
          <w:szCs w:val="20"/>
        </w:rPr>
      </w:pPr>
      <w:bookmarkStart w:id="68" w:name="P1371"/>
      <w:bookmarkEnd w:id="68"/>
      <w:r w:rsidRPr="0049539C">
        <w:rPr>
          <w:rFonts w:ascii="Calibri" w:hAnsi="Calibri" w:cs="Calibri"/>
          <w:sz w:val="22"/>
          <w:szCs w:val="20"/>
        </w:rPr>
        <w:t>6.7. Расчет (обоснование)</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расходов на приобретение основных средств,</w:t>
      </w:r>
    </w:p>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материальных запасов</w:t>
      </w:r>
    </w:p>
    <w:p w:rsidR="0049539C" w:rsidRPr="0049539C" w:rsidRDefault="0049539C" w:rsidP="0049539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984"/>
        <w:gridCol w:w="1531"/>
        <w:gridCol w:w="2098"/>
      </w:tblGrid>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N п/п</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расходов</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Количество</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Средняя стоимость, руб.</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 руб. (</w:t>
            </w:r>
            <w:hyperlink w:anchor="P1381" w:history="1">
              <w:r w:rsidRPr="0049539C">
                <w:rPr>
                  <w:rFonts w:ascii="Calibri" w:hAnsi="Calibri" w:cs="Calibri"/>
                  <w:color w:val="0000FF"/>
                  <w:sz w:val="22"/>
                  <w:szCs w:val="20"/>
                </w:rPr>
                <w:t>гр. 2</w:t>
              </w:r>
            </w:hyperlink>
            <w:r w:rsidRPr="0049539C">
              <w:rPr>
                <w:rFonts w:ascii="Calibri" w:hAnsi="Calibri" w:cs="Calibri"/>
                <w:sz w:val="22"/>
                <w:szCs w:val="20"/>
              </w:rPr>
              <w:t xml:space="preserve"> x </w:t>
            </w:r>
            <w:hyperlink w:anchor="P1382" w:history="1">
              <w:r w:rsidRPr="0049539C">
                <w:rPr>
                  <w:rFonts w:ascii="Calibri" w:hAnsi="Calibri" w:cs="Calibri"/>
                  <w:color w:val="0000FF"/>
                  <w:sz w:val="22"/>
                  <w:szCs w:val="20"/>
                </w:rPr>
                <w:t>гр. 3</w:t>
              </w:r>
            </w:hyperlink>
            <w:r w:rsidRPr="0049539C">
              <w:rPr>
                <w:rFonts w:ascii="Calibri" w:hAnsi="Calibri" w:cs="Calibri"/>
                <w:sz w:val="22"/>
                <w:szCs w:val="20"/>
              </w:rPr>
              <w:t>)</w:t>
            </w:r>
          </w:p>
        </w:tc>
      </w:tr>
      <w:tr w:rsidR="0049539C" w:rsidRPr="0049539C" w:rsidTr="00F349D1">
        <w:tc>
          <w:tcPr>
            <w:tcW w:w="567"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2891" w:type="dxa"/>
          </w:tcPr>
          <w:p w:rsidR="0049539C" w:rsidRPr="0049539C" w:rsidRDefault="0049539C" w:rsidP="0049539C">
            <w:pPr>
              <w:widowControl w:val="0"/>
              <w:autoSpaceDE w:val="0"/>
              <w:autoSpaceDN w:val="0"/>
              <w:jc w:val="center"/>
              <w:rPr>
                <w:rFonts w:ascii="Calibri" w:hAnsi="Calibri" w:cs="Calibri"/>
                <w:sz w:val="22"/>
                <w:szCs w:val="20"/>
              </w:rPr>
            </w:pPr>
            <w:bookmarkStart w:id="69" w:name="P1381"/>
            <w:bookmarkEnd w:id="69"/>
            <w:r w:rsidRPr="0049539C">
              <w:rPr>
                <w:rFonts w:ascii="Calibri" w:hAnsi="Calibri" w:cs="Calibri"/>
                <w:sz w:val="22"/>
                <w:szCs w:val="20"/>
              </w:rPr>
              <w:t>2</w:t>
            </w:r>
          </w:p>
        </w:tc>
        <w:tc>
          <w:tcPr>
            <w:tcW w:w="1984" w:type="dxa"/>
          </w:tcPr>
          <w:p w:rsidR="0049539C" w:rsidRPr="0049539C" w:rsidRDefault="0049539C" w:rsidP="0049539C">
            <w:pPr>
              <w:widowControl w:val="0"/>
              <w:autoSpaceDE w:val="0"/>
              <w:autoSpaceDN w:val="0"/>
              <w:jc w:val="center"/>
              <w:rPr>
                <w:rFonts w:ascii="Calibri" w:hAnsi="Calibri" w:cs="Calibri"/>
                <w:sz w:val="22"/>
                <w:szCs w:val="20"/>
              </w:rPr>
            </w:pPr>
            <w:bookmarkStart w:id="70" w:name="P1382"/>
            <w:bookmarkEnd w:id="70"/>
            <w:r w:rsidRPr="0049539C">
              <w:rPr>
                <w:rFonts w:ascii="Calibri" w:hAnsi="Calibri" w:cs="Calibri"/>
                <w:sz w:val="22"/>
                <w:szCs w:val="20"/>
              </w:rPr>
              <w:t>3</w:t>
            </w: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c>
          <w:tcPr>
            <w:tcW w:w="209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rPr>
                <w:rFonts w:ascii="Calibri" w:hAnsi="Calibri" w:cs="Calibri"/>
                <w:sz w:val="22"/>
                <w:szCs w:val="20"/>
              </w:rPr>
            </w:pP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567" w:type="dxa"/>
          </w:tcPr>
          <w:p w:rsidR="0049539C" w:rsidRPr="0049539C" w:rsidRDefault="0049539C" w:rsidP="0049539C">
            <w:pPr>
              <w:widowControl w:val="0"/>
              <w:autoSpaceDE w:val="0"/>
              <w:autoSpaceDN w:val="0"/>
              <w:rPr>
                <w:rFonts w:ascii="Calibri" w:hAnsi="Calibri" w:cs="Calibri"/>
                <w:sz w:val="22"/>
                <w:szCs w:val="20"/>
              </w:rPr>
            </w:pPr>
          </w:p>
        </w:tc>
        <w:tc>
          <w:tcPr>
            <w:tcW w:w="2891" w:type="dxa"/>
          </w:tcPr>
          <w:p w:rsidR="0049539C" w:rsidRPr="0049539C" w:rsidRDefault="0049539C" w:rsidP="0049539C">
            <w:pPr>
              <w:widowControl w:val="0"/>
              <w:autoSpaceDE w:val="0"/>
              <w:autoSpaceDN w:val="0"/>
              <w:rPr>
                <w:rFonts w:ascii="Calibri" w:hAnsi="Calibri" w:cs="Calibri"/>
                <w:sz w:val="22"/>
                <w:szCs w:val="20"/>
              </w:rPr>
            </w:pPr>
            <w:r w:rsidRPr="0049539C">
              <w:rPr>
                <w:rFonts w:ascii="Calibri" w:hAnsi="Calibri" w:cs="Calibri"/>
                <w:sz w:val="22"/>
                <w:szCs w:val="20"/>
              </w:rPr>
              <w:t>Итого:</w:t>
            </w:r>
          </w:p>
        </w:tc>
        <w:tc>
          <w:tcPr>
            <w:tcW w:w="1984" w:type="dxa"/>
          </w:tcPr>
          <w:p w:rsidR="0049539C" w:rsidRPr="0049539C" w:rsidRDefault="0049539C" w:rsidP="0049539C">
            <w:pPr>
              <w:widowControl w:val="0"/>
              <w:autoSpaceDE w:val="0"/>
              <w:autoSpaceDN w:val="0"/>
              <w:rPr>
                <w:rFonts w:ascii="Calibri" w:hAnsi="Calibri" w:cs="Calibri"/>
                <w:sz w:val="22"/>
                <w:szCs w:val="20"/>
              </w:rPr>
            </w:pPr>
          </w:p>
        </w:tc>
        <w:tc>
          <w:tcPr>
            <w:tcW w:w="1531"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x</w:t>
            </w:r>
          </w:p>
        </w:tc>
        <w:tc>
          <w:tcPr>
            <w:tcW w:w="2098"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pBdr>
          <w:top w:val="single" w:sz="6" w:space="0" w:color="auto"/>
        </w:pBdr>
        <w:autoSpaceDE w:val="0"/>
        <w:autoSpaceDN w:val="0"/>
        <w:spacing w:before="100" w:after="100"/>
        <w:jc w:val="both"/>
        <w:rPr>
          <w:rFonts w:ascii="Calibri" w:hAnsi="Calibri" w:cs="Calibri"/>
          <w:sz w:val="2"/>
          <w:szCs w:val="2"/>
        </w:rPr>
      </w:pPr>
    </w:p>
    <w:p w:rsidR="0049539C" w:rsidRPr="0049539C" w:rsidRDefault="0049539C" w:rsidP="0049539C">
      <w:pPr>
        <w:spacing w:after="200" w:line="276" w:lineRule="auto"/>
        <w:rPr>
          <w:rFonts w:ascii="Calibri" w:eastAsia="Calibri" w:hAnsi="Calibri"/>
          <w:sz w:val="22"/>
          <w:szCs w:val="22"/>
          <w:lang w:eastAsia="en-US"/>
        </w:rPr>
      </w:pPr>
    </w:p>
    <w:p w:rsidR="0049539C" w:rsidRPr="0049539C" w:rsidRDefault="0049539C" w:rsidP="0049539C">
      <w:pPr>
        <w:spacing w:after="200" w:line="276" w:lineRule="auto"/>
        <w:rPr>
          <w:rFonts w:ascii="Calibri" w:eastAsia="Calibri" w:hAnsi="Calibri"/>
          <w:sz w:val="22"/>
          <w:szCs w:val="22"/>
          <w:lang w:eastAsia="en-US"/>
        </w:rPr>
      </w:pPr>
    </w:p>
    <w:p w:rsidR="0049539C" w:rsidRPr="0049539C" w:rsidRDefault="0049539C" w:rsidP="0049539C">
      <w:pPr>
        <w:spacing w:after="200" w:line="276" w:lineRule="auto"/>
        <w:rPr>
          <w:rFonts w:ascii="Calibri" w:eastAsia="Calibri" w:hAnsi="Calibri"/>
          <w:sz w:val="22"/>
          <w:szCs w:val="22"/>
          <w:lang w:eastAsia="en-US"/>
        </w:rPr>
      </w:pPr>
    </w:p>
    <w:p w:rsidR="0049539C" w:rsidRPr="0049539C" w:rsidRDefault="0049539C" w:rsidP="0049539C">
      <w:pPr>
        <w:spacing w:after="200" w:line="276" w:lineRule="auto"/>
        <w:rPr>
          <w:rFonts w:ascii="Calibri" w:eastAsia="Calibri" w:hAnsi="Calibri"/>
          <w:sz w:val="22"/>
          <w:szCs w:val="22"/>
          <w:lang w:eastAsia="en-US"/>
        </w:rPr>
      </w:pPr>
    </w:p>
    <w:p w:rsidR="0049539C" w:rsidRPr="0049539C" w:rsidRDefault="0049539C" w:rsidP="0049539C">
      <w:pPr>
        <w:widowControl w:val="0"/>
        <w:autoSpaceDE w:val="0"/>
        <w:autoSpaceDN w:val="0"/>
        <w:jc w:val="right"/>
        <w:outlineLvl w:val="1"/>
        <w:rPr>
          <w:rFonts w:ascii="Calibri" w:hAnsi="Calibri" w:cs="Calibri"/>
          <w:sz w:val="22"/>
          <w:szCs w:val="20"/>
        </w:rPr>
        <w:sectPr w:rsidR="0049539C" w:rsidRPr="0049539C" w:rsidSect="00365CB3">
          <w:pgSz w:w="11905" w:h="16838"/>
          <w:pgMar w:top="1134" w:right="850" w:bottom="1134" w:left="1701" w:header="0" w:footer="0" w:gutter="0"/>
          <w:cols w:space="720"/>
        </w:sectPr>
      </w:pPr>
    </w:p>
    <w:p w:rsidR="0049539C" w:rsidRPr="0049539C" w:rsidRDefault="0049539C" w:rsidP="0049539C">
      <w:pPr>
        <w:widowControl w:val="0"/>
        <w:autoSpaceDE w:val="0"/>
        <w:autoSpaceDN w:val="0"/>
        <w:jc w:val="right"/>
        <w:outlineLvl w:val="1"/>
        <w:rPr>
          <w:rFonts w:ascii="Calibri" w:hAnsi="Calibri" w:cs="Calibri"/>
          <w:sz w:val="22"/>
          <w:szCs w:val="20"/>
        </w:rPr>
      </w:pPr>
      <w:r w:rsidRPr="0049539C">
        <w:rPr>
          <w:rFonts w:ascii="Calibri" w:hAnsi="Calibri" w:cs="Calibri"/>
          <w:sz w:val="22"/>
          <w:szCs w:val="20"/>
        </w:rPr>
        <w:lastRenderedPageBreak/>
        <w:t xml:space="preserve">Приложение </w:t>
      </w:r>
      <w:hyperlink r:id="rId26" w:history="1">
        <w:r w:rsidRPr="0049539C">
          <w:rPr>
            <w:rFonts w:ascii="Calibri" w:hAnsi="Calibri" w:cs="Calibri"/>
            <w:color w:val="0000FF"/>
            <w:sz w:val="22"/>
            <w:szCs w:val="20"/>
          </w:rPr>
          <w:t>N</w:t>
        </w:r>
      </w:hyperlink>
      <w:r w:rsidRPr="0049539C">
        <w:rPr>
          <w:rFonts w:ascii="Calibri" w:hAnsi="Calibri" w:cs="Calibri"/>
          <w:color w:val="0000FF"/>
          <w:sz w:val="22"/>
          <w:szCs w:val="20"/>
        </w:rPr>
        <w:t xml:space="preserve">3 </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к Порядку</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составления и утверждения</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плана финансово-хозяйственной</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деятельности муниципальных</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учреждений подведомственных администрации город</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Енисейск, утвержденному</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Постановлением Администрации</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города Енисейск</w:t>
      </w:r>
    </w:p>
    <w:p w:rsidR="0049539C" w:rsidRPr="0049539C" w:rsidRDefault="0049539C" w:rsidP="0049539C">
      <w:pPr>
        <w:widowControl w:val="0"/>
        <w:autoSpaceDE w:val="0"/>
        <w:autoSpaceDN w:val="0"/>
        <w:jc w:val="right"/>
        <w:rPr>
          <w:rFonts w:ascii="Calibri" w:hAnsi="Calibri" w:cs="Calibri"/>
          <w:sz w:val="22"/>
          <w:szCs w:val="20"/>
        </w:rPr>
      </w:pPr>
      <w:r w:rsidRPr="0049539C">
        <w:rPr>
          <w:rFonts w:ascii="Calibri" w:hAnsi="Calibri" w:cs="Calibri"/>
          <w:sz w:val="22"/>
          <w:szCs w:val="20"/>
        </w:rPr>
        <w:t>от ___________________ г. N______</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УТВЕРЖДАЮ</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____________________________________________________________________________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(наименование должности лица, утверждающего документ; наименование органа,</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____________________________________________________________________________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осуществляющего функции и полномочия учредителя (учреждения)</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_______________                              _______________________________</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w:t>
      </w:r>
      <w:proofErr w:type="gramStart"/>
      <w:r w:rsidRPr="0049539C">
        <w:rPr>
          <w:rFonts w:ascii="Courier New" w:hAnsi="Courier New" w:cs="Courier New"/>
          <w:sz w:val="18"/>
          <w:szCs w:val="20"/>
        </w:rPr>
        <w:t xml:space="preserve">подпись)   </w:t>
      </w:r>
      <w:proofErr w:type="gramEnd"/>
      <w:r w:rsidRPr="0049539C">
        <w:rPr>
          <w:rFonts w:ascii="Courier New" w:hAnsi="Courier New" w:cs="Courier New"/>
          <w:sz w:val="18"/>
          <w:szCs w:val="20"/>
        </w:rPr>
        <w:t xml:space="preserve">                                   (расшифровка подписи)</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"__" _______________ 20__ г.</w:t>
      </w:r>
    </w:p>
    <w:p w:rsidR="0049539C" w:rsidRPr="0049539C" w:rsidRDefault="0049539C" w:rsidP="0049539C">
      <w:pPr>
        <w:widowControl w:val="0"/>
        <w:autoSpaceDE w:val="0"/>
        <w:autoSpaceDN w:val="0"/>
        <w:jc w:val="both"/>
        <w:rPr>
          <w:rFonts w:ascii="Courier New" w:hAnsi="Courier New" w:cs="Courier New"/>
          <w:sz w:val="20"/>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СВЕДЕНИЯ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ОБ ОПЕРАЦИЯХ С ЦЕЛЕВЫМИ СУБСИДИЯМИ, ПРЕДОСТАВЛЕННЫМИ                                                 </w:t>
      </w:r>
      <w:proofErr w:type="gramStart"/>
      <w:r w:rsidRPr="0049539C">
        <w:rPr>
          <w:rFonts w:ascii="Courier New" w:hAnsi="Courier New" w:cs="Courier New"/>
          <w:sz w:val="18"/>
          <w:szCs w:val="20"/>
        </w:rPr>
        <w:t>│  КОДЫ</w:t>
      </w:r>
      <w:proofErr w:type="gramEnd"/>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МУНИЦИПАЛЬНОМУ УЧРЕЖДЕНИЮ НА 20__ Г.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Форма по ОКУД │ 0501016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от "__" ___________ 20__ г.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Дата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Муниципальное учреждение                 _______________________________________________________________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ИНН/КПП ┌─────────────────┐                                               по ОКПО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Дата представления предыдущих Сведений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Наименование бюджета                     _______________________________________________________________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Наименование органа, осуществляющего                                                                              по ОКТМО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функции и полномочия учредителя          _______________________________________________________________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Наименование органа, осуществляющего                                                                           Глава по БК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ведение лицевого счета                   _______________________________________________________________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Единица измерения: руб. (с точностью до второго десятичного </w:t>
      </w:r>
      <w:proofErr w:type="gramStart"/>
      <w:r w:rsidRPr="0049539C">
        <w:rPr>
          <w:rFonts w:ascii="Courier New" w:hAnsi="Courier New" w:cs="Courier New"/>
          <w:sz w:val="18"/>
          <w:szCs w:val="20"/>
        </w:rPr>
        <w:t xml:space="preserve">знака)   </w:t>
      </w:r>
      <w:proofErr w:type="gramEnd"/>
      <w:r w:rsidRPr="0049539C">
        <w:rPr>
          <w:rFonts w:ascii="Courier New" w:hAnsi="Courier New" w:cs="Courier New"/>
          <w:sz w:val="18"/>
          <w:szCs w:val="20"/>
        </w:rPr>
        <w:t xml:space="preserve">                                              по ОКПО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_________________________________________                                                                    по ОКЕИ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(наименование иностранной </w:t>
      </w:r>
      <w:proofErr w:type="gramStart"/>
      <w:r w:rsidRPr="0049539C">
        <w:rPr>
          <w:rFonts w:ascii="Courier New" w:hAnsi="Courier New" w:cs="Courier New"/>
          <w:sz w:val="18"/>
          <w:szCs w:val="20"/>
        </w:rPr>
        <w:t xml:space="preserve">валюты)   </w:t>
      </w:r>
      <w:proofErr w:type="gramEnd"/>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по ОКВ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lastRenderedPageBreak/>
        <w:t xml:space="preserve">                                                                                Остаток средств на начало года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alibri" w:hAnsi="Calibri" w:cs="Calibri"/>
          <w:sz w:val="22"/>
          <w:szCs w:val="20"/>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418"/>
        <w:gridCol w:w="1134"/>
        <w:gridCol w:w="1134"/>
        <w:gridCol w:w="1275"/>
        <w:gridCol w:w="1418"/>
        <w:gridCol w:w="1276"/>
        <w:gridCol w:w="1134"/>
        <w:gridCol w:w="3260"/>
      </w:tblGrid>
      <w:tr w:rsidR="0049539C" w:rsidRPr="0049539C" w:rsidTr="00F349D1">
        <w:tc>
          <w:tcPr>
            <w:tcW w:w="1338"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Наименование субсидии</w:t>
            </w:r>
          </w:p>
        </w:tc>
        <w:tc>
          <w:tcPr>
            <w:tcW w:w="1134"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субсидии</w:t>
            </w:r>
          </w:p>
        </w:tc>
        <w:tc>
          <w:tcPr>
            <w:tcW w:w="1418"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по бюджетной классификации Российской Федерации</w:t>
            </w:r>
          </w:p>
        </w:tc>
        <w:tc>
          <w:tcPr>
            <w:tcW w:w="1134" w:type="dxa"/>
            <w:vMerge w:val="restart"/>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 объекта ФАИП</w:t>
            </w:r>
          </w:p>
        </w:tc>
        <w:tc>
          <w:tcPr>
            <w:tcW w:w="2409" w:type="dxa"/>
            <w:gridSpan w:val="2"/>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Разрешенный к использованию остаток субсидии прошлых лет на начало 20__ г.</w:t>
            </w:r>
          </w:p>
        </w:tc>
        <w:tc>
          <w:tcPr>
            <w:tcW w:w="2694" w:type="dxa"/>
            <w:gridSpan w:val="2"/>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Суммы возврата дебиторской задолженности прошлых лет</w:t>
            </w:r>
          </w:p>
        </w:tc>
        <w:tc>
          <w:tcPr>
            <w:tcW w:w="4394" w:type="dxa"/>
            <w:gridSpan w:val="2"/>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Планируемые</w:t>
            </w:r>
          </w:p>
        </w:tc>
      </w:tr>
      <w:tr w:rsidR="0049539C" w:rsidRPr="0049539C" w:rsidTr="00F349D1">
        <w:tc>
          <w:tcPr>
            <w:tcW w:w="1338"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13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418"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134" w:type="dxa"/>
            <w:vMerge/>
          </w:tcPr>
          <w:p w:rsidR="0049539C" w:rsidRPr="0049539C" w:rsidRDefault="0049539C" w:rsidP="0049539C">
            <w:pPr>
              <w:spacing w:after="200" w:line="276" w:lineRule="auto"/>
              <w:rPr>
                <w:rFonts w:ascii="Calibri" w:eastAsia="Calibri" w:hAnsi="Calibri"/>
                <w:sz w:val="22"/>
                <w:szCs w:val="22"/>
                <w:lang w:eastAsia="en-US"/>
              </w:rPr>
            </w:pP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w:t>
            </w:r>
          </w:p>
        </w:tc>
        <w:tc>
          <w:tcPr>
            <w:tcW w:w="1275" w:type="dxa"/>
          </w:tcPr>
          <w:p w:rsidR="0049539C" w:rsidRPr="0049539C" w:rsidRDefault="0049539C" w:rsidP="0049539C">
            <w:pPr>
              <w:widowControl w:val="0"/>
              <w:autoSpaceDE w:val="0"/>
              <w:autoSpaceDN w:val="0"/>
              <w:jc w:val="center"/>
              <w:rPr>
                <w:rFonts w:ascii="Calibri" w:hAnsi="Calibri" w:cs="Calibri"/>
                <w:sz w:val="22"/>
                <w:szCs w:val="20"/>
                <w:lang w:val="en-US"/>
              </w:rPr>
            </w:pPr>
            <w:r w:rsidRPr="0049539C">
              <w:rPr>
                <w:rFonts w:ascii="Calibri" w:hAnsi="Calibri" w:cs="Calibri"/>
                <w:sz w:val="22"/>
                <w:szCs w:val="20"/>
              </w:rPr>
              <w:t>сумма</w:t>
            </w:r>
          </w:p>
        </w:tc>
        <w:tc>
          <w:tcPr>
            <w:tcW w:w="141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код</w:t>
            </w:r>
          </w:p>
        </w:tc>
        <w:tc>
          <w:tcPr>
            <w:tcW w:w="1276"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сумма</w:t>
            </w: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поступления</w:t>
            </w:r>
          </w:p>
        </w:tc>
        <w:tc>
          <w:tcPr>
            <w:tcW w:w="326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выплаты</w:t>
            </w:r>
          </w:p>
        </w:tc>
      </w:tr>
      <w:tr w:rsidR="0049539C" w:rsidRPr="0049539C" w:rsidTr="00F349D1">
        <w:tc>
          <w:tcPr>
            <w:tcW w:w="133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w:t>
            </w: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2</w:t>
            </w:r>
          </w:p>
        </w:tc>
        <w:tc>
          <w:tcPr>
            <w:tcW w:w="141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3</w:t>
            </w: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4</w:t>
            </w: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5</w:t>
            </w:r>
          </w:p>
        </w:tc>
        <w:tc>
          <w:tcPr>
            <w:tcW w:w="1275"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6</w:t>
            </w:r>
          </w:p>
        </w:tc>
        <w:tc>
          <w:tcPr>
            <w:tcW w:w="141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7</w:t>
            </w:r>
          </w:p>
        </w:tc>
        <w:tc>
          <w:tcPr>
            <w:tcW w:w="1276"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8</w:t>
            </w:r>
          </w:p>
        </w:tc>
        <w:tc>
          <w:tcPr>
            <w:tcW w:w="1134"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9</w:t>
            </w:r>
          </w:p>
        </w:tc>
        <w:tc>
          <w:tcPr>
            <w:tcW w:w="3260"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10</w:t>
            </w:r>
          </w:p>
        </w:tc>
      </w:tr>
      <w:tr w:rsidR="0049539C" w:rsidRPr="0049539C" w:rsidTr="00F349D1">
        <w:tc>
          <w:tcPr>
            <w:tcW w:w="1338"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1418"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1275" w:type="dxa"/>
          </w:tcPr>
          <w:p w:rsidR="0049539C" w:rsidRPr="0049539C" w:rsidRDefault="0049539C" w:rsidP="0049539C">
            <w:pPr>
              <w:widowControl w:val="0"/>
              <w:autoSpaceDE w:val="0"/>
              <w:autoSpaceDN w:val="0"/>
              <w:rPr>
                <w:rFonts w:ascii="Calibri" w:hAnsi="Calibri" w:cs="Calibri"/>
                <w:sz w:val="22"/>
                <w:szCs w:val="20"/>
              </w:rPr>
            </w:pPr>
          </w:p>
        </w:tc>
        <w:tc>
          <w:tcPr>
            <w:tcW w:w="1418" w:type="dxa"/>
          </w:tcPr>
          <w:p w:rsidR="0049539C" w:rsidRPr="0049539C" w:rsidRDefault="0049539C" w:rsidP="0049539C">
            <w:pPr>
              <w:widowControl w:val="0"/>
              <w:autoSpaceDE w:val="0"/>
              <w:autoSpaceDN w:val="0"/>
              <w:rPr>
                <w:rFonts w:ascii="Calibri" w:hAnsi="Calibri" w:cs="Calibri"/>
                <w:sz w:val="22"/>
                <w:szCs w:val="20"/>
              </w:rPr>
            </w:pPr>
          </w:p>
        </w:tc>
        <w:tc>
          <w:tcPr>
            <w:tcW w:w="1276"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3260"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c>
          <w:tcPr>
            <w:tcW w:w="1338"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1418"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1275" w:type="dxa"/>
          </w:tcPr>
          <w:p w:rsidR="0049539C" w:rsidRPr="0049539C" w:rsidRDefault="0049539C" w:rsidP="0049539C">
            <w:pPr>
              <w:widowControl w:val="0"/>
              <w:autoSpaceDE w:val="0"/>
              <w:autoSpaceDN w:val="0"/>
              <w:rPr>
                <w:rFonts w:ascii="Calibri" w:hAnsi="Calibri" w:cs="Calibri"/>
                <w:sz w:val="22"/>
                <w:szCs w:val="20"/>
              </w:rPr>
            </w:pPr>
          </w:p>
        </w:tc>
        <w:tc>
          <w:tcPr>
            <w:tcW w:w="1418" w:type="dxa"/>
          </w:tcPr>
          <w:p w:rsidR="0049539C" w:rsidRPr="0049539C" w:rsidRDefault="0049539C" w:rsidP="0049539C">
            <w:pPr>
              <w:widowControl w:val="0"/>
              <w:autoSpaceDE w:val="0"/>
              <w:autoSpaceDN w:val="0"/>
              <w:rPr>
                <w:rFonts w:ascii="Calibri" w:hAnsi="Calibri" w:cs="Calibri"/>
                <w:sz w:val="22"/>
                <w:szCs w:val="20"/>
              </w:rPr>
            </w:pPr>
          </w:p>
        </w:tc>
        <w:tc>
          <w:tcPr>
            <w:tcW w:w="1276"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3260" w:type="dxa"/>
          </w:tcPr>
          <w:p w:rsidR="0049539C" w:rsidRPr="0049539C" w:rsidRDefault="0049539C" w:rsidP="0049539C">
            <w:pPr>
              <w:widowControl w:val="0"/>
              <w:autoSpaceDE w:val="0"/>
              <w:autoSpaceDN w:val="0"/>
              <w:rPr>
                <w:rFonts w:ascii="Calibri" w:hAnsi="Calibri" w:cs="Calibri"/>
                <w:sz w:val="22"/>
                <w:szCs w:val="20"/>
              </w:rPr>
            </w:pPr>
          </w:p>
        </w:tc>
      </w:tr>
      <w:tr w:rsidR="0049539C" w:rsidRPr="0049539C" w:rsidTr="00F349D1">
        <w:tblPrEx>
          <w:tblBorders>
            <w:left w:val="nil"/>
          </w:tblBorders>
        </w:tblPrEx>
        <w:tc>
          <w:tcPr>
            <w:tcW w:w="5024" w:type="dxa"/>
            <w:gridSpan w:val="4"/>
            <w:tcBorders>
              <w:left w:val="nil"/>
              <w:bottom w:val="nil"/>
              <w:right w:val="nil"/>
            </w:tcBorders>
          </w:tcPr>
          <w:p w:rsidR="0049539C" w:rsidRPr="0049539C" w:rsidRDefault="0049539C" w:rsidP="0049539C">
            <w:pPr>
              <w:widowControl w:val="0"/>
              <w:autoSpaceDE w:val="0"/>
              <w:autoSpaceDN w:val="0"/>
              <w:rPr>
                <w:rFonts w:ascii="Calibri" w:hAnsi="Calibri" w:cs="Calibri"/>
                <w:sz w:val="22"/>
                <w:szCs w:val="20"/>
              </w:rPr>
            </w:pPr>
          </w:p>
        </w:tc>
        <w:tc>
          <w:tcPr>
            <w:tcW w:w="1134" w:type="dxa"/>
            <w:tcBorders>
              <w:left w:val="nil"/>
              <w:bottom w:val="nil"/>
            </w:tcBorders>
          </w:tcPr>
          <w:p w:rsidR="0049539C" w:rsidRPr="0049539C" w:rsidRDefault="0049539C" w:rsidP="0049539C">
            <w:pPr>
              <w:widowControl w:val="0"/>
              <w:autoSpaceDE w:val="0"/>
              <w:autoSpaceDN w:val="0"/>
              <w:jc w:val="both"/>
              <w:rPr>
                <w:rFonts w:ascii="Calibri" w:hAnsi="Calibri" w:cs="Calibri"/>
                <w:sz w:val="22"/>
                <w:szCs w:val="20"/>
              </w:rPr>
            </w:pPr>
            <w:r w:rsidRPr="0049539C">
              <w:rPr>
                <w:rFonts w:ascii="Calibri" w:hAnsi="Calibri" w:cs="Calibri"/>
                <w:sz w:val="22"/>
                <w:szCs w:val="20"/>
              </w:rPr>
              <w:t>Всего</w:t>
            </w:r>
          </w:p>
        </w:tc>
        <w:tc>
          <w:tcPr>
            <w:tcW w:w="1275" w:type="dxa"/>
          </w:tcPr>
          <w:p w:rsidR="0049539C" w:rsidRPr="0049539C" w:rsidRDefault="0049539C" w:rsidP="0049539C">
            <w:pPr>
              <w:widowControl w:val="0"/>
              <w:autoSpaceDE w:val="0"/>
              <w:autoSpaceDN w:val="0"/>
              <w:rPr>
                <w:rFonts w:ascii="Calibri" w:hAnsi="Calibri" w:cs="Calibri"/>
                <w:sz w:val="22"/>
                <w:szCs w:val="20"/>
              </w:rPr>
            </w:pPr>
          </w:p>
        </w:tc>
        <w:tc>
          <w:tcPr>
            <w:tcW w:w="1418" w:type="dxa"/>
          </w:tcPr>
          <w:p w:rsidR="0049539C" w:rsidRPr="0049539C" w:rsidRDefault="0049539C" w:rsidP="0049539C">
            <w:pPr>
              <w:widowControl w:val="0"/>
              <w:autoSpaceDE w:val="0"/>
              <w:autoSpaceDN w:val="0"/>
              <w:jc w:val="center"/>
              <w:rPr>
                <w:rFonts w:ascii="Calibri" w:hAnsi="Calibri" w:cs="Calibri"/>
                <w:sz w:val="22"/>
                <w:szCs w:val="20"/>
              </w:rPr>
            </w:pPr>
            <w:r w:rsidRPr="0049539C">
              <w:rPr>
                <w:rFonts w:ascii="Calibri" w:hAnsi="Calibri" w:cs="Calibri"/>
                <w:sz w:val="22"/>
                <w:szCs w:val="20"/>
              </w:rPr>
              <w:t>х</w:t>
            </w:r>
          </w:p>
        </w:tc>
        <w:tc>
          <w:tcPr>
            <w:tcW w:w="1276" w:type="dxa"/>
          </w:tcPr>
          <w:p w:rsidR="0049539C" w:rsidRPr="0049539C" w:rsidRDefault="0049539C" w:rsidP="0049539C">
            <w:pPr>
              <w:widowControl w:val="0"/>
              <w:autoSpaceDE w:val="0"/>
              <w:autoSpaceDN w:val="0"/>
              <w:rPr>
                <w:rFonts w:ascii="Calibri" w:hAnsi="Calibri" w:cs="Calibri"/>
                <w:sz w:val="22"/>
                <w:szCs w:val="20"/>
              </w:rPr>
            </w:pPr>
          </w:p>
        </w:tc>
        <w:tc>
          <w:tcPr>
            <w:tcW w:w="1134" w:type="dxa"/>
          </w:tcPr>
          <w:p w:rsidR="0049539C" w:rsidRPr="0049539C" w:rsidRDefault="0049539C" w:rsidP="0049539C">
            <w:pPr>
              <w:widowControl w:val="0"/>
              <w:autoSpaceDE w:val="0"/>
              <w:autoSpaceDN w:val="0"/>
              <w:rPr>
                <w:rFonts w:ascii="Calibri" w:hAnsi="Calibri" w:cs="Calibri"/>
                <w:sz w:val="22"/>
                <w:szCs w:val="20"/>
              </w:rPr>
            </w:pPr>
          </w:p>
        </w:tc>
        <w:tc>
          <w:tcPr>
            <w:tcW w:w="3260" w:type="dxa"/>
          </w:tcPr>
          <w:p w:rsidR="0049539C" w:rsidRPr="0049539C" w:rsidRDefault="0049539C" w:rsidP="0049539C">
            <w:pPr>
              <w:widowControl w:val="0"/>
              <w:autoSpaceDE w:val="0"/>
              <w:autoSpaceDN w:val="0"/>
              <w:rPr>
                <w:rFonts w:ascii="Calibri" w:hAnsi="Calibri" w:cs="Calibri"/>
                <w:sz w:val="22"/>
                <w:szCs w:val="20"/>
              </w:rPr>
            </w:pPr>
          </w:p>
        </w:tc>
      </w:tr>
    </w:tbl>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Номер страницы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Руководитель            _________ _____________________                                                Всего </w:t>
      </w:r>
      <w:proofErr w:type="gramStart"/>
      <w:r w:rsidRPr="0049539C">
        <w:rPr>
          <w:rFonts w:ascii="Courier New" w:hAnsi="Courier New" w:cs="Courier New"/>
          <w:sz w:val="18"/>
          <w:szCs w:val="20"/>
        </w:rPr>
        <w:t>страниц  │</w:t>
      </w:r>
      <w:proofErr w:type="gramEnd"/>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(подпись) (расшифровка </w:t>
      </w:r>
      <w:proofErr w:type="gramStart"/>
      <w:r w:rsidRPr="0049539C">
        <w:rPr>
          <w:rFonts w:ascii="Courier New" w:hAnsi="Courier New" w:cs="Courier New"/>
          <w:sz w:val="18"/>
          <w:szCs w:val="20"/>
        </w:rPr>
        <w:t xml:space="preserve">подписи)   </w:t>
      </w:r>
      <w:proofErr w:type="gramEnd"/>
      <w:r w:rsidRPr="0049539C">
        <w:rPr>
          <w:rFonts w:ascii="Courier New" w:hAnsi="Courier New" w:cs="Courier New"/>
          <w:sz w:val="18"/>
          <w:szCs w:val="20"/>
        </w:rPr>
        <w:t xml:space="preserve">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 ─ ─ ─ ─ ─ ─ ─ ─ ─ ─ ─ ─ ─ ─ ─ ─ ─ ─ ─ ─ ─ ─ ─ ─ ─ ─ ─ ─ ─ ─ ─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Руководитель                                                               Отметка органа, осуществляющего ведение лицевого</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финансово-экономической                                           │              счета, о принятии настоящих сведений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службы                  _________ _____________________            Ответственный</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(подпись) (расшифровка </w:t>
      </w:r>
      <w:proofErr w:type="gramStart"/>
      <w:r w:rsidRPr="0049539C">
        <w:rPr>
          <w:rFonts w:ascii="Courier New" w:hAnsi="Courier New" w:cs="Courier New"/>
          <w:sz w:val="18"/>
          <w:szCs w:val="20"/>
        </w:rPr>
        <w:t xml:space="preserve">подписи)   </w:t>
      </w:r>
      <w:proofErr w:type="gramEnd"/>
      <w:r w:rsidRPr="0049539C">
        <w:rPr>
          <w:rFonts w:ascii="Courier New" w:hAnsi="Courier New" w:cs="Courier New"/>
          <w:sz w:val="18"/>
          <w:szCs w:val="20"/>
        </w:rPr>
        <w:t xml:space="preserve">        │исполнитель ___________ _________ _____________________ _________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Ответственный                                                               </w:t>
      </w:r>
      <w:proofErr w:type="gramStart"/>
      <w:r w:rsidRPr="0049539C">
        <w:rPr>
          <w:rFonts w:ascii="Courier New" w:hAnsi="Courier New" w:cs="Courier New"/>
          <w:sz w:val="18"/>
          <w:szCs w:val="20"/>
        </w:rPr>
        <w:t xml:space="preserve">   (</w:t>
      </w:r>
      <w:proofErr w:type="gramEnd"/>
      <w:r w:rsidRPr="0049539C">
        <w:rPr>
          <w:rFonts w:ascii="Courier New" w:hAnsi="Courier New" w:cs="Courier New"/>
          <w:sz w:val="18"/>
          <w:szCs w:val="20"/>
        </w:rPr>
        <w:t>должность) (подпись) (расшифровка подписи) (телефон)</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исполнитель ___________ _________ _____________________ _________ │"__" ___________ 20__ г.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(должность) (подпись) (расшифровка подписи) (телефон)</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 xml:space="preserve">                                                                  └ ─ ─ ─ ─ ─ ─ ─ ─ ─ ─ ─ ─ ─ ─ ─ ─ ─ ─ ─ ─ ─ ─ ─ ─ ─ ─ ─ ─ ─ ─ ─ ─ ─┘</w:t>
      </w:r>
    </w:p>
    <w:p w:rsidR="0049539C" w:rsidRPr="0049539C" w:rsidRDefault="0049539C" w:rsidP="0049539C">
      <w:pPr>
        <w:widowControl w:val="0"/>
        <w:autoSpaceDE w:val="0"/>
        <w:autoSpaceDN w:val="0"/>
        <w:jc w:val="both"/>
        <w:rPr>
          <w:rFonts w:ascii="Courier New" w:hAnsi="Courier New" w:cs="Courier New"/>
          <w:sz w:val="20"/>
          <w:szCs w:val="20"/>
        </w:rPr>
      </w:pPr>
      <w:r w:rsidRPr="0049539C">
        <w:rPr>
          <w:rFonts w:ascii="Courier New" w:hAnsi="Courier New" w:cs="Courier New"/>
          <w:sz w:val="18"/>
          <w:szCs w:val="20"/>
        </w:rPr>
        <w:t>"__" ___________ 20__ г.</w:t>
      </w: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widowControl w:val="0"/>
        <w:autoSpaceDE w:val="0"/>
        <w:autoSpaceDN w:val="0"/>
        <w:jc w:val="both"/>
        <w:rPr>
          <w:rFonts w:ascii="Calibri" w:hAnsi="Calibri" w:cs="Calibri"/>
          <w:sz w:val="22"/>
          <w:szCs w:val="20"/>
        </w:rPr>
        <w:sectPr w:rsidR="0049539C" w:rsidRPr="0049539C" w:rsidSect="00EC5A90">
          <w:pgSz w:w="16838" w:h="11905" w:orient="landscape"/>
          <w:pgMar w:top="1701" w:right="1134" w:bottom="851" w:left="1134" w:header="0" w:footer="0" w:gutter="0"/>
          <w:cols w:space="720"/>
        </w:sectPr>
      </w:pPr>
    </w:p>
    <w:p w:rsidR="0049539C" w:rsidRPr="0049539C" w:rsidRDefault="0049539C" w:rsidP="0049539C">
      <w:pPr>
        <w:widowControl w:val="0"/>
        <w:autoSpaceDE w:val="0"/>
        <w:autoSpaceDN w:val="0"/>
        <w:jc w:val="both"/>
        <w:rPr>
          <w:rFonts w:ascii="Calibri" w:hAnsi="Calibri" w:cs="Calibri"/>
          <w:sz w:val="22"/>
          <w:szCs w:val="20"/>
        </w:rPr>
      </w:pPr>
    </w:p>
    <w:p w:rsidR="0049539C" w:rsidRPr="0049539C" w:rsidRDefault="0049539C" w:rsidP="0049539C">
      <w:pPr>
        <w:spacing w:after="200" w:line="276" w:lineRule="auto"/>
        <w:rPr>
          <w:rFonts w:ascii="Calibri" w:eastAsia="Calibri" w:hAnsi="Calibri"/>
          <w:sz w:val="22"/>
          <w:szCs w:val="22"/>
          <w:lang w:eastAsia="en-US"/>
        </w:rPr>
      </w:pPr>
    </w:p>
    <w:p w:rsidR="0049539C" w:rsidRPr="0049539C" w:rsidRDefault="0049539C" w:rsidP="0049539C">
      <w:pPr>
        <w:spacing w:after="200" w:line="276" w:lineRule="auto"/>
        <w:rPr>
          <w:rFonts w:ascii="Calibri" w:eastAsia="Calibri" w:hAnsi="Calibri"/>
          <w:sz w:val="22"/>
          <w:szCs w:val="22"/>
          <w:lang w:eastAsia="en-US"/>
        </w:rPr>
      </w:pPr>
    </w:p>
    <w:p w:rsidR="004852DE" w:rsidRPr="00CF7499" w:rsidRDefault="00CF7499" w:rsidP="00445E9F">
      <w:pPr>
        <w:jc w:val="both"/>
        <w:rPr>
          <w:sz w:val="28"/>
          <w:szCs w:val="28"/>
        </w:rPr>
      </w:pPr>
      <w:r>
        <w:rPr>
          <w:sz w:val="28"/>
          <w:szCs w:val="28"/>
        </w:rPr>
        <w:t xml:space="preserve">                                                                                     </w:t>
      </w:r>
    </w:p>
    <w:sectPr w:rsidR="004852DE" w:rsidRPr="00CF7499" w:rsidSect="00CF7499">
      <w:pgSz w:w="11906" w:h="16838"/>
      <w:pgMar w:top="568" w:right="991" w:bottom="709" w:left="15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3E"/>
    <w:multiLevelType w:val="hybridMultilevel"/>
    <w:tmpl w:val="2FC64204"/>
    <w:lvl w:ilvl="0" w:tplc="71FC4FF8">
      <w:start w:val="1"/>
      <w:numFmt w:val="decimal"/>
      <w:lvlText w:val="%1."/>
      <w:lvlJc w:val="left"/>
      <w:pPr>
        <w:tabs>
          <w:tab w:val="num" w:pos="1372"/>
        </w:tabs>
        <w:ind w:left="1372" w:hanging="467"/>
      </w:pPr>
      <w:rPr>
        <w:rFonts w:hint="default"/>
      </w:rPr>
    </w:lvl>
    <w:lvl w:ilvl="1" w:tplc="0896AAC6">
      <w:start w:val="2"/>
      <w:numFmt w:val="bullet"/>
      <w:lvlText w:val="-"/>
      <w:lvlJc w:val="left"/>
      <w:pPr>
        <w:tabs>
          <w:tab w:val="num" w:pos="1985"/>
        </w:tabs>
        <w:ind w:left="1985" w:hanging="360"/>
      </w:pPr>
      <w:rPr>
        <w:rFonts w:ascii="Times New Roman" w:eastAsia="Times New Roman" w:hAnsi="Times New Roman" w:cs="Times New Roman" w:hint="default"/>
      </w:r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 w15:restartNumberingAfterBreak="0">
    <w:nsid w:val="0CEF580C"/>
    <w:multiLevelType w:val="hybridMultilevel"/>
    <w:tmpl w:val="EEF26EF0"/>
    <w:lvl w:ilvl="0" w:tplc="4D7E4D06">
      <w:start w:val="1"/>
      <w:numFmt w:val="decimal"/>
      <w:lvlText w:val="%1."/>
      <w:lvlJc w:val="left"/>
      <w:pPr>
        <w:tabs>
          <w:tab w:val="num" w:pos="2130"/>
        </w:tabs>
        <w:ind w:left="2130" w:hanging="1230"/>
      </w:pPr>
      <w:rPr>
        <w:rFonts w:hint="default"/>
      </w:rPr>
    </w:lvl>
    <w:lvl w:ilvl="1" w:tplc="6CA0991A" w:tentative="1">
      <w:start w:val="1"/>
      <w:numFmt w:val="lowerLetter"/>
      <w:lvlText w:val="%2."/>
      <w:lvlJc w:val="left"/>
      <w:pPr>
        <w:tabs>
          <w:tab w:val="num" w:pos="1980"/>
        </w:tabs>
        <w:ind w:left="1980" w:hanging="360"/>
      </w:pPr>
    </w:lvl>
    <w:lvl w:ilvl="2" w:tplc="21C04B42" w:tentative="1">
      <w:start w:val="1"/>
      <w:numFmt w:val="lowerRoman"/>
      <w:lvlText w:val="%3."/>
      <w:lvlJc w:val="right"/>
      <w:pPr>
        <w:tabs>
          <w:tab w:val="num" w:pos="2700"/>
        </w:tabs>
        <w:ind w:left="2700" w:hanging="180"/>
      </w:pPr>
    </w:lvl>
    <w:lvl w:ilvl="3" w:tplc="72EC52D2" w:tentative="1">
      <w:start w:val="1"/>
      <w:numFmt w:val="decimal"/>
      <w:lvlText w:val="%4."/>
      <w:lvlJc w:val="left"/>
      <w:pPr>
        <w:tabs>
          <w:tab w:val="num" w:pos="3420"/>
        </w:tabs>
        <w:ind w:left="3420" w:hanging="360"/>
      </w:pPr>
    </w:lvl>
    <w:lvl w:ilvl="4" w:tplc="CD6E73C4" w:tentative="1">
      <w:start w:val="1"/>
      <w:numFmt w:val="lowerLetter"/>
      <w:lvlText w:val="%5."/>
      <w:lvlJc w:val="left"/>
      <w:pPr>
        <w:tabs>
          <w:tab w:val="num" w:pos="4140"/>
        </w:tabs>
        <w:ind w:left="4140" w:hanging="360"/>
      </w:pPr>
    </w:lvl>
    <w:lvl w:ilvl="5" w:tplc="BD9827BA" w:tentative="1">
      <w:start w:val="1"/>
      <w:numFmt w:val="lowerRoman"/>
      <w:lvlText w:val="%6."/>
      <w:lvlJc w:val="right"/>
      <w:pPr>
        <w:tabs>
          <w:tab w:val="num" w:pos="4860"/>
        </w:tabs>
        <w:ind w:left="4860" w:hanging="180"/>
      </w:pPr>
    </w:lvl>
    <w:lvl w:ilvl="6" w:tplc="5DFCF7BA" w:tentative="1">
      <w:start w:val="1"/>
      <w:numFmt w:val="decimal"/>
      <w:lvlText w:val="%7."/>
      <w:lvlJc w:val="left"/>
      <w:pPr>
        <w:tabs>
          <w:tab w:val="num" w:pos="5580"/>
        </w:tabs>
        <w:ind w:left="5580" w:hanging="360"/>
      </w:pPr>
    </w:lvl>
    <w:lvl w:ilvl="7" w:tplc="55B8FD00" w:tentative="1">
      <w:start w:val="1"/>
      <w:numFmt w:val="lowerLetter"/>
      <w:lvlText w:val="%8."/>
      <w:lvlJc w:val="left"/>
      <w:pPr>
        <w:tabs>
          <w:tab w:val="num" w:pos="6300"/>
        </w:tabs>
        <w:ind w:left="6300" w:hanging="360"/>
      </w:pPr>
    </w:lvl>
    <w:lvl w:ilvl="8" w:tplc="6F3A9A62" w:tentative="1">
      <w:start w:val="1"/>
      <w:numFmt w:val="lowerRoman"/>
      <w:lvlText w:val="%9."/>
      <w:lvlJc w:val="right"/>
      <w:pPr>
        <w:tabs>
          <w:tab w:val="num" w:pos="7020"/>
        </w:tabs>
        <w:ind w:left="7020" w:hanging="180"/>
      </w:pPr>
    </w:lvl>
  </w:abstractNum>
  <w:abstractNum w:abstractNumId="2" w15:restartNumberingAfterBreak="0">
    <w:nsid w:val="11C729DB"/>
    <w:multiLevelType w:val="hybridMultilevel"/>
    <w:tmpl w:val="61FA1BB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4A6673"/>
    <w:multiLevelType w:val="hybridMultilevel"/>
    <w:tmpl w:val="BDC81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1E3112"/>
    <w:multiLevelType w:val="hybridMultilevel"/>
    <w:tmpl w:val="147EA832"/>
    <w:lvl w:ilvl="0" w:tplc="677C6966">
      <w:start w:val="5"/>
      <w:numFmt w:val="decimal"/>
      <w:lvlText w:val="%1."/>
      <w:lvlJc w:val="left"/>
      <w:pPr>
        <w:tabs>
          <w:tab w:val="num" w:pos="2880"/>
        </w:tabs>
        <w:ind w:left="2880" w:hanging="360"/>
      </w:pPr>
      <w:rPr>
        <w:rFonts w:hint="default"/>
      </w:rPr>
    </w:lvl>
    <w:lvl w:ilvl="1" w:tplc="D32E23AE" w:tentative="1">
      <w:start w:val="1"/>
      <w:numFmt w:val="lowerLetter"/>
      <w:lvlText w:val="%2."/>
      <w:lvlJc w:val="left"/>
      <w:pPr>
        <w:tabs>
          <w:tab w:val="num" w:pos="3600"/>
        </w:tabs>
        <w:ind w:left="3600" w:hanging="360"/>
      </w:pPr>
    </w:lvl>
    <w:lvl w:ilvl="2" w:tplc="283E15C4" w:tentative="1">
      <w:start w:val="1"/>
      <w:numFmt w:val="lowerRoman"/>
      <w:lvlText w:val="%3."/>
      <w:lvlJc w:val="right"/>
      <w:pPr>
        <w:tabs>
          <w:tab w:val="num" w:pos="4320"/>
        </w:tabs>
        <w:ind w:left="4320" w:hanging="180"/>
      </w:pPr>
    </w:lvl>
    <w:lvl w:ilvl="3" w:tplc="53788564" w:tentative="1">
      <w:start w:val="1"/>
      <w:numFmt w:val="decimal"/>
      <w:lvlText w:val="%4."/>
      <w:lvlJc w:val="left"/>
      <w:pPr>
        <w:tabs>
          <w:tab w:val="num" w:pos="5040"/>
        </w:tabs>
        <w:ind w:left="5040" w:hanging="360"/>
      </w:pPr>
    </w:lvl>
    <w:lvl w:ilvl="4" w:tplc="C4021606" w:tentative="1">
      <w:start w:val="1"/>
      <w:numFmt w:val="lowerLetter"/>
      <w:lvlText w:val="%5."/>
      <w:lvlJc w:val="left"/>
      <w:pPr>
        <w:tabs>
          <w:tab w:val="num" w:pos="5760"/>
        </w:tabs>
        <w:ind w:left="5760" w:hanging="360"/>
      </w:pPr>
    </w:lvl>
    <w:lvl w:ilvl="5" w:tplc="421A4C54" w:tentative="1">
      <w:start w:val="1"/>
      <w:numFmt w:val="lowerRoman"/>
      <w:lvlText w:val="%6."/>
      <w:lvlJc w:val="right"/>
      <w:pPr>
        <w:tabs>
          <w:tab w:val="num" w:pos="6480"/>
        </w:tabs>
        <w:ind w:left="6480" w:hanging="180"/>
      </w:pPr>
    </w:lvl>
    <w:lvl w:ilvl="6" w:tplc="AA621744" w:tentative="1">
      <w:start w:val="1"/>
      <w:numFmt w:val="decimal"/>
      <w:lvlText w:val="%7."/>
      <w:lvlJc w:val="left"/>
      <w:pPr>
        <w:tabs>
          <w:tab w:val="num" w:pos="7200"/>
        </w:tabs>
        <w:ind w:left="7200" w:hanging="360"/>
      </w:pPr>
    </w:lvl>
    <w:lvl w:ilvl="7" w:tplc="D8C82404" w:tentative="1">
      <w:start w:val="1"/>
      <w:numFmt w:val="lowerLetter"/>
      <w:lvlText w:val="%8."/>
      <w:lvlJc w:val="left"/>
      <w:pPr>
        <w:tabs>
          <w:tab w:val="num" w:pos="7920"/>
        </w:tabs>
        <w:ind w:left="7920" w:hanging="360"/>
      </w:pPr>
    </w:lvl>
    <w:lvl w:ilvl="8" w:tplc="31A4BB02" w:tentative="1">
      <w:start w:val="1"/>
      <w:numFmt w:val="lowerRoman"/>
      <w:lvlText w:val="%9."/>
      <w:lvlJc w:val="right"/>
      <w:pPr>
        <w:tabs>
          <w:tab w:val="num" w:pos="8640"/>
        </w:tabs>
        <w:ind w:left="8640" w:hanging="180"/>
      </w:pPr>
    </w:lvl>
  </w:abstractNum>
  <w:abstractNum w:abstractNumId="5" w15:restartNumberingAfterBreak="0">
    <w:nsid w:val="29752A7A"/>
    <w:multiLevelType w:val="multilevel"/>
    <w:tmpl w:val="694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64D82"/>
    <w:multiLevelType w:val="hybridMultilevel"/>
    <w:tmpl w:val="B156C7A8"/>
    <w:lvl w:ilvl="0" w:tplc="FC82C9DE">
      <w:start w:val="3"/>
      <w:numFmt w:val="decimal"/>
      <w:lvlText w:val="%1"/>
      <w:lvlJc w:val="left"/>
      <w:pPr>
        <w:tabs>
          <w:tab w:val="num" w:pos="1080"/>
        </w:tabs>
        <w:ind w:left="1080" w:hanging="360"/>
      </w:pPr>
      <w:rPr>
        <w:rFonts w:hint="default"/>
      </w:rPr>
    </w:lvl>
    <w:lvl w:ilvl="1" w:tplc="D1E497A4" w:tentative="1">
      <w:start w:val="1"/>
      <w:numFmt w:val="lowerLetter"/>
      <w:lvlText w:val="%2."/>
      <w:lvlJc w:val="left"/>
      <w:pPr>
        <w:tabs>
          <w:tab w:val="num" w:pos="1800"/>
        </w:tabs>
        <w:ind w:left="1800" w:hanging="360"/>
      </w:pPr>
    </w:lvl>
    <w:lvl w:ilvl="2" w:tplc="E51CE7B8" w:tentative="1">
      <w:start w:val="1"/>
      <w:numFmt w:val="lowerRoman"/>
      <w:lvlText w:val="%3."/>
      <w:lvlJc w:val="right"/>
      <w:pPr>
        <w:tabs>
          <w:tab w:val="num" w:pos="2520"/>
        </w:tabs>
        <w:ind w:left="2520" w:hanging="180"/>
      </w:pPr>
    </w:lvl>
    <w:lvl w:ilvl="3" w:tplc="18CE19A6" w:tentative="1">
      <w:start w:val="1"/>
      <w:numFmt w:val="decimal"/>
      <w:lvlText w:val="%4."/>
      <w:lvlJc w:val="left"/>
      <w:pPr>
        <w:tabs>
          <w:tab w:val="num" w:pos="3240"/>
        </w:tabs>
        <w:ind w:left="3240" w:hanging="360"/>
      </w:pPr>
    </w:lvl>
    <w:lvl w:ilvl="4" w:tplc="67DA8262" w:tentative="1">
      <w:start w:val="1"/>
      <w:numFmt w:val="lowerLetter"/>
      <w:lvlText w:val="%5."/>
      <w:lvlJc w:val="left"/>
      <w:pPr>
        <w:tabs>
          <w:tab w:val="num" w:pos="3960"/>
        </w:tabs>
        <w:ind w:left="3960" w:hanging="360"/>
      </w:pPr>
    </w:lvl>
    <w:lvl w:ilvl="5" w:tplc="6C100460" w:tentative="1">
      <w:start w:val="1"/>
      <w:numFmt w:val="lowerRoman"/>
      <w:lvlText w:val="%6."/>
      <w:lvlJc w:val="right"/>
      <w:pPr>
        <w:tabs>
          <w:tab w:val="num" w:pos="4680"/>
        </w:tabs>
        <w:ind w:left="4680" w:hanging="180"/>
      </w:pPr>
    </w:lvl>
    <w:lvl w:ilvl="6" w:tplc="15604FCE" w:tentative="1">
      <w:start w:val="1"/>
      <w:numFmt w:val="decimal"/>
      <w:lvlText w:val="%7."/>
      <w:lvlJc w:val="left"/>
      <w:pPr>
        <w:tabs>
          <w:tab w:val="num" w:pos="5400"/>
        </w:tabs>
        <w:ind w:left="5400" w:hanging="360"/>
      </w:pPr>
    </w:lvl>
    <w:lvl w:ilvl="7" w:tplc="057473D2" w:tentative="1">
      <w:start w:val="1"/>
      <w:numFmt w:val="lowerLetter"/>
      <w:lvlText w:val="%8."/>
      <w:lvlJc w:val="left"/>
      <w:pPr>
        <w:tabs>
          <w:tab w:val="num" w:pos="6120"/>
        </w:tabs>
        <w:ind w:left="6120" w:hanging="360"/>
      </w:pPr>
    </w:lvl>
    <w:lvl w:ilvl="8" w:tplc="C4487988" w:tentative="1">
      <w:start w:val="1"/>
      <w:numFmt w:val="lowerRoman"/>
      <w:lvlText w:val="%9."/>
      <w:lvlJc w:val="right"/>
      <w:pPr>
        <w:tabs>
          <w:tab w:val="num" w:pos="6840"/>
        </w:tabs>
        <w:ind w:left="6840" w:hanging="180"/>
      </w:pPr>
    </w:lvl>
  </w:abstractNum>
  <w:abstractNum w:abstractNumId="7" w15:restartNumberingAfterBreak="0">
    <w:nsid w:val="323848BA"/>
    <w:multiLevelType w:val="multilevel"/>
    <w:tmpl w:val="C3CAA3F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9E48C5"/>
    <w:multiLevelType w:val="hybridMultilevel"/>
    <w:tmpl w:val="069275A4"/>
    <w:lvl w:ilvl="0" w:tplc="0419000F">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3D340BD"/>
    <w:multiLevelType w:val="hybridMultilevel"/>
    <w:tmpl w:val="389C07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7066EE5"/>
    <w:multiLevelType w:val="hybridMultilevel"/>
    <w:tmpl w:val="BB4CD79E"/>
    <w:lvl w:ilvl="0" w:tplc="26005A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86C25D7"/>
    <w:multiLevelType w:val="hybridMultilevel"/>
    <w:tmpl w:val="E42E5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225142"/>
    <w:multiLevelType w:val="multilevel"/>
    <w:tmpl w:val="F7AAC0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803E70"/>
    <w:multiLevelType w:val="hybridMultilevel"/>
    <w:tmpl w:val="F14EBDD2"/>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4" w15:restartNumberingAfterBreak="0">
    <w:nsid w:val="565A70A0"/>
    <w:multiLevelType w:val="hybridMultilevel"/>
    <w:tmpl w:val="583EA402"/>
    <w:lvl w:ilvl="0" w:tplc="0F60149E">
      <w:start w:val="1"/>
      <w:numFmt w:val="decimal"/>
      <w:lvlText w:val="%1-"/>
      <w:lvlJc w:val="left"/>
      <w:pPr>
        <w:tabs>
          <w:tab w:val="num" w:pos="1751"/>
        </w:tabs>
        <w:ind w:left="1751" w:hanging="360"/>
      </w:pPr>
      <w:rPr>
        <w:rFonts w:hint="default"/>
      </w:rPr>
    </w:lvl>
    <w:lvl w:ilvl="1" w:tplc="04190019" w:tentative="1">
      <w:start w:val="1"/>
      <w:numFmt w:val="lowerLetter"/>
      <w:lvlText w:val="%2."/>
      <w:lvlJc w:val="left"/>
      <w:pPr>
        <w:tabs>
          <w:tab w:val="num" w:pos="2471"/>
        </w:tabs>
        <w:ind w:left="2471" w:hanging="360"/>
      </w:pPr>
    </w:lvl>
    <w:lvl w:ilvl="2" w:tplc="0419001B" w:tentative="1">
      <w:start w:val="1"/>
      <w:numFmt w:val="lowerRoman"/>
      <w:lvlText w:val="%3."/>
      <w:lvlJc w:val="right"/>
      <w:pPr>
        <w:tabs>
          <w:tab w:val="num" w:pos="3191"/>
        </w:tabs>
        <w:ind w:left="3191" w:hanging="180"/>
      </w:pPr>
    </w:lvl>
    <w:lvl w:ilvl="3" w:tplc="0419000F" w:tentative="1">
      <w:start w:val="1"/>
      <w:numFmt w:val="decimal"/>
      <w:lvlText w:val="%4."/>
      <w:lvlJc w:val="left"/>
      <w:pPr>
        <w:tabs>
          <w:tab w:val="num" w:pos="3911"/>
        </w:tabs>
        <w:ind w:left="3911" w:hanging="360"/>
      </w:pPr>
    </w:lvl>
    <w:lvl w:ilvl="4" w:tplc="04190019" w:tentative="1">
      <w:start w:val="1"/>
      <w:numFmt w:val="lowerLetter"/>
      <w:lvlText w:val="%5."/>
      <w:lvlJc w:val="left"/>
      <w:pPr>
        <w:tabs>
          <w:tab w:val="num" w:pos="4631"/>
        </w:tabs>
        <w:ind w:left="4631" w:hanging="360"/>
      </w:pPr>
    </w:lvl>
    <w:lvl w:ilvl="5" w:tplc="0419001B" w:tentative="1">
      <w:start w:val="1"/>
      <w:numFmt w:val="lowerRoman"/>
      <w:lvlText w:val="%6."/>
      <w:lvlJc w:val="right"/>
      <w:pPr>
        <w:tabs>
          <w:tab w:val="num" w:pos="5351"/>
        </w:tabs>
        <w:ind w:left="5351" w:hanging="180"/>
      </w:pPr>
    </w:lvl>
    <w:lvl w:ilvl="6" w:tplc="0419000F" w:tentative="1">
      <w:start w:val="1"/>
      <w:numFmt w:val="decimal"/>
      <w:lvlText w:val="%7."/>
      <w:lvlJc w:val="left"/>
      <w:pPr>
        <w:tabs>
          <w:tab w:val="num" w:pos="6071"/>
        </w:tabs>
        <w:ind w:left="6071" w:hanging="360"/>
      </w:pPr>
    </w:lvl>
    <w:lvl w:ilvl="7" w:tplc="04190019" w:tentative="1">
      <w:start w:val="1"/>
      <w:numFmt w:val="lowerLetter"/>
      <w:lvlText w:val="%8."/>
      <w:lvlJc w:val="left"/>
      <w:pPr>
        <w:tabs>
          <w:tab w:val="num" w:pos="6791"/>
        </w:tabs>
        <w:ind w:left="6791" w:hanging="360"/>
      </w:pPr>
    </w:lvl>
    <w:lvl w:ilvl="8" w:tplc="0419001B" w:tentative="1">
      <w:start w:val="1"/>
      <w:numFmt w:val="lowerRoman"/>
      <w:lvlText w:val="%9."/>
      <w:lvlJc w:val="right"/>
      <w:pPr>
        <w:tabs>
          <w:tab w:val="num" w:pos="7511"/>
        </w:tabs>
        <w:ind w:left="7511" w:hanging="180"/>
      </w:pPr>
    </w:lvl>
  </w:abstractNum>
  <w:abstractNum w:abstractNumId="15" w15:restartNumberingAfterBreak="0">
    <w:nsid w:val="5B837FB3"/>
    <w:multiLevelType w:val="hybridMultilevel"/>
    <w:tmpl w:val="64987478"/>
    <w:lvl w:ilvl="0" w:tplc="DEFABF54">
      <w:start w:val="1"/>
      <w:numFmt w:val="decimal"/>
      <w:lvlText w:val="%1."/>
      <w:lvlJc w:val="left"/>
      <w:pPr>
        <w:tabs>
          <w:tab w:val="num" w:pos="1785"/>
        </w:tabs>
        <w:ind w:left="1785" w:hanging="1065"/>
      </w:pPr>
      <w:rPr>
        <w:rFonts w:ascii="Times New Roman" w:eastAsia="Times New Roman" w:hAnsi="Times New Roman" w:cs="Times New Roman"/>
      </w:rPr>
    </w:lvl>
    <w:lvl w:ilvl="1" w:tplc="A9C8DCF0">
      <w:numFmt w:val="none"/>
      <w:lvlText w:val=""/>
      <w:lvlJc w:val="left"/>
      <w:pPr>
        <w:tabs>
          <w:tab w:val="num" w:pos="360"/>
        </w:tabs>
      </w:pPr>
    </w:lvl>
    <w:lvl w:ilvl="2" w:tplc="6BFAB0B6">
      <w:numFmt w:val="none"/>
      <w:lvlText w:val=""/>
      <w:lvlJc w:val="left"/>
      <w:pPr>
        <w:tabs>
          <w:tab w:val="num" w:pos="360"/>
        </w:tabs>
      </w:pPr>
    </w:lvl>
    <w:lvl w:ilvl="3" w:tplc="C0AE8FA0">
      <w:numFmt w:val="none"/>
      <w:lvlText w:val=""/>
      <w:lvlJc w:val="left"/>
      <w:pPr>
        <w:tabs>
          <w:tab w:val="num" w:pos="360"/>
        </w:tabs>
      </w:pPr>
    </w:lvl>
    <w:lvl w:ilvl="4" w:tplc="81AAC0C8">
      <w:numFmt w:val="none"/>
      <w:lvlText w:val=""/>
      <w:lvlJc w:val="left"/>
      <w:pPr>
        <w:tabs>
          <w:tab w:val="num" w:pos="360"/>
        </w:tabs>
      </w:pPr>
    </w:lvl>
    <w:lvl w:ilvl="5" w:tplc="741E1DE4">
      <w:numFmt w:val="none"/>
      <w:lvlText w:val=""/>
      <w:lvlJc w:val="left"/>
      <w:pPr>
        <w:tabs>
          <w:tab w:val="num" w:pos="360"/>
        </w:tabs>
      </w:pPr>
    </w:lvl>
    <w:lvl w:ilvl="6" w:tplc="F91E98CE">
      <w:numFmt w:val="none"/>
      <w:lvlText w:val=""/>
      <w:lvlJc w:val="left"/>
      <w:pPr>
        <w:tabs>
          <w:tab w:val="num" w:pos="360"/>
        </w:tabs>
      </w:pPr>
    </w:lvl>
    <w:lvl w:ilvl="7" w:tplc="B9208E02">
      <w:numFmt w:val="none"/>
      <w:lvlText w:val=""/>
      <w:lvlJc w:val="left"/>
      <w:pPr>
        <w:tabs>
          <w:tab w:val="num" w:pos="360"/>
        </w:tabs>
      </w:pPr>
    </w:lvl>
    <w:lvl w:ilvl="8" w:tplc="7DCC9C5C">
      <w:numFmt w:val="none"/>
      <w:lvlText w:val=""/>
      <w:lvlJc w:val="left"/>
      <w:pPr>
        <w:tabs>
          <w:tab w:val="num" w:pos="360"/>
        </w:tabs>
      </w:pPr>
    </w:lvl>
  </w:abstractNum>
  <w:abstractNum w:abstractNumId="16" w15:restartNumberingAfterBreak="0">
    <w:nsid w:val="5C003305"/>
    <w:multiLevelType w:val="hybridMultilevel"/>
    <w:tmpl w:val="967ECC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EDE3CFA"/>
    <w:multiLevelType w:val="hybridMultilevel"/>
    <w:tmpl w:val="01624F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642321D"/>
    <w:multiLevelType w:val="hybridMultilevel"/>
    <w:tmpl w:val="BB14A218"/>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E28818B4">
      <w:start w:val="1"/>
      <w:numFmt w:val="decimal"/>
      <w:lvlText w:val="%3."/>
      <w:lvlJc w:val="left"/>
      <w:pPr>
        <w:tabs>
          <w:tab w:val="num" w:pos="720"/>
        </w:tabs>
        <w:ind w:left="72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E85298D"/>
    <w:multiLevelType w:val="hybridMultilevel"/>
    <w:tmpl w:val="828EF32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15:restartNumberingAfterBreak="0">
    <w:nsid w:val="70E66FCE"/>
    <w:multiLevelType w:val="hybridMultilevel"/>
    <w:tmpl w:val="F6DA95E6"/>
    <w:lvl w:ilvl="0" w:tplc="1284BBE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743847EF"/>
    <w:multiLevelType w:val="hybridMultilevel"/>
    <w:tmpl w:val="0344C71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D14ECE"/>
    <w:multiLevelType w:val="hybridMultilevel"/>
    <w:tmpl w:val="120A7F80"/>
    <w:lvl w:ilvl="0" w:tplc="937448C6">
      <w:start w:val="1"/>
      <w:numFmt w:val="decimal"/>
      <w:lvlText w:val="%1."/>
      <w:lvlJc w:val="left"/>
      <w:pPr>
        <w:tabs>
          <w:tab w:val="num" w:pos="1260"/>
        </w:tabs>
        <w:ind w:left="1260" w:hanging="360"/>
      </w:pPr>
      <w:rPr>
        <w:rFonts w:hint="default"/>
      </w:rPr>
    </w:lvl>
    <w:lvl w:ilvl="1" w:tplc="45A88D56" w:tentative="1">
      <w:start w:val="1"/>
      <w:numFmt w:val="lowerLetter"/>
      <w:lvlText w:val="%2."/>
      <w:lvlJc w:val="left"/>
      <w:pPr>
        <w:tabs>
          <w:tab w:val="num" w:pos="1980"/>
        </w:tabs>
        <w:ind w:left="1980" w:hanging="360"/>
      </w:pPr>
    </w:lvl>
    <w:lvl w:ilvl="2" w:tplc="C562B712" w:tentative="1">
      <w:start w:val="1"/>
      <w:numFmt w:val="lowerRoman"/>
      <w:lvlText w:val="%3."/>
      <w:lvlJc w:val="right"/>
      <w:pPr>
        <w:tabs>
          <w:tab w:val="num" w:pos="2700"/>
        </w:tabs>
        <w:ind w:left="2700" w:hanging="180"/>
      </w:pPr>
    </w:lvl>
    <w:lvl w:ilvl="3" w:tplc="A77008B6" w:tentative="1">
      <w:start w:val="1"/>
      <w:numFmt w:val="decimal"/>
      <w:lvlText w:val="%4."/>
      <w:lvlJc w:val="left"/>
      <w:pPr>
        <w:tabs>
          <w:tab w:val="num" w:pos="3420"/>
        </w:tabs>
        <w:ind w:left="3420" w:hanging="360"/>
      </w:pPr>
    </w:lvl>
    <w:lvl w:ilvl="4" w:tplc="674C5736" w:tentative="1">
      <w:start w:val="1"/>
      <w:numFmt w:val="lowerLetter"/>
      <w:lvlText w:val="%5."/>
      <w:lvlJc w:val="left"/>
      <w:pPr>
        <w:tabs>
          <w:tab w:val="num" w:pos="4140"/>
        </w:tabs>
        <w:ind w:left="4140" w:hanging="360"/>
      </w:pPr>
    </w:lvl>
    <w:lvl w:ilvl="5" w:tplc="45E86224" w:tentative="1">
      <w:start w:val="1"/>
      <w:numFmt w:val="lowerRoman"/>
      <w:lvlText w:val="%6."/>
      <w:lvlJc w:val="right"/>
      <w:pPr>
        <w:tabs>
          <w:tab w:val="num" w:pos="4860"/>
        </w:tabs>
        <w:ind w:left="4860" w:hanging="180"/>
      </w:pPr>
    </w:lvl>
    <w:lvl w:ilvl="6" w:tplc="943A0510" w:tentative="1">
      <w:start w:val="1"/>
      <w:numFmt w:val="decimal"/>
      <w:lvlText w:val="%7."/>
      <w:lvlJc w:val="left"/>
      <w:pPr>
        <w:tabs>
          <w:tab w:val="num" w:pos="5580"/>
        </w:tabs>
        <w:ind w:left="5580" w:hanging="360"/>
      </w:pPr>
    </w:lvl>
    <w:lvl w:ilvl="7" w:tplc="770440E8" w:tentative="1">
      <w:start w:val="1"/>
      <w:numFmt w:val="lowerLetter"/>
      <w:lvlText w:val="%8."/>
      <w:lvlJc w:val="left"/>
      <w:pPr>
        <w:tabs>
          <w:tab w:val="num" w:pos="6300"/>
        </w:tabs>
        <w:ind w:left="6300" w:hanging="360"/>
      </w:pPr>
    </w:lvl>
    <w:lvl w:ilvl="8" w:tplc="5B3C701A" w:tentative="1">
      <w:start w:val="1"/>
      <w:numFmt w:val="lowerRoman"/>
      <w:lvlText w:val="%9."/>
      <w:lvlJc w:val="right"/>
      <w:pPr>
        <w:tabs>
          <w:tab w:val="num" w:pos="7020"/>
        </w:tabs>
        <w:ind w:left="7020" w:hanging="180"/>
      </w:pPr>
    </w:lvl>
  </w:abstractNum>
  <w:abstractNum w:abstractNumId="23" w15:restartNumberingAfterBreak="0">
    <w:nsid w:val="75F049D8"/>
    <w:multiLevelType w:val="multilevel"/>
    <w:tmpl w:val="3FAAE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0854F0"/>
    <w:multiLevelType w:val="hybridMultilevel"/>
    <w:tmpl w:val="74E02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AE60A88"/>
    <w:multiLevelType w:val="multilevel"/>
    <w:tmpl w:val="1EB2D2B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AFF4FB1"/>
    <w:multiLevelType w:val="hybridMultilevel"/>
    <w:tmpl w:val="90D84814"/>
    <w:lvl w:ilvl="0" w:tplc="95D0BB58">
      <w:numFmt w:val="bullet"/>
      <w:lvlText w:val="-"/>
      <w:lvlJc w:val="left"/>
      <w:pPr>
        <w:tabs>
          <w:tab w:val="num" w:pos="1149"/>
        </w:tabs>
        <w:ind w:left="1149" w:hanging="360"/>
      </w:pPr>
      <w:rPr>
        <w:rFonts w:ascii="Times New Roman" w:eastAsia="Times New Roman" w:hAnsi="Times New Roman" w:cs="Times New Roman" w:hint="default"/>
      </w:rPr>
    </w:lvl>
    <w:lvl w:ilvl="1" w:tplc="04190003" w:tentative="1">
      <w:start w:val="1"/>
      <w:numFmt w:val="bullet"/>
      <w:lvlText w:val="o"/>
      <w:lvlJc w:val="left"/>
      <w:pPr>
        <w:tabs>
          <w:tab w:val="num" w:pos="1869"/>
        </w:tabs>
        <w:ind w:left="1869" w:hanging="360"/>
      </w:pPr>
      <w:rPr>
        <w:rFonts w:ascii="Courier New" w:hAnsi="Courier New"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27" w15:restartNumberingAfterBreak="0">
    <w:nsid w:val="7DBA1C6F"/>
    <w:multiLevelType w:val="hybridMultilevel"/>
    <w:tmpl w:val="E962DF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E5D1284"/>
    <w:multiLevelType w:val="hybridMultilevel"/>
    <w:tmpl w:val="FAD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DA16AB"/>
    <w:multiLevelType w:val="hybridMultilevel"/>
    <w:tmpl w:val="EF6E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2"/>
  </w:num>
  <w:num w:numId="4">
    <w:abstractNumId w:val="15"/>
  </w:num>
  <w:num w:numId="5">
    <w:abstractNumId w:val="6"/>
  </w:num>
  <w:num w:numId="6">
    <w:abstractNumId w:val="11"/>
  </w:num>
  <w:num w:numId="7">
    <w:abstractNumId w:val="2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4"/>
  </w:num>
  <w:num w:numId="12">
    <w:abstractNumId w:val="10"/>
  </w:num>
  <w:num w:numId="13">
    <w:abstractNumId w:val="24"/>
  </w:num>
  <w:num w:numId="14">
    <w:abstractNumId w:val="21"/>
  </w:num>
  <w:num w:numId="15">
    <w:abstractNumId w:val="13"/>
  </w:num>
  <w:num w:numId="16">
    <w:abstractNumId w:val="19"/>
  </w:num>
  <w:num w:numId="17">
    <w:abstractNumId w:val="28"/>
  </w:num>
  <w:num w:numId="18">
    <w:abstractNumId w:val="3"/>
  </w:num>
  <w:num w:numId="19">
    <w:abstractNumId w:val="17"/>
  </w:num>
  <w:num w:numId="20">
    <w:abstractNumId w:val="16"/>
  </w:num>
  <w:num w:numId="21">
    <w:abstractNumId w:val="9"/>
  </w:num>
  <w:num w:numId="22">
    <w:abstractNumId w:val="29"/>
  </w:num>
  <w:num w:numId="23">
    <w:abstractNumId w:val="23"/>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25"/>
  </w:num>
  <w:num w:numId="29">
    <w:abstractNumId w:val="20"/>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DF8"/>
    <w:rsid w:val="000027AB"/>
    <w:rsid w:val="00002830"/>
    <w:rsid w:val="00006938"/>
    <w:rsid w:val="00007B66"/>
    <w:rsid w:val="00036D7A"/>
    <w:rsid w:val="00037157"/>
    <w:rsid w:val="00051B81"/>
    <w:rsid w:val="00066FC5"/>
    <w:rsid w:val="00072786"/>
    <w:rsid w:val="0009237C"/>
    <w:rsid w:val="000A0857"/>
    <w:rsid w:val="000A7B69"/>
    <w:rsid w:val="000B7DF4"/>
    <w:rsid w:val="000D0E11"/>
    <w:rsid w:val="0011080F"/>
    <w:rsid w:val="00113E42"/>
    <w:rsid w:val="00122BA2"/>
    <w:rsid w:val="0015013F"/>
    <w:rsid w:val="00154C2E"/>
    <w:rsid w:val="00162E5C"/>
    <w:rsid w:val="001656BB"/>
    <w:rsid w:val="0019741D"/>
    <w:rsid w:val="001A30F0"/>
    <w:rsid w:val="001A4831"/>
    <w:rsid w:val="001B060F"/>
    <w:rsid w:val="001B6CAC"/>
    <w:rsid w:val="001C1FB2"/>
    <w:rsid w:val="001C6088"/>
    <w:rsid w:val="001D210E"/>
    <w:rsid w:val="001E4645"/>
    <w:rsid w:val="001E5776"/>
    <w:rsid w:val="001F1616"/>
    <w:rsid w:val="001F1750"/>
    <w:rsid w:val="00201582"/>
    <w:rsid w:val="002067A3"/>
    <w:rsid w:val="00206C60"/>
    <w:rsid w:val="00211183"/>
    <w:rsid w:val="00220DC3"/>
    <w:rsid w:val="00221340"/>
    <w:rsid w:val="00235760"/>
    <w:rsid w:val="00270F06"/>
    <w:rsid w:val="0027492B"/>
    <w:rsid w:val="0027553B"/>
    <w:rsid w:val="00280576"/>
    <w:rsid w:val="00283E3F"/>
    <w:rsid w:val="00293F2E"/>
    <w:rsid w:val="002B0756"/>
    <w:rsid w:val="002B740F"/>
    <w:rsid w:val="002D4771"/>
    <w:rsid w:val="002E18C3"/>
    <w:rsid w:val="002E3170"/>
    <w:rsid w:val="002F06D8"/>
    <w:rsid w:val="002F1608"/>
    <w:rsid w:val="002F5E5E"/>
    <w:rsid w:val="00314FD3"/>
    <w:rsid w:val="003156B2"/>
    <w:rsid w:val="003212F8"/>
    <w:rsid w:val="00335497"/>
    <w:rsid w:val="00343918"/>
    <w:rsid w:val="00354582"/>
    <w:rsid w:val="0036340B"/>
    <w:rsid w:val="00384BE8"/>
    <w:rsid w:val="003863E4"/>
    <w:rsid w:val="0039072D"/>
    <w:rsid w:val="003C4431"/>
    <w:rsid w:val="003C630F"/>
    <w:rsid w:val="003D0780"/>
    <w:rsid w:val="003D134D"/>
    <w:rsid w:val="003F265F"/>
    <w:rsid w:val="00405801"/>
    <w:rsid w:val="00416F3C"/>
    <w:rsid w:val="004214C5"/>
    <w:rsid w:val="004238F5"/>
    <w:rsid w:val="00425BE9"/>
    <w:rsid w:val="00433601"/>
    <w:rsid w:val="0044388D"/>
    <w:rsid w:val="00445163"/>
    <w:rsid w:val="00445E9F"/>
    <w:rsid w:val="00446B47"/>
    <w:rsid w:val="004515D2"/>
    <w:rsid w:val="004674D5"/>
    <w:rsid w:val="004852DE"/>
    <w:rsid w:val="0049539C"/>
    <w:rsid w:val="004977F8"/>
    <w:rsid w:val="004A092F"/>
    <w:rsid w:val="004A1D86"/>
    <w:rsid w:val="004A7FDF"/>
    <w:rsid w:val="004C6C57"/>
    <w:rsid w:val="004D2BA6"/>
    <w:rsid w:val="004E388A"/>
    <w:rsid w:val="00501F97"/>
    <w:rsid w:val="00515B7A"/>
    <w:rsid w:val="00541E7B"/>
    <w:rsid w:val="00545AC9"/>
    <w:rsid w:val="005468B8"/>
    <w:rsid w:val="00547A8A"/>
    <w:rsid w:val="00574126"/>
    <w:rsid w:val="00574C97"/>
    <w:rsid w:val="00575386"/>
    <w:rsid w:val="005761C0"/>
    <w:rsid w:val="00583B2E"/>
    <w:rsid w:val="00595F5F"/>
    <w:rsid w:val="005C0E3D"/>
    <w:rsid w:val="005C493C"/>
    <w:rsid w:val="005C5313"/>
    <w:rsid w:val="005C62D4"/>
    <w:rsid w:val="005C75C0"/>
    <w:rsid w:val="005D1279"/>
    <w:rsid w:val="005E11A5"/>
    <w:rsid w:val="005E13FC"/>
    <w:rsid w:val="005E3FC8"/>
    <w:rsid w:val="005E443F"/>
    <w:rsid w:val="00602686"/>
    <w:rsid w:val="00613000"/>
    <w:rsid w:val="00624207"/>
    <w:rsid w:val="006246DD"/>
    <w:rsid w:val="00630CB6"/>
    <w:rsid w:val="00651667"/>
    <w:rsid w:val="0066589E"/>
    <w:rsid w:val="00672CA5"/>
    <w:rsid w:val="00682BE9"/>
    <w:rsid w:val="00682E4B"/>
    <w:rsid w:val="00691227"/>
    <w:rsid w:val="006A69A2"/>
    <w:rsid w:val="006B0643"/>
    <w:rsid w:val="006B2892"/>
    <w:rsid w:val="006B6262"/>
    <w:rsid w:val="006C44A8"/>
    <w:rsid w:val="006D320A"/>
    <w:rsid w:val="007204A6"/>
    <w:rsid w:val="007351E0"/>
    <w:rsid w:val="00735C26"/>
    <w:rsid w:val="00750732"/>
    <w:rsid w:val="00750FAB"/>
    <w:rsid w:val="007614CC"/>
    <w:rsid w:val="00762715"/>
    <w:rsid w:val="0077745F"/>
    <w:rsid w:val="00793E55"/>
    <w:rsid w:val="00796E4A"/>
    <w:rsid w:val="007A100D"/>
    <w:rsid w:val="007A397B"/>
    <w:rsid w:val="007A7940"/>
    <w:rsid w:val="007A7EFF"/>
    <w:rsid w:val="007B60F0"/>
    <w:rsid w:val="007B6176"/>
    <w:rsid w:val="007C026F"/>
    <w:rsid w:val="007C2DD6"/>
    <w:rsid w:val="007C5A2B"/>
    <w:rsid w:val="007D78B9"/>
    <w:rsid w:val="007E5917"/>
    <w:rsid w:val="00810CC3"/>
    <w:rsid w:val="00822A0A"/>
    <w:rsid w:val="00823909"/>
    <w:rsid w:val="008247A6"/>
    <w:rsid w:val="00825B6C"/>
    <w:rsid w:val="0083205F"/>
    <w:rsid w:val="008361EF"/>
    <w:rsid w:val="0083680A"/>
    <w:rsid w:val="00843FE2"/>
    <w:rsid w:val="00851E22"/>
    <w:rsid w:val="00853BC0"/>
    <w:rsid w:val="00867BE8"/>
    <w:rsid w:val="00872D79"/>
    <w:rsid w:val="00881952"/>
    <w:rsid w:val="00885A3A"/>
    <w:rsid w:val="00895560"/>
    <w:rsid w:val="008A12F2"/>
    <w:rsid w:val="008C52EA"/>
    <w:rsid w:val="008D5690"/>
    <w:rsid w:val="008E2B30"/>
    <w:rsid w:val="008E4AC6"/>
    <w:rsid w:val="008E7205"/>
    <w:rsid w:val="008F11AA"/>
    <w:rsid w:val="00901338"/>
    <w:rsid w:val="00910638"/>
    <w:rsid w:val="009343E5"/>
    <w:rsid w:val="00935748"/>
    <w:rsid w:val="00940FD2"/>
    <w:rsid w:val="00946142"/>
    <w:rsid w:val="0095414E"/>
    <w:rsid w:val="00966775"/>
    <w:rsid w:val="00966A58"/>
    <w:rsid w:val="00974816"/>
    <w:rsid w:val="00997D5D"/>
    <w:rsid w:val="009B48B6"/>
    <w:rsid w:val="009C1713"/>
    <w:rsid w:val="009C7C7F"/>
    <w:rsid w:val="00A065F4"/>
    <w:rsid w:val="00A10001"/>
    <w:rsid w:val="00A16F6B"/>
    <w:rsid w:val="00A17352"/>
    <w:rsid w:val="00A203F4"/>
    <w:rsid w:val="00A22B81"/>
    <w:rsid w:val="00A30479"/>
    <w:rsid w:val="00A373D6"/>
    <w:rsid w:val="00A92D9E"/>
    <w:rsid w:val="00AA0FE5"/>
    <w:rsid w:val="00AA2C50"/>
    <w:rsid w:val="00AD3F3F"/>
    <w:rsid w:val="00AE01F1"/>
    <w:rsid w:val="00AE1F6B"/>
    <w:rsid w:val="00AE39DE"/>
    <w:rsid w:val="00B0576C"/>
    <w:rsid w:val="00B07C03"/>
    <w:rsid w:val="00B10D8B"/>
    <w:rsid w:val="00B12A8D"/>
    <w:rsid w:val="00B34407"/>
    <w:rsid w:val="00B344D6"/>
    <w:rsid w:val="00B34DD8"/>
    <w:rsid w:val="00B35D68"/>
    <w:rsid w:val="00B42980"/>
    <w:rsid w:val="00B5289B"/>
    <w:rsid w:val="00B56493"/>
    <w:rsid w:val="00B72899"/>
    <w:rsid w:val="00B80114"/>
    <w:rsid w:val="00B9188F"/>
    <w:rsid w:val="00B924C2"/>
    <w:rsid w:val="00B92559"/>
    <w:rsid w:val="00BE1EB6"/>
    <w:rsid w:val="00BF7A6A"/>
    <w:rsid w:val="00C03379"/>
    <w:rsid w:val="00C14DCE"/>
    <w:rsid w:val="00C239C4"/>
    <w:rsid w:val="00C27712"/>
    <w:rsid w:val="00C300E9"/>
    <w:rsid w:val="00C303BB"/>
    <w:rsid w:val="00C51CDB"/>
    <w:rsid w:val="00C55AE6"/>
    <w:rsid w:val="00C57215"/>
    <w:rsid w:val="00C70B8B"/>
    <w:rsid w:val="00C73E2B"/>
    <w:rsid w:val="00C82244"/>
    <w:rsid w:val="00C91FC7"/>
    <w:rsid w:val="00CB302E"/>
    <w:rsid w:val="00CB5ACE"/>
    <w:rsid w:val="00CC143F"/>
    <w:rsid w:val="00CC5274"/>
    <w:rsid w:val="00CE22A3"/>
    <w:rsid w:val="00CE5DDB"/>
    <w:rsid w:val="00CE6B51"/>
    <w:rsid w:val="00CF07D0"/>
    <w:rsid w:val="00CF1475"/>
    <w:rsid w:val="00CF173C"/>
    <w:rsid w:val="00CF7499"/>
    <w:rsid w:val="00D02963"/>
    <w:rsid w:val="00D100CF"/>
    <w:rsid w:val="00D20A5B"/>
    <w:rsid w:val="00D612F1"/>
    <w:rsid w:val="00D82635"/>
    <w:rsid w:val="00DA1A7D"/>
    <w:rsid w:val="00DA2DA0"/>
    <w:rsid w:val="00DA59D0"/>
    <w:rsid w:val="00DB203C"/>
    <w:rsid w:val="00DB7C85"/>
    <w:rsid w:val="00DD7E34"/>
    <w:rsid w:val="00DE542C"/>
    <w:rsid w:val="00DF27E6"/>
    <w:rsid w:val="00E145AF"/>
    <w:rsid w:val="00E157BF"/>
    <w:rsid w:val="00E3046D"/>
    <w:rsid w:val="00E440D4"/>
    <w:rsid w:val="00E525E8"/>
    <w:rsid w:val="00E652DC"/>
    <w:rsid w:val="00E70471"/>
    <w:rsid w:val="00E7257C"/>
    <w:rsid w:val="00E737B1"/>
    <w:rsid w:val="00E741EA"/>
    <w:rsid w:val="00E761DA"/>
    <w:rsid w:val="00E8758C"/>
    <w:rsid w:val="00E926DB"/>
    <w:rsid w:val="00EA6275"/>
    <w:rsid w:val="00EB6A95"/>
    <w:rsid w:val="00ED72A3"/>
    <w:rsid w:val="00ED7D9E"/>
    <w:rsid w:val="00EE6E61"/>
    <w:rsid w:val="00EF1C85"/>
    <w:rsid w:val="00F05059"/>
    <w:rsid w:val="00F05277"/>
    <w:rsid w:val="00F23078"/>
    <w:rsid w:val="00F321BB"/>
    <w:rsid w:val="00F33794"/>
    <w:rsid w:val="00F44327"/>
    <w:rsid w:val="00F5417D"/>
    <w:rsid w:val="00F57DF8"/>
    <w:rsid w:val="00F61099"/>
    <w:rsid w:val="00F629C7"/>
    <w:rsid w:val="00F7157F"/>
    <w:rsid w:val="00F807FD"/>
    <w:rsid w:val="00FA1CB4"/>
    <w:rsid w:val="00FA7B03"/>
    <w:rsid w:val="00FC2A77"/>
    <w:rsid w:val="00FC456D"/>
    <w:rsid w:val="00FC5A5C"/>
    <w:rsid w:val="00FE2282"/>
    <w:rsid w:val="00FF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3C9396"/>
  <w15:docId w15:val="{B48563C8-074B-460D-A2F0-68034ABE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E5"/>
    <w:rPr>
      <w:sz w:val="24"/>
      <w:szCs w:val="24"/>
    </w:rPr>
  </w:style>
  <w:style w:type="paragraph" w:styleId="1">
    <w:name w:val="heading 1"/>
    <w:basedOn w:val="a"/>
    <w:next w:val="a"/>
    <w:qFormat/>
    <w:rsid w:val="00AA0FE5"/>
    <w:pPr>
      <w:keepNext/>
      <w:jc w:val="right"/>
      <w:outlineLvl w:val="0"/>
    </w:pPr>
    <w:rPr>
      <w:sz w:val="28"/>
    </w:rPr>
  </w:style>
  <w:style w:type="paragraph" w:styleId="2">
    <w:name w:val="heading 2"/>
    <w:basedOn w:val="a"/>
    <w:next w:val="a"/>
    <w:qFormat/>
    <w:rsid w:val="00AA0FE5"/>
    <w:pPr>
      <w:keepNext/>
      <w:ind w:left="1152"/>
      <w:jc w:val="right"/>
      <w:outlineLvl w:val="1"/>
    </w:pPr>
    <w:rPr>
      <w:sz w:val="28"/>
    </w:rPr>
  </w:style>
  <w:style w:type="paragraph" w:styleId="3">
    <w:name w:val="heading 3"/>
    <w:basedOn w:val="a"/>
    <w:next w:val="a"/>
    <w:qFormat/>
    <w:rsid w:val="00AA0FE5"/>
    <w:pPr>
      <w:keepNext/>
      <w:ind w:firstLine="709"/>
      <w:jc w:val="both"/>
      <w:outlineLvl w:val="2"/>
    </w:pPr>
    <w:rPr>
      <w:b/>
      <w:bCs/>
      <w:sz w:val="28"/>
    </w:rPr>
  </w:style>
  <w:style w:type="paragraph" w:styleId="4">
    <w:name w:val="heading 4"/>
    <w:basedOn w:val="a"/>
    <w:next w:val="a"/>
    <w:qFormat/>
    <w:rsid w:val="00AA0FE5"/>
    <w:pPr>
      <w:keepNext/>
      <w:ind w:firstLine="900"/>
      <w:jc w:val="center"/>
      <w:outlineLvl w:val="3"/>
    </w:pPr>
    <w:rPr>
      <w:sz w:val="28"/>
    </w:rPr>
  </w:style>
  <w:style w:type="paragraph" w:styleId="5">
    <w:name w:val="heading 5"/>
    <w:basedOn w:val="a"/>
    <w:next w:val="a"/>
    <w:qFormat/>
    <w:rsid w:val="00AA0FE5"/>
    <w:pPr>
      <w:keepNext/>
      <w:jc w:val="center"/>
      <w:outlineLvl w:val="4"/>
    </w:pPr>
    <w:rPr>
      <w:sz w:val="28"/>
    </w:rPr>
  </w:style>
  <w:style w:type="paragraph" w:styleId="6">
    <w:name w:val="heading 6"/>
    <w:basedOn w:val="a"/>
    <w:next w:val="a"/>
    <w:qFormat/>
    <w:rsid w:val="00AA0FE5"/>
    <w:pPr>
      <w:keepNext/>
      <w:tabs>
        <w:tab w:val="left" w:pos="6850"/>
      </w:tabs>
      <w:ind w:left="585"/>
      <w:outlineLvl w:val="5"/>
    </w:pPr>
    <w:rPr>
      <w:b/>
      <w:bCs/>
      <w:sz w:val="28"/>
    </w:rPr>
  </w:style>
  <w:style w:type="paragraph" w:styleId="7">
    <w:name w:val="heading 7"/>
    <w:basedOn w:val="a"/>
    <w:next w:val="a"/>
    <w:qFormat/>
    <w:rsid w:val="00AA0FE5"/>
    <w:pPr>
      <w:keepNext/>
      <w:jc w:val="both"/>
      <w:outlineLvl w:val="6"/>
    </w:pPr>
    <w:rPr>
      <w:b/>
      <w:bCs/>
      <w:sz w:val="28"/>
    </w:rPr>
  </w:style>
  <w:style w:type="paragraph" w:styleId="8">
    <w:name w:val="heading 8"/>
    <w:basedOn w:val="a"/>
    <w:next w:val="a"/>
    <w:qFormat/>
    <w:rsid w:val="00AA0FE5"/>
    <w:pPr>
      <w:keepNext/>
      <w:outlineLvl w:val="7"/>
    </w:pPr>
    <w:rPr>
      <w:sz w:val="28"/>
    </w:rPr>
  </w:style>
  <w:style w:type="paragraph" w:styleId="9">
    <w:name w:val="heading 9"/>
    <w:basedOn w:val="a"/>
    <w:next w:val="a"/>
    <w:qFormat/>
    <w:rsid w:val="00AA0FE5"/>
    <w:pPr>
      <w:keepNext/>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A0FE5"/>
    <w:pPr>
      <w:ind w:firstLine="720"/>
      <w:jc w:val="both"/>
    </w:pPr>
    <w:rPr>
      <w:sz w:val="28"/>
    </w:rPr>
  </w:style>
  <w:style w:type="paragraph" w:styleId="a3">
    <w:name w:val="Body Text Indent"/>
    <w:basedOn w:val="a"/>
    <w:rsid w:val="00AA0FE5"/>
    <w:pPr>
      <w:ind w:firstLine="709"/>
    </w:pPr>
    <w:rPr>
      <w:sz w:val="28"/>
    </w:rPr>
  </w:style>
  <w:style w:type="paragraph" w:styleId="20">
    <w:name w:val="Body Text Indent 2"/>
    <w:basedOn w:val="a"/>
    <w:rsid w:val="00AA0FE5"/>
    <w:pPr>
      <w:ind w:firstLine="709"/>
      <w:jc w:val="both"/>
    </w:pPr>
    <w:rPr>
      <w:sz w:val="28"/>
    </w:rPr>
  </w:style>
  <w:style w:type="paragraph" w:styleId="a4">
    <w:name w:val="Body Text"/>
    <w:basedOn w:val="a"/>
    <w:rsid w:val="00AA0FE5"/>
    <w:rPr>
      <w:sz w:val="28"/>
    </w:rPr>
  </w:style>
  <w:style w:type="paragraph" w:styleId="21">
    <w:name w:val="Body Text 2"/>
    <w:basedOn w:val="a"/>
    <w:rsid w:val="00AA0FE5"/>
    <w:pPr>
      <w:jc w:val="both"/>
    </w:pPr>
    <w:rPr>
      <w:sz w:val="28"/>
    </w:rPr>
  </w:style>
  <w:style w:type="paragraph" w:styleId="a5">
    <w:name w:val="Balloon Text"/>
    <w:basedOn w:val="a"/>
    <w:link w:val="a6"/>
    <w:uiPriority w:val="99"/>
    <w:semiHidden/>
    <w:rsid w:val="00AA0FE5"/>
    <w:rPr>
      <w:rFonts w:ascii="Tahoma" w:hAnsi="Tahoma" w:cs="Tahoma"/>
      <w:sz w:val="16"/>
      <w:szCs w:val="16"/>
    </w:rPr>
  </w:style>
  <w:style w:type="table" w:styleId="a7">
    <w:name w:val="Table Grid"/>
    <w:basedOn w:val="a1"/>
    <w:uiPriority w:val="59"/>
    <w:rsid w:val="0042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DB7C85"/>
    <w:pPr>
      <w:widowControl w:val="0"/>
      <w:autoSpaceDE w:val="0"/>
      <w:autoSpaceDN w:val="0"/>
      <w:adjustRightInd w:val="0"/>
      <w:ind w:right="19772"/>
    </w:pPr>
    <w:rPr>
      <w:rFonts w:ascii="Courier New" w:hAnsi="Courier New" w:cs="Courier New"/>
    </w:rPr>
  </w:style>
  <w:style w:type="paragraph" w:customStyle="1" w:styleId="10">
    <w:name w:val="Абзац списка1"/>
    <w:basedOn w:val="a"/>
    <w:rsid w:val="00EB6A95"/>
    <w:pPr>
      <w:spacing w:after="200" w:line="276" w:lineRule="auto"/>
      <w:ind w:left="720"/>
    </w:pPr>
    <w:rPr>
      <w:rFonts w:ascii="Calibri" w:hAnsi="Calibri"/>
      <w:sz w:val="22"/>
      <w:szCs w:val="22"/>
      <w:lang w:eastAsia="en-US"/>
    </w:rPr>
  </w:style>
  <w:style w:type="paragraph" w:customStyle="1" w:styleId="ConsPlusNormal">
    <w:name w:val="ConsPlusNormal"/>
    <w:link w:val="ConsPlusNormal0"/>
    <w:rsid w:val="00895560"/>
    <w:pPr>
      <w:widowControl w:val="0"/>
      <w:autoSpaceDE w:val="0"/>
      <w:autoSpaceDN w:val="0"/>
      <w:adjustRightInd w:val="0"/>
      <w:ind w:firstLine="720"/>
    </w:pPr>
    <w:rPr>
      <w:rFonts w:ascii="Arial" w:eastAsia="Calibri" w:hAnsi="Arial" w:cs="Arial"/>
    </w:rPr>
  </w:style>
  <w:style w:type="paragraph" w:customStyle="1" w:styleId="ConsPlusCell">
    <w:name w:val="ConsPlusCell"/>
    <w:rsid w:val="00CC143F"/>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545AC9"/>
    <w:rPr>
      <w:rFonts w:ascii="Arial" w:eastAsia="Calibri" w:hAnsi="Arial" w:cs="Arial"/>
      <w:lang w:val="ru-RU" w:eastAsia="ru-RU" w:bidi="ar-SA"/>
    </w:rPr>
  </w:style>
  <w:style w:type="paragraph" w:customStyle="1" w:styleId="a8">
    <w:name w:val="Знак"/>
    <w:basedOn w:val="a"/>
    <w:rsid w:val="00545AC9"/>
    <w:pPr>
      <w:spacing w:after="160" w:line="240" w:lineRule="exact"/>
    </w:pPr>
    <w:rPr>
      <w:rFonts w:ascii="Verdana" w:hAnsi="Verdana"/>
      <w:sz w:val="20"/>
      <w:szCs w:val="20"/>
      <w:lang w:val="en-US" w:eastAsia="en-US"/>
    </w:rPr>
  </w:style>
  <w:style w:type="paragraph" w:customStyle="1" w:styleId="a9">
    <w:name w:val="Знак Знак Знак"/>
    <w:basedOn w:val="a"/>
    <w:uiPriority w:val="99"/>
    <w:rsid w:val="004A7FDF"/>
    <w:pPr>
      <w:spacing w:before="100" w:beforeAutospacing="1" w:after="100" w:afterAutospacing="1"/>
    </w:pPr>
    <w:rPr>
      <w:rFonts w:ascii="Tahoma" w:hAnsi="Tahoma" w:cs="Tahoma"/>
      <w:sz w:val="20"/>
      <w:szCs w:val="20"/>
      <w:lang w:val="en-US" w:eastAsia="en-US"/>
    </w:rPr>
  </w:style>
  <w:style w:type="character" w:styleId="aa">
    <w:name w:val="Hyperlink"/>
    <w:rsid w:val="00A17352"/>
    <w:rPr>
      <w:color w:val="0000FF"/>
      <w:u w:val="single"/>
    </w:rPr>
  </w:style>
  <w:style w:type="paragraph" w:customStyle="1" w:styleId="ConsPlusTitle">
    <w:name w:val="ConsPlusTitle"/>
    <w:rsid w:val="006B2892"/>
    <w:pPr>
      <w:widowControl w:val="0"/>
      <w:autoSpaceDE w:val="0"/>
      <w:autoSpaceDN w:val="0"/>
    </w:pPr>
    <w:rPr>
      <w:rFonts w:ascii="Calibri" w:hAnsi="Calibri" w:cs="Calibri"/>
      <w:b/>
      <w:sz w:val="22"/>
    </w:rPr>
  </w:style>
  <w:style w:type="numbering" w:customStyle="1" w:styleId="11">
    <w:name w:val="Нет списка1"/>
    <w:next w:val="a2"/>
    <w:uiPriority w:val="99"/>
    <w:semiHidden/>
    <w:unhideWhenUsed/>
    <w:rsid w:val="0049539C"/>
  </w:style>
  <w:style w:type="paragraph" w:customStyle="1" w:styleId="ConsPlusNonformat">
    <w:name w:val="ConsPlusNonformat"/>
    <w:rsid w:val="0049539C"/>
    <w:pPr>
      <w:widowControl w:val="0"/>
      <w:autoSpaceDE w:val="0"/>
      <w:autoSpaceDN w:val="0"/>
    </w:pPr>
    <w:rPr>
      <w:rFonts w:ascii="Courier New" w:hAnsi="Courier New" w:cs="Courier New"/>
    </w:rPr>
  </w:style>
  <w:style w:type="paragraph" w:customStyle="1" w:styleId="ConsPlusDocList">
    <w:name w:val="ConsPlusDocList"/>
    <w:rsid w:val="0049539C"/>
    <w:pPr>
      <w:widowControl w:val="0"/>
      <w:autoSpaceDE w:val="0"/>
      <w:autoSpaceDN w:val="0"/>
    </w:pPr>
    <w:rPr>
      <w:rFonts w:ascii="Courier New" w:hAnsi="Courier New" w:cs="Courier New"/>
    </w:rPr>
  </w:style>
  <w:style w:type="paragraph" w:customStyle="1" w:styleId="ConsPlusTitlePage">
    <w:name w:val="ConsPlusTitlePage"/>
    <w:rsid w:val="0049539C"/>
    <w:pPr>
      <w:widowControl w:val="0"/>
      <w:autoSpaceDE w:val="0"/>
      <w:autoSpaceDN w:val="0"/>
    </w:pPr>
    <w:rPr>
      <w:rFonts w:ascii="Tahoma" w:hAnsi="Tahoma" w:cs="Tahoma"/>
    </w:rPr>
  </w:style>
  <w:style w:type="paragraph" w:customStyle="1" w:styleId="ConsPlusJurTerm">
    <w:name w:val="ConsPlusJurTerm"/>
    <w:rsid w:val="0049539C"/>
    <w:pPr>
      <w:widowControl w:val="0"/>
      <w:autoSpaceDE w:val="0"/>
      <w:autoSpaceDN w:val="0"/>
    </w:pPr>
    <w:rPr>
      <w:rFonts w:ascii="Tahoma" w:hAnsi="Tahoma" w:cs="Tahoma"/>
      <w:sz w:val="26"/>
    </w:rPr>
  </w:style>
  <w:style w:type="paragraph" w:customStyle="1" w:styleId="ConsPlusTextList">
    <w:name w:val="ConsPlusTextList"/>
    <w:rsid w:val="0049539C"/>
    <w:pPr>
      <w:widowControl w:val="0"/>
      <w:autoSpaceDE w:val="0"/>
      <w:autoSpaceDN w:val="0"/>
    </w:pPr>
    <w:rPr>
      <w:rFonts w:ascii="Arial" w:hAnsi="Arial" w:cs="Arial"/>
    </w:rPr>
  </w:style>
  <w:style w:type="character" w:customStyle="1" w:styleId="a6">
    <w:name w:val="Текст выноски Знак"/>
    <w:link w:val="a5"/>
    <w:uiPriority w:val="99"/>
    <w:semiHidden/>
    <w:rsid w:val="0049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5912BB9FAE1E008828F02D80AD9808C9D13EE490E00B45A02A910C5D887B4EC8DC36BD7A7B6A9GEXEE" TargetMode="External"/><Relationship Id="rId13" Type="http://schemas.openxmlformats.org/officeDocument/2006/relationships/hyperlink" Target="consultantplus://offline/ref=F49AD08EC6F7FA97A7B936EBB39E00C24D24DFCDB8153E9818EFBB5BE5jCA6K" TargetMode="External"/><Relationship Id="rId18" Type="http://schemas.openxmlformats.org/officeDocument/2006/relationships/hyperlink" Target="consultantplus://offline/ref=02C24ECF1E0EA06BF3628C628977B8E1F7AF20D53FF6753758793E1024gES9E" TargetMode="External"/><Relationship Id="rId26" Type="http://schemas.openxmlformats.org/officeDocument/2006/relationships/hyperlink" Target="consultantplus://offline/ref=02C24ECF1E0EA06BF362926F9F1BE7EEF6A579D037F67965052B38477BB9E6950BAE6723D2D6A53A3CDDDA81g8S5E" TargetMode="External"/><Relationship Id="rId3" Type="http://schemas.openxmlformats.org/officeDocument/2006/relationships/styles" Target="styles.xml"/><Relationship Id="rId21" Type="http://schemas.openxmlformats.org/officeDocument/2006/relationships/hyperlink" Target="consultantplus://offline/ref=8EF1F26DEDC2F917F56820771F493DDAD3D094AC6A61D743BE5528191B3229E7ED84D046579Dr1d6I" TargetMode="External"/><Relationship Id="rId7" Type="http://schemas.openxmlformats.org/officeDocument/2006/relationships/hyperlink" Target="consultantplus://offline/ref=4895912BB9FAE1E008828F02D80AD9808C9D13EC4E0800B45A02A910C5D887B4EC8DC369DFGAX2E" TargetMode="External"/><Relationship Id="rId12" Type="http://schemas.openxmlformats.org/officeDocument/2006/relationships/hyperlink" Target="consultantplus://offline/ref=F49AD08EC6F7FA97A7B936EBB39E00C24D24DFCAB4183E9818EFBB5BE5C61210B1F645B1F99BjAA5K" TargetMode="External"/><Relationship Id="rId17" Type="http://schemas.openxmlformats.org/officeDocument/2006/relationships/hyperlink" Target="consultantplus://offline/ref=02C24ECF1E0EA06BF3628C628977B8E1F7AF20D53EFD753758793E1024gES9E" TargetMode="External"/><Relationship Id="rId25"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consultantplus://offline/ref=02C24ECF1E0EA06BF3628C628977B8E1F7AF20D53FF6753758793E1024gES9E" TargetMode="External"/><Relationship Id="rId20" Type="http://schemas.openxmlformats.org/officeDocument/2006/relationships/hyperlink" Target="consultantplus://offline/ref=02C24ECF1E0EA06BF3628C628977B8E1F7AF20D53FF6753758793E1024gES9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niseysk.com" TargetMode="External"/><Relationship Id="rId24" Type="http://schemas.openxmlformats.org/officeDocument/2006/relationships/hyperlink" Target="consultantplus://offline/ref=FB31E507B00CEB1F19650A990A02E9073F890FA96972B047C32D1826B31362E81EADFB3A2979BA8223DDJ" TargetMode="External"/><Relationship Id="rId5" Type="http://schemas.openxmlformats.org/officeDocument/2006/relationships/webSettings" Target="webSettings.xml"/><Relationship Id="rId15" Type="http://schemas.openxmlformats.org/officeDocument/2006/relationships/hyperlink" Target="consultantplus://offline/ref=02C24ECF1E0EA06BF3628C628977B8E1F7AF23D830F9753758793E1024gES9E" TargetMode="External"/><Relationship Id="rId23" Type="http://schemas.openxmlformats.org/officeDocument/2006/relationships/hyperlink" Target="consultantplus://offline/ref=FB31E507B00CEB1F19650A990A02E9073F890FAE657FB047C32D1826B31362E81EADFB3A297ABA8323DDJ" TargetMode="External"/><Relationship Id="rId28" Type="http://schemas.openxmlformats.org/officeDocument/2006/relationships/theme" Target="theme/theme1.xml"/><Relationship Id="rId10" Type="http://schemas.openxmlformats.org/officeDocument/2006/relationships/hyperlink" Target="consultantplus://offline/ref=4895912BB9FAE1E00882910FCE66868F8D964CE24F080CEB0050AF479A8881E1ACCDC53E94E3B9ACE74184BFGAXAE" TargetMode="External"/><Relationship Id="rId19" Type="http://schemas.openxmlformats.org/officeDocument/2006/relationships/hyperlink" Target="consultantplus://offline/ref=02C24ECF1E0EA06BF3628C628977B8E1F7AF20D53EFD753758793E1024gES9E" TargetMode="External"/><Relationship Id="rId4" Type="http://schemas.openxmlformats.org/officeDocument/2006/relationships/settings" Target="settings.xml"/><Relationship Id="rId9" Type="http://schemas.openxmlformats.org/officeDocument/2006/relationships/hyperlink" Target="consultantplus://offline/ref=4895912BB9FAE1E008828F02D80AD9808C9D14EC480800B45A02A910C5D887B4EC8DC3G6XBE" TargetMode="External"/><Relationship Id="rId14" Type="http://schemas.openxmlformats.org/officeDocument/2006/relationships/hyperlink" Target="consultantplus://offline/ref=F49AD08EC6F7FA97A7B936EBB39E00C24D27D9C6B81E3E9818EFBB5BE5jCA6K" TargetMode="External"/><Relationship Id="rId22" Type="http://schemas.openxmlformats.org/officeDocument/2006/relationships/hyperlink" Target="consultantplus://offline/ref=FB31E507B00CEB1F19650A990A02E9073F8A09A56574B047C32D1826B31362E81EADFB3A2827D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1CC4-E770-47C2-BF6C-A027EB24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35</Pages>
  <Words>9439</Words>
  <Characters>53804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города Енисейска</Company>
  <LinksUpToDate>false</LinksUpToDate>
  <CharactersWithSpaces>63117</CharactersWithSpaces>
  <SharedDoc>false</SharedDoc>
  <HLinks>
    <vt:vector size="6" baseType="variant">
      <vt:variant>
        <vt:i4>6226001</vt:i4>
      </vt:variant>
      <vt:variant>
        <vt:i4>0</vt:i4>
      </vt:variant>
      <vt:variant>
        <vt:i4>0</vt:i4>
      </vt:variant>
      <vt:variant>
        <vt:i4>5</vt:i4>
      </vt:variant>
      <vt:variant>
        <vt:lpwstr>http://www.eniseysk.com/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Админ</cp:lastModifiedBy>
  <cp:revision>38</cp:revision>
  <cp:lastPrinted>2017-10-10T08:03:00Z</cp:lastPrinted>
  <dcterms:created xsi:type="dcterms:W3CDTF">2016-10-04T01:51:00Z</dcterms:created>
  <dcterms:modified xsi:type="dcterms:W3CDTF">2017-10-10T08:04:00Z</dcterms:modified>
</cp:coreProperties>
</file>