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E5F" w:rsidRDefault="009C4E5F" w:rsidP="009C4E5F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0" allowOverlap="1" wp14:anchorId="3D882EF0" wp14:editId="2C7D8681">
            <wp:simplePos x="0" y="0"/>
            <wp:positionH relativeFrom="page">
              <wp:posOffset>3602355</wp:posOffset>
            </wp:positionH>
            <wp:positionV relativeFrom="paragraph">
              <wp:posOffset>197485</wp:posOffset>
            </wp:positionV>
            <wp:extent cx="731520" cy="660400"/>
            <wp:effectExtent l="0" t="0" r="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E5F" w:rsidRDefault="009C4E5F" w:rsidP="009C4E5F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4E5F" w:rsidRDefault="009C4E5F" w:rsidP="009C4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4E5F" w:rsidRDefault="009C4E5F" w:rsidP="009C4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4E5F" w:rsidRPr="00E30F24" w:rsidRDefault="009C4E5F" w:rsidP="009C4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F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ГОРОДА ЕНИСЕЙСКА</w:t>
      </w:r>
    </w:p>
    <w:p w:rsidR="009C4E5F" w:rsidRPr="00E30F24" w:rsidRDefault="009C4E5F" w:rsidP="009C4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 края</w:t>
      </w:r>
    </w:p>
    <w:p w:rsidR="009C4E5F" w:rsidRPr="00E30F24" w:rsidRDefault="009C4E5F" w:rsidP="009C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E5F" w:rsidRDefault="009C4E5F" w:rsidP="009C4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E30F2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ПОСТАНОВЛЕНИЕ</w:t>
      </w:r>
    </w:p>
    <w:p w:rsidR="009C4E5F" w:rsidRPr="00E30F24" w:rsidRDefault="009C4E5F" w:rsidP="009C4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9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2"/>
        <w:gridCol w:w="249"/>
        <w:gridCol w:w="7405"/>
      </w:tblGrid>
      <w:tr w:rsidR="009C4E5F" w:rsidRPr="00E30F24" w:rsidTr="00531896">
        <w:tc>
          <w:tcPr>
            <w:tcW w:w="169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E5F" w:rsidRPr="00E30F24" w:rsidRDefault="00151D6B" w:rsidP="00531896">
            <w:pPr>
              <w:tabs>
                <w:tab w:val="left" w:pos="6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«12</w:t>
            </w:r>
            <w:r w:rsidR="009C4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ноября 2018 г.                  </w:t>
            </w:r>
            <w:r w:rsidR="00A13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bookmarkStart w:id="0" w:name="_GoBack"/>
            <w:bookmarkEnd w:id="0"/>
            <w:r w:rsidR="009C4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9C4E5F" w:rsidRPr="00E30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A13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C4E5F" w:rsidRPr="00E30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Енисейск </w:t>
            </w:r>
            <w:r w:rsidR="009C4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№ 249</w:t>
            </w:r>
            <w:r w:rsidR="009C4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</w:t>
            </w:r>
          </w:p>
          <w:p w:rsidR="009C4E5F" w:rsidRPr="00E30F24" w:rsidRDefault="009C4E5F" w:rsidP="005318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E5F" w:rsidRPr="00E30F24" w:rsidTr="00531896">
        <w:trPr>
          <w:gridAfter w:val="2"/>
          <w:wAfter w:w="7654" w:type="dxa"/>
          <w:trHeight w:val="74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5F" w:rsidRPr="00E30F24" w:rsidRDefault="009C4E5F" w:rsidP="005318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E5F" w:rsidRPr="00E30F24" w:rsidTr="00531896">
        <w:trPr>
          <w:gridAfter w:val="2"/>
          <w:wAfter w:w="7654" w:type="dxa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5F" w:rsidRDefault="009C4E5F" w:rsidP="005318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9C4E5F" w:rsidRPr="002E0471" w:rsidTr="00531896">
        <w:trPr>
          <w:gridAfter w:val="1"/>
          <w:wAfter w:w="7405" w:type="dxa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E5F" w:rsidRPr="002E0471" w:rsidRDefault="009C4E5F" w:rsidP="005318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0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 внесении изменений в </w:t>
            </w:r>
          </w:p>
          <w:p w:rsidR="009C4E5F" w:rsidRPr="002E0471" w:rsidRDefault="009C4E5F" w:rsidP="005318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0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административный регламент</w:t>
            </w:r>
          </w:p>
        </w:tc>
      </w:tr>
    </w:tbl>
    <w:p w:rsidR="009C4E5F" w:rsidRPr="002E0471" w:rsidRDefault="009C4E5F" w:rsidP="009C4E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4E5F" w:rsidRPr="002E0471" w:rsidRDefault="009C4E5F" w:rsidP="009C4E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требованиями Градостроительного кодекса РФ, Федеральным Законом от 27.07.2010 г. № 210–ФЗ «Об организации предоставления государственных и муниципальных услуг», постановлением Правительства РФ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города Енисейска от 22.07.2010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</w:t>
      </w: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№186-п «Об утверждении Порядка разработки и принятия административных регламентов», руководствуясь ст. 5.1, 8, 39, 43 Устав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города Енисейска, ПОСТАНОВЛЯЮ:</w:t>
      </w: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9C4E5F" w:rsidRPr="002E0471" w:rsidRDefault="009C4E5F" w:rsidP="009C4E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Внести изменения в административный регламент предоставления муниципальной услуги</w:t>
      </w:r>
      <w:r w:rsidR="00F97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подготовке и выдаче разрешений на строительство, реконструкцию объектов капитального строительства</w:t>
      </w: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утвержденный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постановлением</w:t>
      </w: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F97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рации города от 30.05.16 г. № 94</w:t>
      </w: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-п: </w:t>
      </w:r>
    </w:p>
    <w:p w:rsidR="001C4FB0" w:rsidRPr="00BD79A5" w:rsidRDefault="009C4E5F" w:rsidP="00BD79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D79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</w:t>
      </w:r>
      <w:r w:rsidR="001F5E0B" w:rsidRPr="00BD79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BD79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ункт 1.2 </w:t>
      </w:r>
      <w:r w:rsidR="001F5E0B" w:rsidRPr="00BD79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дополнить абзацем 2 следующего</w:t>
      </w:r>
      <w:r w:rsidRPr="00BD79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F5E0B" w:rsidRPr="00BD79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содержания</w:t>
      </w:r>
      <w:r w:rsidRPr="00BD79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«</w:t>
      </w:r>
      <w:r w:rsidR="001C4FB0" w:rsidRPr="00BD79A5">
        <w:rPr>
          <w:rFonts w:ascii="Times New Roman" w:hAnsi="Times New Roman" w:cs="Times New Roman"/>
          <w:sz w:val="26"/>
          <w:szCs w:val="26"/>
        </w:rPr>
        <w:t>Застройщик вправе передать свои функции, предусмотренные законодательством о градостроительной деятельности, техническому заказчику</w:t>
      </w:r>
      <w:r w:rsidR="000B2DF9">
        <w:rPr>
          <w:rFonts w:ascii="Times New Roman" w:hAnsi="Times New Roman" w:cs="Times New Roman"/>
          <w:sz w:val="26"/>
          <w:szCs w:val="26"/>
        </w:rPr>
        <w:t>.».</w:t>
      </w:r>
    </w:p>
    <w:p w:rsidR="009C4E5F" w:rsidRDefault="009C4E5F" w:rsidP="008577D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Pr="002E0471">
        <w:rPr>
          <w:rFonts w:ascii="Times New Roman" w:hAnsi="Times New Roman" w:cs="Times New Roman"/>
          <w:sz w:val="26"/>
          <w:szCs w:val="26"/>
        </w:rPr>
        <w:t xml:space="preserve">В </w:t>
      </w:r>
      <w:r w:rsidR="008577DE">
        <w:rPr>
          <w:rFonts w:ascii="Times New Roman" w:hAnsi="Times New Roman" w:cs="Times New Roman"/>
          <w:sz w:val="26"/>
          <w:szCs w:val="26"/>
        </w:rPr>
        <w:t>абзаце 11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0471">
        <w:rPr>
          <w:rFonts w:ascii="Times New Roman" w:hAnsi="Times New Roman" w:cs="Times New Roman"/>
          <w:sz w:val="26"/>
          <w:szCs w:val="26"/>
        </w:rPr>
        <w:t>пункт</w:t>
      </w:r>
      <w:r w:rsidR="008577DE">
        <w:rPr>
          <w:rFonts w:ascii="Times New Roman" w:hAnsi="Times New Roman" w:cs="Times New Roman"/>
          <w:sz w:val="26"/>
          <w:szCs w:val="26"/>
        </w:rPr>
        <w:t>а 2.6</w:t>
      </w:r>
      <w:r w:rsidRPr="002E0471">
        <w:rPr>
          <w:rFonts w:ascii="Times New Roman" w:hAnsi="Times New Roman" w:cs="Times New Roman"/>
          <w:sz w:val="26"/>
          <w:szCs w:val="26"/>
        </w:rPr>
        <w:t>. изменить документ</w:t>
      </w:r>
      <w:r>
        <w:rPr>
          <w:rFonts w:ascii="Times New Roman" w:hAnsi="Times New Roman" w:cs="Times New Roman"/>
          <w:sz w:val="26"/>
          <w:szCs w:val="26"/>
        </w:rPr>
        <w:t>-основание предоставления муниципальной услуги, читать: «Положение об отделе строительства и архитектуры администрации города Енисейска, утвержденное постановлением администрации города № 237-п от 16.11.2017 г.».</w:t>
      </w:r>
    </w:p>
    <w:p w:rsidR="009C4E5F" w:rsidRDefault="009C4E5F" w:rsidP="008577D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0B2DF9">
        <w:rPr>
          <w:rFonts w:ascii="Times New Roman" w:hAnsi="Times New Roman" w:cs="Times New Roman"/>
          <w:sz w:val="26"/>
          <w:szCs w:val="26"/>
        </w:rPr>
        <w:t>Подпункт з) пункта 2.7. после слов «на земельный участок» дополнить словами: «, в том числе соглашение об установлении сервитута, решение об установлении публичного сервитута».</w:t>
      </w:r>
    </w:p>
    <w:p w:rsidR="00942D63" w:rsidRDefault="000B2DF9" w:rsidP="00942D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Подпункт и) пункта 2.7. изложить в следующей редакции: «</w:t>
      </w:r>
      <w:r w:rsidR="00942D63">
        <w:rPr>
          <w:rFonts w:ascii="Times New Roman" w:hAnsi="Times New Roman" w:cs="Times New Roman"/>
          <w:sz w:val="26"/>
          <w:szCs w:val="26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участка».</w:t>
      </w:r>
    </w:p>
    <w:p w:rsidR="00D851FB" w:rsidRDefault="00D851FB" w:rsidP="00942D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1.4. Подпункт г) подпункта 1) пункта 2.7.1. изложить в следующей редакции: «архитектурные решения».</w:t>
      </w:r>
    </w:p>
    <w:p w:rsidR="00D851FB" w:rsidRDefault="00D851FB" w:rsidP="00942D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подпункте ж) подпункта 1) пункта 2.7.1. слова «или демонтажу» -исключить.</w:t>
      </w:r>
    </w:p>
    <w:p w:rsidR="00D851FB" w:rsidRDefault="00D851FB" w:rsidP="00942D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Абзац 2 подпункта 2)</w:t>
      </w:r>
      <w:r w:rsidRPr="00D85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пункта 2.7.1.  - исключить.</w:t>
      </w:r>
    </w:p>
    <w:p w:rsidR="00D851FB" w:rsidRDefault="00D851FB" w:rsidP="00D851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абзаце 1 подпункта 9)</w:t>
      </w:r>
      <w:r w:rsidRPr="00D85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пункта 2.7.1. слова</w:t>
      </w:r>
      <w:r w:rsidRPr="00D851FB">
        <w:rPr>
          <w:rFonts w:ascii="Times New Roman" w:hAnsi="Times New Roman" w:cs="Times New Roman"/>
          <w:sz w:val="28"/>
          <w:szCs w:val="28"/>
        </w:rPr>
        <w:t xml:space="preserve">: </w:t>
      </w:r>
      <w:r w:rsidRPr="00D851FB">
        <w:rPr>
          <w:rFonts w:ascii="Times New Roman" w:hAnsi="Times New Roman" w:cs="Times New Roman"/>
          <w:sz w:val="26"/>
          <w:szCs w:val="26"/>
        </w:rPr>
        <w:t xml:space="preserve">«или предусмотренного </w:t>
      </w:r>
      <w:hyperlink r:id="rId5" w:history="1">
        <w:r w:rsidRPr="00D851FB">
          <w:rPr>
            <w:rFonts w:ascii="Times New Roman" w:hAnsi="Times New Roman" w:cs="Times New Roman"/>
            <w:sz w:val="26"/>
            <w:szCs w:val="26"/>
          </w:rPr>
          <w:t>пунктом 4 части 9 статьи 51</w:t>
        </w:r>
      </w:hyperlink>
      <w:r w:rsidRPr="00D851FB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РФ описания внешнего облика объекта индивидуального жилищного строительства</w:t>
      </w:r>
      <w:r>
        <w:rPr>
          <w:rFonts w:ascii="Times New Roman" w:hAnsi="Times New Roman" w:cs="Times New Roman"/>
          <w:sz w:val="26"/>
          <w:szCs w:val="26"/>
        </w:rPr>
        <w:t>» - исключить.</w:t>
      </w:r>
    </w:p>
    <w:p w:rsidR="00D851FB" w:rsidRDefault="00D851FB" w:rsidP="00D851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абзаце 2 подпункта 9)</w:t>
      </w:r>
      <w:r w:rsidRPr="00D85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пункта 2.7.1. слова</w:t>
      </w:r>
      <w:r w:rsidRPr="00D851FB">
        <w:rPr>
          <w:rFonts w:ascii="Times New Roman" w:hAnsi="Times New Roman" w:cs="Times New Roman"/>
          <w:sz w:val="26"/>
          <w:szCs w:val="26"/>
        </w:rPr>
        <w:t>: «Приложение описания внешнего облика объекта индивидуального жилищного строительства к заявлению о выдаче разрешения на строительс</w:t>
      </w:r>
      <w:r>
        <w:rPr>
          <w:rFonts w:ascii="Times New Roman" w:hAnsi="Times New Roman" w:cs="Times New Roman"/>
          <w:sz w:val="26"/>
          <w:szCs w:val="26"/>
        </w:rPr>
        <w:t>тво такого объекта не требуется» - исключить.</w:t>
      </w:r>
    </w:p>
    <w:p w:rsidR="006E3DD9" w:rsidRDefault="006E3DD9" w:rsidP="006E3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Пункт 2.7.1. дополнить пунктом 10) следующего содержания: «10)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законодательством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изменению».</w:t>
      </w:r>
    </w:p>
    <w:p w:rsidR="006E3DD9" w:rsidRDefault="006E3DD9" w:rsidP="006E3DD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Пункты 2.7.2., 2.7.3. исключить.</w:t>
      </w:r>
    </w:p>
    <w:p w:rsidR="006E3DD9" w:rsidRDefault="006E3DD9" w:rsidP="006E3DD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Пункт 2</w:t>
      </w:r>
      <w:r w:rsidR="00470F6F">
        <w:rPr>
          <w:rFonts w:ascii="Times New Roman" w:hAnsi="Times New Roman" w:cs="Times New Roman"/>
          <w:sz w:val="26"/>
          <w:szCs w:val="26"/>
        </w:rPr>
        <w:t>.9. изложить в следующей редакции: «2.9. Основаниями для отказа в предоставлении муниципальной услуги являются:</w:t>
      </w:r>
    </w:p>
    <w:p w:rsidR="00470F6F" w:rsidRDefault="00470F6F" w:rsidP="0047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отсутствие документов, предусмотренных пунктами 2.7, 2.7.1</w:t>
      </w:r>
      <w:r w:rsidR="00E16ADA">
        <w:rPr>
          <w:rFonts w:ascii="Times New Roman" w:hAnsi="Times New Roman" w:cs="Times New Roman"/>
          <w:sz w:val="26"/>
          <w:szCs w:val="26"/>
        </w:rPr>
        <w:t xml:space="preserve"> регламента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70F6F" w:rsidRDefault="00470F6F" w:rsidP="0047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реконструкции. </w:t>
      </w:r>
    </w:p>
    <w:p w:rsidR="00470F6F" w:rsidRDefault="00470F6F" w:rsidP="00470F6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Неполучение или несвоевременное получение запрошенных документов не может являться основанием для отказа в выдаче разрешения на строительство. </w:t>
      </w:r>
    </w:p>
    <w:p w:rsidR="00470F6F" w:rsidRDefault="00470F6F" w:rsidP="00470F6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случае, предусмотренном </w:t>
      </w:r>
      <w:hyperlink r:id="rId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ч. 11.1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ст.51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РФ, основанием для отказа в выдаче разрешения на строительство является также поступившее от органа исполнительной власти субъекта Российской Федерации,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значения.».</w:t>
      </w:r>
    </w:p>
    <w:p w:rsidR="009C4E5F" w:rsidRPr="002E0471" w:rsidRDefault="009C4E5F" w:rsidP="009C4E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Контроль над выполнением настоящего постановления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оставляю за собой</w:t>
      </w: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C4E5F" w:rsidRPr="002E0471" w:rsidRDefault="009C4E5F" w:rsidP="009C4E5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Постановление подлежит публикации в газете «Енисейск-Плюс» и размещению на официальном интернет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портале органов местного самоуправления г. Енисейска </w:t>
      </w:r>
      <w:hyperlink r:id="rId8" w:history="1">
        <w:r w:rsidRPr="002E047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www.eniseysk.com</w:t>
        </w:r>
      </w:hyperlink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9C4E5F" w:rsidRPr="002E0471" w:rsidRDefault="009C4E5F" w:rsidP="009C4E5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4</w:t>
      </w: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Постановление вступает в силу в день, следующий за днем официального опубликования. </w:t>
      </w:r>
    </w:p>
    <w:p w:rsidR="009C4E5F" w:rsidRPr="002E0471" w:rsidRDefault="009C4E5F" w:rsidP="009C4E5F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4E5F" w:rsidRPr="002E0471" w:rsidRDefault="009C4E5F" w:rsidP="009C4E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Исполняющий обязанности </w:t>
      </w:r>
    </w:p>
    <w:p w:rsidR="009C4E5F" w:rsidRPr="002E0471" w:rsidRDefault="009C4E5F" w:rsidP="009C4E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главы города </w:t>
      </w: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В.В. Никольский</w:t>
      </w:r>
    </w:p>
    <w:p w:rsidR="009C4E5F" w:rsidRPr="002E0471" w:rsidRDefault="009C4E5F" w:rsidP="009C4E5F">
      <w:pPr>
        <w:rPr>
          <w:rFonts w:ascii="Times New Roman" w:hAnsi="Times New Roman" w:cs="Times New Roman"/>
          <w:sz w:val="26"/>
          <w:szCs w:val="26"/>
        </w:rPr>
      </w:pPr>
    </w:p>
    <w:p w:rsidR="009C4E5F" w:rsidRDefault="009C4E5F" w:rsidP="009C4E5F"/>
    <w:p w:rsidR="009C4E5F" w:rsidRDefault="009C4E5F" w:rsidP="009C4E5F"/>
    <w:p w:rsidR="009C4E5F" w:rsidRDefault="009C4E5F" w:rsidP="009C4E5F"/>
    <w:p w:rsidR="00121BE8" w:rsidRDefault="00121BE8"/>
    <w:sectPr w:rsidR="00121BE8" w:rsidSect="00E16AD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5F"/>
    <w:rsid w:val="000B2DF9"/>
    <w:rsid w:val="00121BE8"/>
    <w:rsid w:val="00151D6B"/>
    <w:rsid w:val="001C4FB0"/>
    <w:rsid w:val="001F5E0B"/>
    <w:rsid w:val="00470F6F"/>
    <w:rsid w:val="006E3DD9"/>
    <w:rsid w:val="008577DE"/>
    <w:rsid w:val="00942D63"/>
    <w:rsid w:val="009C4E5F"/>
    <w:rsid w:val="009F79BF"/>
    <w:rsid w:val="00A13B0A"/>
    <w:rsid w:val="00BD79A5"/>
    <w:rsid w:val="00D851FB"/>
    <w:rsid w:val="00E16ADA"/>
    <w:rsid w:val="00F9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C132"/>
  <w15:chartTrackingRefBased/>
  <w15:docId w15:val="{F9AA7DE1-A3DD-4495-97C6-6B4E793B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E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iseysk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2051012BDFE2212F95D06DABBD1647E7627E9AF132675C7542AD8726B1D0573B2E4D19F0E3A52578848604076D62B738D04A6FD426ZDIF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1392FD93810AB78AB2E804517F84C174D42042DB02B4FBD5039C31EAEE8DD622958690D6B0A9E9BCE43AF815415206E78FB25AEAF7w2y1I" TargetMode="External"/><Relationship Id="rId5" Type="http://schemas.openxmlformats.org/officeDocument/2006/relationships/hyperlink" Target="consultantplus://offline/ref=176923FAB863A4C98807594DEB28D7B585948A59B0A28C9FDE44BBC16100CFA6F926E59E2CB8e6A6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3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Викторианна</cp:lastModifiedBy>
  <cp:revision>4</cp:revision>
  <dcterms:created xsi:type="dcterms:W3CDTF">2018-10-31T11:06:00Z</dcterms:created>
  <dcterms:modified xsi:type="dcterms:W3CDTF">2018-12-19T08:43:00Z</dcterms:modified>
</cp:coreProperties>
</file>