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23" w:rsidRDefault="00BC5423" w:rsidP="00BC5423">
      <w:pPr>
        <w:framePr w:hSpace="180" w:wrap="around" w:vAnchor="text" w:hAnchor="page" w:x="5221" w:y="1"/>
        <w:ind w:firstLine="567"/>
        <w:rPr>
          <w:b/>
          <w:sz w:val="22"/>
        </w:rPr>
      </w:pPr>
      <w:r>
        <w:rPr>
          <w:b/>
          <w:noProof/>
          <w:sz w:val="22"/>
          <w:lang w:eastAsia="ru-RU"/>
        </w:rPr>
        <w:drawing>
          <wp:inline distT="0" distB="0" distL="0" distR="0">
            <wp:extent cx="6762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BC5423" w:rsidRDefault="00BC5423" w:rsidP="00BC5423">
      <w:pPr>
        <w:jc w:val="center"/>
        <w:rPr>
          <w:b/>
          <w:bCs/>
          <w:spacing w:val="100"/>
          <w:sz w:val="40"/>
          <w:szCs w:val="40"/>
        </w:rPr>
      </w:pPr>
    </w:p>
    <w:p w:rsidR="00BC5423" w:rsidRDefault="00BC5423" w:rsidP="00BC5423">
      <w:pPr>
        <w:jc w:val="center"/>
        <w:rPr>
          <w:b/>
          <w:sz w:val="28"/>
        </w:rPr>
      </w:pPr>
    </w:p>
    <w:p w:rsidR="00BC5423" w:rsidRDefault="00BC5423" w:rsidP="00BC5423">
      <w:pPr>
        <w:jc w:val="center"/>
        <w:rPr>
          <w:b/>
          <w:sz w:val="28"/>
        </w:rPr>
      </w:pPr>
    </w:p>
    <w:p w:rsidR="00BC5423" w:rsidRDefault="00BC5423" w:rsidP="00BC5423">
      <w:pPr>
        <w:jc w:val="center"/>
        <w:rPr>
          <w:b/>
          <w:sz w:val="28"/>
        </w:rPr>
      </w:pPr>
    </w:p>
    <w:p w:rsidR="00BC5423" w:rsidRDefault="00BC5423" w:rsidP="00BC5423">
      <w:pPr>
        <w:jc w:val="center"/>
        <w:rPr>
          <w:b/>
          <w:sz w:val="28"/>
        </w:rPr>
      </w:pPr>
    </w:p>
    <w:p w:rsidR="00BC5423" w:rsidRDefault="00BC5423" w:rsidP="00BC5423">
      <w:pPr>
        <w:jc w:val="center"/>
        <w:rPr>
          <w:b/>
          <w:sz w:val="28"/>
        </w:rPr>
      </w:pPr>
      <w:r>
        <w:rPr>
          <w:b/>
          <w:sz w:val="28"/>
        </w:rPr>
        <w:t>АДМИНИСТРАЦИЯ ГОРОДА ЕНИСЕЙСКА</w:t>
      </w:r>
    </w:p>
    <w:p w:rsidR="00BC5423" w:rsidRDefault="00BC5423" w:rsidP="00BC5423">
      <w:pPr>
        <w:jc w:val="center"/>
        <w:rPr>
          <w:sz w:val="28"/>
        </w:rPr>
      </w:pPr>
      <w:r>
        <w:rPr>
          <w:sz w:val="28"/>
        </w:rPr>
        <w:t>Красноярского края</w:t>
      </w:r>
    </w:p>
    <w:p w:rsidR="00BC5423" w:rsidRDefault="00BC5423" w:rsidP="00BC5423">
      <w:pPr>
        <w:jc w:val="center"/>
        <w:rPr>
          <w:b/>
          <w:sz w:val="44"/>
        </w:rPr>
      </w:pPr>
    </w:p>
    <w:p w:rsidR="00BC5423" w:rsidRDefault="00BC5423" w:rsidP="00BC5423">
      <w:pPr>
        <w:jc w:val="center"/>
        <w:rPr>
          <w:b/>
          <w:sz w:val="44"/>
        </w:rPr>
      </w:pPr>
      <w:r>
        <w:rPr>
          <w:b/>
          <w:sz w:val="44"/>
        </w:rPr>
        <w:t>ПОСТАНОВЛЕНИЕ</w:t>
      </w:r>
    </w:p>
    <w:p w:rsidR="00BC5423" w:rsidRDefault="00BC5423" w:rsidP="00BC5423">
      <w:pPr>
        <w:jc w:val="center"/>
        <w:rPr>
          <w:b/>
          <w:sz w:val="32"/>
        </w:rPr>
      </w:pPr>
    </w:p>
    <w:p w:rsidR="00BC5423" w:rsidRPr="00A61E1B" w:rsidRDefault="007555D2" w:rsidP="00BC5423">
      <w:pPr>
        <w:jc w:val="both"/>
        <w:rPr>
          <w:sz w:val="26"/>
          <w:szCs w:val="26"/>
          <w:u w:val="single"/>
        </w:rPr>
      </w:pPr>
      <w:r w:rsidRPr="00A61E1B">
        <w:rPr>
          <w:sz w:val="26"/>
          <w:szCs w:val="26"/>
        </w:rPr>
        <w:t>2</w:t>
      </w:r>
      <w:r w:rsidR="005B0FCB">
        <w:rPr>
          <w:sz w:val="26"/>
          <w:szCs w:val="26"/>
        </w:rPr>
        <w:t>6</w:t>
      </w:r>
      <w:r w:rsidR="00BC5423" w:rsidRPr="00A61E1B">
        <w:rPr>
          <w:sz w:val="26"/>
          <w:szCs w:val="26"/>
        </w:rPr>
        <w:t xml:space="preserve">.03.2018                                         г. Енисейск                                 </w:t>
      </w:r>
      <w:r w:rsidR="00FF3A19" w:rsidRPr="00A61E1B">
        <w:rPr>
          <w:sz w:val="26"/>
          <w:szCs w:val="26"/>
        </w:rPr>
        <w:t xml:space="preserve">        </w:t>
      </w:r>
      <w:r w:rsidR="00347138" w:rsidRPr="00A61E1B">
        <w:rPr>
          <w:sz w:val="26"/>
          <w:szCs w:val="26"/>
        </w:rPr>
        <w:t xml:space="preserve">      </w:t>
      </w:r>
      <w:r w:rsidR="006241C5" w:rsidRPr="00A61E1B">
        <w:rPr>
          <w:sz w:val="26"/>
          <w:szCs w:val="26"/>
        </w:rPr>
        <w:t xml:space="preserve">  </w:t>
      </w:r>
      <w:r w:rsidRPr="00A61E1B">
        <w:rPr>
          <w:sz w:val="26"/>
          <w:szCs w:val="26"/>
        </w:rPr>
        <w:t xml:space="preserve">  </w:t>
      </w:r>
      <w:proofErr w:type="gramStart"/>
      <w:r w:rsidR="00347138" w:rsidRPr="00A61E1B">
        <w:rPr>
          <w:sz w:val="26"/>
          <w:szCs w:val="26"/>
        </w:rPr>
        <w:t>№</w:t>
      </w:r>
      <w:r w:rsidRPr="00A61E1B">
        <w:rPr>
          <w:sz w:val="26"/>
          <w:szCs w:val="26"/>
        </w:rPr>
        <w:t xml:space="preserve"> </w:t>
      </w:r>
      <w:r w:rsidR="00821E41">
        <w:rPr>
          <w:sz w:val="26"/>
          <w:szCs w:val="26"/>
        </w:rPr>
        <w:t xml:space="preserve"> 71</w:t>
      </w:r>
      <w:proofErr w:type="gramEnd"/>
      <w:r w:rsidR="00BC5423" w:rsidRPr="00A61E1B">
        <w:rPr>
          <w:sz w:val="26"/>
          <w:szCs w:val="26"/>
        </w:rPr>
        <w:t>-п</w:t>
      </w:r>
    </w:p>
    <w:p w:rsidR="00BC5423" w:rsidRPr="00A61E1B" w:rsidRDefault="00BC5423" w:rsidP="00BC5423">
      <w:pPr>
        <w:jc w:val="both"/>
        <w:rPr>
          <w:sz w:val="26"/>
          <w:szCs w:val="26"/>
        </w:rPr>
      </w:pPr>
    </w:p>
    <w:p w:rsidR="00A61E1B" w:rsidRPr="00A61E1B" w:rsidRDefault="00A61E1B" w:rsidP="00A61E1B">
      <w:pPr>
        <w:jc w:val="both"/>
        <w:rPr>
          <w:sz w:val="26"/>
          <w:szCs w:val="26"/>
        </w:rPr>
      </w:pPr>
      <w:r w:rsidRPr="00A61E1B">
        <w:rPr>
          <w:sz w:val="26"/>
          <w:szCs w:val="26"/>
        </w:rPr>
        <w:t xml:space="preserve">Об утверждении порядка приема предложений от населения о комплексе мероприятий, реализация которых целесообразна на общественной территории </w:t>
      </w:r>
      <w:r w:rsidR="00667339">
        <w:rPr>
          <w:sz w:val="26"/>
          <w:szCs w:val="26"/>
        </w:rPr>
        <w:t>«П</w:t>
      </w:r>
      <w:r w:rsidRPr="00A61E1B">
        <w:rPr>
          <w:sz w:val="26"/>
          <w:szCs w:val="26"/>
        </w:rPr>
        <w:t>арк Монастырский (</w:t>
      </w:r>
      <w:proofErr w:type="spellStart"/>
      <w:r w:rsidRPr="00A61E1B">
        <w:rPr>
          <w:sz w:val="26"/>
          <w:szCs w:val="26"/>
        </w:rPr>
        <w:t>Фефеловский</w:t>
      </w:r>
      <w:proofErr w:type="spellEnd"/>
      <w:r w:rsidRPr="00A61E1B">
        <w:rPr>
          <w:sz w:val="26"/>
          <w:szCs w:val="26"/>
        </w:rPr>
        <w:t>)</w:t>
      </w:r>
      <w:r w:rsidR="00667339">
        <w:rPr>
          <w:sz w:val="26"/>
          <w:szCs w:val="26"/>
        </w:rPr>
        <w:t>»</w:t>
      </w:r>
      <w:r w:rsidRPr="00A61E1B">
        <w:rPr>
          <w:sz w:val="26"/>
          <w:szCs w:val="26"/>
        </w:rPr>
        <w:t>, для участия во Всероссийском конкурсе лучших проектов созд</w:t>
      </w:r>
      <w:r w:rsidR="00667339">
        <w:rPr>
          <w:sz w:val="26"/>
          <w:szCs w:val="26"/>
        </w:rPr>
        <w:t>ания комфортной городской среды</w:t>
      </w:r>
    </w:p>
    <w:p w:rsidR="00A61E1B" w:rsidRPr="00A61E1B" w:rsidRDefault="00A61E1B" w:rsidP="00A61E1B">
      <w:pPr>
        <w:jc w:val="both"/>
        <w:rPr>
          <w:sz w:val="26"/>
          <w:szCs w:val="26"/>
        </w:rPr>
      </w:pPr>
    </w:p>
    <w:p w:rsidR="00667339" w:rsidRDefault="00A61E1B" w:rsidP="000A1800">
      <w:pPr>
        <w:ind w:firstLine="709"/>
        <w:jc w:val="both"/>
        <w:rPr>
          <w:sz w:val="26"/>
          <w:szCs w:val="26"/>
        </w:rPr>
      </w:pPr>
      <w:r w:rsidRPr="00A61E1B">
        <w:rPr>
          <w:sz w:val="26"/>
          <w:szCs w:val="26"/>
        </w:rPr>
        <w:t xml:space="preserve">В целях участия заинтересованных лиц в процессе принятия решений и реализации лучших проектов благоустройства общественных территорий,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w:t>
      </w:r>
    </w:p>
    <w:p w:rsidR="00A61E1B" w:rsidRPr="00A61E1B" w:rsidRDefault="00A61E1B" w:rsidP="000A1800">
      <w:pPr>
        <w:ind w:firstLine="709"/>
        <w:jc w:val="both"/>
        <w:rPr>
          <w:sz w:val="26"/>
          <w:szCs w:val="26"/>
        </w:rPr>
      </w:pPr>
      <w:r w:rsidRPr="00A61E1B">
        <w:rPr>
          <w:sz w:val="26"/>
          <w:szCs w:val="26"/>
        </w:rPr>
        <w:t xml:space="preserve">от 07.03.2018 № 237 «Об утверждении Правил </w:t>
      </w:r>
      <w:r w:rsidRPr="00A61E1B">
        <w:rPr>
          <w:rFonts w:eastAsiaTheme="minorHAnsi"/>
          <w:sz w:val="26"/>
          <w:szCs w:val="26"/>
          <w:lang w:eastAsia="en-US"/>
        </w:rPr>
        <w:t xml:space="preserve">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r w:rsidRPr="00A61E1B">
        <w:rPr>
          <w:sz w:val="26"/>
          <w:szCs w:val="26"/>
        </w:rPr>
        <w:t>Уставом города Енисейска, решением муниципальной общественной комиссии по развитию городской среды города Енисейска по определению общественной территории, набравшей наибольшее количество предложений для реализации проекта создания комфортной городской среды от 21 марта 2018 года № 17,</w:t>
      </w:r>
      <w:r w:rsidR="000A1800">
        <w:rPr>
          <w:sz w:val="26"/>
          <w:szCs w:val="26"/>
        </w:rPr>
        <w:t xml:space="preserve"> </w:t>
      </w:r>
      <w:r w:rsidRPr="00A61E1B">
        <w:rPr>
          <w:sz w:val="26"/>
          <w:szCs w:val="26"/>
        </w:rPr>
        <w:t xml:space="preserve">ПОСТАНОВЛЯЮ: </w:t>
      </w:r>
    </w:p>
    <w:p w:rsidR="00A61E1B" w:rsidRPr="00A61E1B" w:rsidRDefault="00A61E1B" w:rsidP="00A61E1B">
      <w:pPr>
        <w:shd w:val="clear" w:color="auto" w:fill="FFFFFF"/>
        <w:ind w:left="29" w:right="110" w:firstLine="679"/>
        <w:jc w:val="both"/>
        <w:rPr>
          <w:sz w:val="26"/>
          <w:szCs w:val="26"/>
        </w:rPr>
      </w:pPr>
    </w:p>
    <w:p w:rsidR="00A61E1B" w:rsidRPr="00A61E1B" w:rsidRDefault="00A61E1B" w:rsidP="00A61E1B">
      <w:pPr>
        <w:pStyle w:val="a6"/>
        <w:shd w:val="clear" w:color="auto" w:fill="FFFFFF"/>
        <w:spacing w:before="0" w:beforeAutospacing="0" w:after="0" w:afterAutospacing="0"/>
        <w:ind w:firstLine="709"/>
        <w:jc w:val="both"/>
        <w:rPr>
          <w:sz w:val="26"/>
          <w:szCs w:val="26"/>
          <w:lang w:eastAsia="ar-SA"/>
        </w:rPr>
      </w:pPr>
      <w:r w:rsidRPr="00A61E1B">
        <w:rPr>
          <w:sz w:val="26"/>
          <w:szCs w:val="26"/>
          <w:lang w:eastAsia="ar-SA"/>
        </w:rPr>
        <w:t xml:space="preserve">1. Утвердить Порядок приема </w:t>
      </w:r>
      <w:r w:rsidRPr="00A61E1B">
        <w:rPr>
          <w:sz w:val="26"/>
          <w:szCs w:val="26"/>
        </w:rPr>
        <w:t xml:space="preserve">предложений от населения о комплексе мероприятий, реализация которых целесообразна на общественной территории </w:t>
      </w:r>
      <w:r w:rsidR="00667339">
        <w:rPr>
          <w:sz w:val="26"/>
          <w:szCs w:val="26"/>
        </w:rPr>
        <w:t>«П</w:t>
      </w:r>
      <w:r w:rsidRPr="00A61E1B">
        <w:rPr>
          <w:sz w:val="26"/>
          <w:szCs w:val="26"/>
        </w:rPr>
        <w:t>арк Монастырский (</w:t>
      </w:r>
      <w:proofErr w:type="spellStart"/>
      <w:r w:rsidRPr="00A61E1B">
        <w:rPr>
          <w:sz w:val="26"/>
          <w:szCs w:val="26"/>
        </w:rPr>
        <w:t>Фефеловский</w:t>
      </w:r>
      <w:proofErr w:type="spellEnd"/>
      <w:r w:rsidRPr="00A61E1B">
        <w:rPr>
          <w:sz w:val="26"/>
          <w:szCs w:val="26"/>
        </w:rPr>
        <w:t>)</w:t>
      </w:r>
      <w:r w:rsidR="00667339">
        <w:rPr>
          <w:sz w:val="26"/>
          <w:szCs w:val="26"/>
        </w:rPr>
        <w:t>»</w:t>
      </w:r>
      <w:r w:rsidRPr="00A61E1B">
        <w:rPr>
          <w:sz w:val="26"/>
          <w:szCs w:val="26"/>
        </w:rPr>
        <w:t>, для участия во Всероссийском конкурсе лучших проектов создания комфортной городской среды</w:t>
      </w:r>
      <w:r w:rsidRPr="00A61E1B">
        <w:rPr>
          <w:sz w:val="26"/>
          <w:szCs w:val="26"/>
          <w:lang w:eastAsia="ar-SA"/>
        </w:rPr>
        <w:t xml:space="preserve"> согласно приложению № 1.</w:t>
      </w:r>
    </w:p>
    <w:p w:rsidR="00A61E1B" w:rsidRPr="00667339" w:rsidRDefault="00A61E1B" w:rsidP="00A61E1B">
      <w:pPr>
        <w:pStyle w:val="a6"/>
        <w:shd w:val="clear" w:color="auto" w:fill="FFFFFF"/>
        <w:spacing w:before="0" w:beforeAutospacing="0" w:after="0" w:afterAutospacing="0"/>
        <w:ind w:firstLine="709"/>
        <w:jc w:val="both"/>
        <w:rPr>
          <w:sz w:val="26"/>
          <w:szCs w:val="26"/>
          <w:lang w:eastAsia="ar-SA"/>
        </w:rPr>
      </w:pPr>
      <w:r w:rsidRPr="00A61E1B">
        <w:rPr>
          <w:sz w:val="26"/>
          <w:szCs w:val="26"/>
          <w:lang w:eastAsia="ar-SA"/>
        </w:rPr>
        <w:t>2. Настоящее постановление вступает в силу со дня его подписания, подлежит размещению</w:t>
      </w:r>
      <w:r w:rsidR="00667339">
        <w:rPr>
          <w:sz w:val="26"/>
          <w:szCs w:val="26"/>
          <w:lang w:eastAsia="ar-SA"/>
        </w:rPr>
        <w:t xml:space="preserve"> на</w:t>
      </w:r>
      <w:r w:rsidRPr="00A61E1B">
        <w:rPr>
          <w:sz w:val="26"/>
          <w:szCs w:val="26"/>
          <w:lang w:eastAsia="ar-SA"/>
        </w:rPr>
        <w:t xml:space="preserve"> </w:t>
      </w:r>
      <w:r w:rsidR="00667339" w:rsidRPr="00667339">
        <w:rPr>
          <w:sz w:val="26"/>
          <w:szCs w:val="26"/>
        </w:rPr>
        <w:t>официальном информационном Интернет-портале органов местного самоуправления города Енисейска www.eniseysk.com</w:t>
      </w:r>
      <w:proofErr w:type="gramStart"/>
      <w:r w:rsidR="00667339" w:rsidRPr="00667339">
        <w:rPr>
          <w:sz w:val="26"/>
          <w:szCs w:val="26"/>
        </w:rPr>
        <w:t>.</w:t>
      </w:r>
      <w:proofErr w:type="gramEnd"/>
      <w:r w:rsidR="00667339" w:rsidRPr="00667339">
        <w:rPr>
          <w:sz w:val="26"/>
          <w:szCs w:val="26"/>
        </w:rPr>
        <w:t xml:space="preserve"> </w:t>
      </w:r>
      <w:r w:rsidRPr="00667339">
        <w:rPr>
          <w:sz w:val="26"/>
          <w:szCs w:val="26"/>
          <w:lang w:eastAsia="ar-SA"/>
        </w:rPr>
        <w:t xml:space="preserve">и опубликованию в еженедельной городской газете «Енисейск-Плюс». </w:t>
      </w:r>
    </w:p>
    <w:p w:rsidR="00A61E1B" w:rsidRPr="00A61E1B" w:rsidRDefault="00A61E1B" w:rsidP="00A61E1B">
      <w:pPr>
        <w:pStyle w:val="a6"/>
        <w:shd w:val="clear" w:color="auto" w:fill="FFFFFF"/>
        <w:spacing w:before="0" w:beforeAutospacing="0" w:after="0" w:afterAutospacing="0"/>
        <w:ind w:firstLine="709"/>
        <w:jc w:val="both"/>
        <w:rPr>
          <w:sz w:val="26"/>
          <w:szCs w:val="26"/>
          <w:lang w:eastAsia="ar-SA"/>
        </w:rPr>
      </w:pPr>
      <w:r w:rsidRPr="00A61E1B">
        <w:rPr>
          <w:sz w:val="26"/>
          <w:szCs w:val="26"/>
          <w:lang w:eastAsia="ar-SA"/>
        </w:rPr>
        <w:t>3. Контроль за исполнением настоящего постановлен</w:t>
      </w:r>
      <w:r w:rsidR="00667339">
        <w:rPr>
          <w:sz w:val="26"/>
          <w:szCs w:val="26"/>
          <w:lang w:eastAsia="ar-SA"/>
        </w:rPr>
        <w:t>ия возложить на Никольского В.В- заместителя главы города по строительству и архитектуре.</w:t>
      </w:r>
    </w:p>
    <w:p w:rsidR="00A61E1B" w:rsidRPr="00A61E1B" w:rsidRDefault="00A61E1B" w:rsidP="00A61E1B">
      <w:pPr>
        <w:tabs>
          <w:tab w:val="left" w:pos="709"/>
        </w:tabs>
        <w:autoSpaceDE w:val="0"/>
        <w:autoSpaceDN w:val="0"/>
        <w:adjustRightInd w:val="0"/>
        <w:ind w:firstLine="540"/>
        <w:jc w:val="both"/>
        <w:rPr>
          <w:sz w:val="26"/>
          <w:szCs w:val="26"/>
        </w:rPr>
      </w:pPr>
    </w:p>
    <w:p w:rsidR="000A1800" w:rsidRDefault="000A1800" w:rsidP="00A61E1B">
      <w:pPr>
        <w:rPr>
          <w:sz w:val="26"/>
          <w:szCs w:val="26"/>
        </w:rPr>
      </w:pPr>
    </w:p>
    <w:p w:rsidR="00A61E1B" w:rsidRDefault="00A61E1B" w:rsidP="00A61E1B">
      <w:pPr>
        <w:rPr>
          <w:sz w:val="26"/>
          <w:szCs w:val="26"/>
        </w:rPr>
      </w:pPr>
      <w:r w:rsidRPr="00A61E1B">
        <w:rPr>
          <w:sz w:val="26"/>
          <w:szCs w:val="26"/>
        </w:rPr>
        <w:t xml:space="preserve">Глава города      </w:t>
      </w:r>
      <w:r>
        <w:rPr>
          <w:sz w:val="26"/>
          <w:szCs w:val="26"/>
        </w:rPr>
        <w:t xml:space="preserve">                                                                                            </w:t>
      </w:r>
      <w:proofErr w:type="spellStart"/>
      <w:r>
        <w:rPr>
          <w:sz w:val="26"/>
          <w:szCs w:val="26"/>
        </w:rPr>
        <w:t>И.Н.Антипов</w:t>
      </w:r>
      <w:proofErr w:type="spellEnd"/>
      <w:r w:rsidRPr="00A61E1B">
        <w:rPr>
          <w:sz w:val="26"/>
          <w:szCs w:val="26"/>
        </w:rPr>
        <w:t xml:space="preserve">   </w:t>
      </w:r>
    </w:p>
    <w:p w:rsidR="00A61E1B" w:rsidRDefault="00A61E1B" w:rsidP="00A61E1B">
      <w:pPr>
        <w:rPr>
          <w:sz w:val="26"/>
          <w:szCs w:val="26"/>
        </w:rPr>
      </w:pPr>
    </w:p>
    <w:p w:rsidR="00A61E1B" w:rsidRDefault="00A61E1B" w:rsidP="00A61E1B">
      <w:pPr>
        <w:rPr>
          <w:sz w:val="26"/>
          <w:szCs w:val="26"/>
        </w:rPr>
      </w:pPr>
    </w:p>
    <w:p w:rsidR="00A61E1B" w:rsidRDefault="00A61E1B" w:rsidP="00A61E1B">
      <w:pPr>
        <w:rPr>
          <w:sz w:val="26"/>
          <w:szCs w:val="26"/>
        </w:rPr>
      </w:pPr>
      <w:r>
        <w:rPr>
          <w:sz w:val="26"/>
          <w:szCs w:val="26"/>
        </w:rPr>
        <w:t>Ковригина Екатерина Николаевна</w:t>
      </w:r>
    </w:p>
    <w:p w:rsidR="00A61E1B" w:rsidRPr="00A61E1B" w:rsidRDefault="00A61E1B" w:rsidP="00A61E1B">
      <w:pPr>
        <w:rPr>
          <w:sz w:val="26"/>
          <w:szCs w:val="26"/>
        </w:rPr>
      </w:pPr>
      <w:r>
        <w:rPr>
          <w:sz w:val="26"/>
          <w:szCs w:val="26"/>
        </w:rPr>
        <w:lastRenderedPageBreak/>
        <w:t>8 (39195) 2-42-99</w:t>
      </w:r>
      <w:r w:rsidRPr="00A61E1B">
        <w:rPr>
          <w:sz w:val="26"/>
          <w:szCs w:val="26"/>
        </w:rPr>
        <w:t xml:space="preserve">                                                              </w:t>
      </w:r>
    </w:p>
    <w:p w:rsidR="00A61E1B" w:rsidRDefault="00A61E1B" w:rsidP="00A61E1B">
      <w:pPr>
        <w:ind w:left="5387"/>
        <w:rPr>
          <w:sz w:val="22"/>
          <w:szCs w:val="22"/>
        </w:rPr>
      </w:pPr>
    </w:p>
    <w:p w:rsidR="00A61E1B" w:rsidRPr="00A61E1B" w:rsidRDefault="00A61E1B" w:rsidP="00A61E1B">
      <w:pPr>
        <w:ind w:left="5387"/>
        <w:rPr>
          <w:sz w:val="22"/>
          <w:szCs w:val="22"/>
        </w:rPr>
      </w:pPr>
      <w:r w:rsidRPr="00A61E1B">
        <w:rPr>
          <w:sz w:val="22"/>
          <w:szCs w:val="22"/>
        </w:rPr>
        <w:t xml:space="preserve">Приложение № 1 </w:t>
      </w:r>
    </w:p>
    <w:p w:rsidR="00A61E1B" w:rsidRPr="00A61E1B" w:rsidRDefault="00A61E1B" w:rsidP="00A61E1B">
      <w:pPr>
        <w:ind w:left="5387"/>
        <w:rPr>
          <w:sz w:val="22"/>
          <w:szCs w:val="22"/>
        </w:rPr>
      </w:pPr>
      <w:r w:rsidRPr="00A61E1B">
        <w:rPr>
          <w:sz w:val="22"/>
          <w:szCs w:val="22"/>
        </w:rPr>
        <w:t>к постановлению администрации города Енисейска</w:t>
      </w:r>
    </w:p>
    <w:p w:rsidR="00A61E1B" w:rsidRPr="00A61E1B" w:rsidRDefault="00A61E1B" w:rsidP="00A61E1B">
      <w:pPr>
        <w:ind w:left="5387"/>
        <w:rPr>
          <w:sz w:val="22"/>
          <w:szCs w:val="22"/>
        </w:rPr>
      </w:pPr>
      <w:r w:rsidRPr="00A61E1B">
        <w:rPr>
          <w:sz w:val="22"/>
          <w:szCs w:val="22"/>
        </w:rPr>
        <w:t>от 26 марта 2018 года №</w:t>
      </w:r>
      <w:r w:rsidR="00821E41">
        <w:rPr>
          <w:sz w:val="22"/>
          <w:szCs w:val="22"/>
        </w:rPr>
        <w:t xml:space="preserve"> </w:t>
      </w:r>
      <w:bookmarkStart w:id="0" w:name="_GoBack"/>
      <w:bookmarkEnd w:id="0"/>
      <w:r w:rsidR="00821E41">
        <w:rPr>
          <w:sz w:val="22"/>
          <w:szCs w:val="22"/>
        </w:rPr>
        <w:t>71</w:t>
      </w:r>
      <w:r w:rsidRPr="00A61E1B">
        <w:rPr>
          <w:sz w:val="22"/>
          <w:szCs w:val="22"/>
        </w:rPr>
        <w:t xml:space="preserve"> -п </w:t>
      </w:r>
    </w:p>
    <w:p w:rsidR="00A61E1B" w:rsidRDefault="00A61E1B" w:rsidP="00A61E1B">
      <w:pPr>
        <w:rPr>
          <w:sz w:val="28"/>
          <w:szCs w:val="28"/>
        </w:rPr>
      </w:pPr>
    </w:p>
    <w:p w:rsidR="00A61E1B" w:rsidRPr="000A1800" w:rsidRDefault="00A61E1B" w:rsidP="00A61E1B">
      <w:pPr>
        <w:pStyle w:val="a6"/>
        <w:shd w:val="clear" w:color="auto" w:fill="FFFFFF"/>
        <w:spacing w:before="0" w:beforeAutospacing="0" w:after="0" w:afterAutospacing="0"/>
        <w:ind w:left="14"/>
        <w:jc w:val="center"/>
        <w:rPr>
          <w:b/>
          <w:sz w:val="28"/>
          <w:szCs w:val="28"/>
          <w:lang w:eastAsia="ar-SA"/>
        </w:rPr>
      </w:pPr>
      <w:r w:rsidRPr="000A1800">
        <w:rPr>
          <w:b/>
          <w:sz w:val="28"/>
          <w:szCs w:val="28"/>
          <w:lang w:eastAsia="ar-SA"/>
        </w:rPr>
        <w:t>Порядок приема предложений от населения о комплексе мероприятий, реализация которых целесообразна на общественной территории, отобранной для участия во Всероссийском конкурсе лучших проектов создания комфортной городской среды</w:t>
      </w:r>
    </w:p>
    <w:p w:rsidR="00A61E1B" w:rsidRPr="000A1800" w:rsidRDefault="00A61E1B" w:rsidP="00A61E1B">
      <w:pPr>
        <w:pStyle w:val="a6"/>
        <w:shd w:val="clear" w:color="auto" w:fill="FFFFFF"/>
        <w:spacing w:before="0" w:beforeAutospacing="0" w:after="0" w:afterAutospacing="0"/>
        <w:ind w:left="14"/>
        <w:jc w:val="center"/>
        <w:rPr>
          <w:sz w:val="28"/>
          <w:szCs w:val="28"/>
          <w:lang w:eastAsia="ar-SA"/>
        </w:rPr>
      </w:pP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t xml:space="preserve"> Настоящий Порядок разработан в целях определения комплекса мероприятий,</w:t>
      </w:r>
      <w:r w:rsidRPr="000A1800">
        <w:rPr>
          <w:b/>
          <w:sz w:val="28"/>
          <w:szCs w:val="28"/>
          <w:lang w:eastAsia="ar-SA"/>
        </w:rPr>
        <w:t xml:space="preserve"> </w:t>
      </w:r>
      <w:r w:rsidRPr="000A1800">
        <w:rPr>
          <w:sz w:val="28"/>
          <w:szCs w:val="28"/>
          <w:lang w:eastAsia="ar-SA"/>
        </w:rPr>
        <w:t>реализация которых целесообразна на общественной территории парк Монастырский (</w:t>
      </w:r>
      <w:proofErr w:type="spellStart"/>
      <w:r w:rsidRPr="000A1800">
        <w:rPr>
          <w:sz w:val="28"/>
          <w:szCs w:val="28"/>
          <w:lang w:eastAsia="ar-SA"/>
        </w:rPr>
        <w:t>Фефеловский</w:t>
      </w:r>
      <w:proofErr w:type="spellEnd"/>
      <w:r w:rsidRPr="000A1800">
        <w:rPr>
          <w:sz w:val="28"/>
          <w:szCs w:val="28"/>
          <w:lang w:eastAsia="ar-SA"/>
        </w:rPr>
        <w:t>), для участия во Всероссийском конкурсе лучших проектов создания комфортной городской среды (далее – комплекс мероприятий, Порядок).</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t>Предложения о комплексе мероприятий</w:t>
      </w:r>
      <w:r w:rsidRPr="000A1800">
        <w:rPr>
          <w:b/>
          <w:sz w:val="28"/>
          <w:szCs w:val="28"/>
          <w:lang w:eastAsia="ar-SA"/>
        </w:rPr>
        <w:t xml:space="preserve"> </w:t>
      </w:r>
      <w:r w:rsidRPr="000A1800">
        <w:rPr>
          <w:sz w:val="28"/>
          <w:szCs w:val="28"/>
          <w:lang w:eastAsia="ar-SA"/>
        </w:rPr>
        <w:t>вправе подавать граждане и организации, в соответствии с настоящим Порядком.</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t xml:space="preserve"> Предложения о комплексе мероприятий (далее - предложения) принимаются:</w:t>
      </w:r>
    </w:p>
    <w:p w:rsidR="00A61E1B" w:rsidRPr="000A1800" w:rsidRDefault="00A61E1B" w:rsidP="0076730B">
      <w:pPr>
        <w:pStyle w:val="a6"/>
        <w:numPr>
          <w:ilvl w:val="0"/>
          <w:numId w:val="11"/>
        </w:numPr>
        <w:shd w:val="clear" w:color="auto" w:fill="FFFFFF"/>
        <w:tabs>
          <w:tab w:val="num" w:pos="993"/>
        </w:tabs>
        <w:spacing w:before="0" w:beforeAutospacing="0" w:after="0" w:afterAutospacing="0"/>
        <w:ind w:left="0" w:firstLine="709"/>
        <w:jc w:val="both"/>
        <w:rPr>
          <w:sz w:val="28"/>
          <w:szCs w:val="28"/>
          <w:lang w:eastAsia="ar-SA"/>
        </w:rPr>
      </w:pPr>
      <w:r w:rsidRPr="000A1800">
        <w:rPr>
          <w:sz w:val="28"/>
          <w:szCs w:val="28"/>
          <w:lang w:eastAsia="ar-SA"/>
        </w:rPr>
        <w:t>в письменной форме в пунктах сбора предложений, определенных постановлением 59-п от 21 марта 2018 года «О начале приема предложений от населения о предлагаемых мероприятиях в рамках формирования заявки на участие парка Монастырского (</w:t>
      </w:r>
      <w:proofErr w:type="spellStart"/>
      <w:r w:rsidRPr="000A1800">
        <w:rPr>
          <w:sz w:val="28"/>
          <w:szCs w:val="28"/>
          <w:lang w:eastAsia="ar-SA"/>
        </w:rPr>
        <w:t>Фефеловского</w:t>
      </w:r>
      <w:proofErr w:type="spellEnd"/>
      <w:r w:rsidRPr="000A1800">
        <w:rPr>
          <w:sz w:val="28"/>
          <w:szCs w:val="28"/>
          <w:lang w:eastAsia="ar-SA"/>
        </w:rPr>
        <w:t xml:space="preserve">) во Всероссийском конкурсе по отбору лучших проектов создания комфортной городской среды» (администрация </w:t>
      </w:r>
      <w:proofErr w:type="spellStart"/>
      <w:r w:rsidRPr="000A1800">
        <w:rPr>
          <w:sz w:val="28"/>
          <w:szCs w:val="28"/>
          <w:lang w:eastAsia="ar-SA"/>
        </w:rPr>
        <w:t>г.Енисейска</w:t>
      </w:r>
      <w:proofErr w:type="spellEnd"/>
      <w:r w:rsidRPr="000A1800">
        <w:rPr>
          <w:sz w:val="28"/>
          <w:szCs w:val="28"/>
          <w:lang w:eastAsia="ar-SA"/>
        </w:rPr>
        <w:t xml:space="preserve">: ул. Ленина, 113; </w:t>
      </w:r>
      <w:r w:rsidRPr="000A1800">
        <w:rPr>
          <w:sz w:val="28"/>
          <w:szCs w:val="28"/>
        </w:rPr>
        <w:t xml:space="preserve">МКУ «Архитектурно-производственная группа»: г. Енисейск, ул. Горького, 6; </w:t>
      </w:r>
      <w:r w:rsidRPr="000A1800">
        <w:rPr>
          <w:color w:val="000000" w:themeColor="text1"/>
          <w:sz w:val="28"/>
          <w:szCs w:val="28"/>
        </w:rPr>
        <w:t xml:space="preserve">Енисейский педагогический колледж: г. Енисейск, ул. Ленина, 2; </w:t>
      </w:r>
      <w:r w:rsidRPr="000A1800">
        <w:rPr>
          <w:sz w:val="28"/>
          <w:szCs w:val="28"/>
        </w:rPr>
        <w:t xml:space="preserve"> </w:t>
      </w:r>
      <w:r w:rsidRPr="000A1800">
        <w:rPr>
          <w:color w:val="000000" w:themeColor="text1"/>
          <w:sz w:val="28"/>
          <w:szCs w:val="28"/>
        </w:rPr>
        <w:t xml:space="preserve">Енисейский многопрофильный техникум: г. Енисейск, ул. </w:t>
      </w:r>
      <w:proofErr w:type="spellStart"/>
      <w:r w:rsidRPr="000A1800">
        <w:rPr>
          <w:color w:val="000000" w:themeColor="text1"/>
          <w:sz w:val="28"/>
          <w:szCs w:val="28"/>
        </w:rPr>
        <w:t>Худзинского</w:t>
      </w:r>
      <w:proofErr w:type="spellEnd"/>
      <w:r w:rsidRPr="000A1800">
        <w:rPr>
          <w:color w:val="000000" w:themeColor="text1"/>
          <w:sz w:val="28"/>
          <w:szCs w:val="28"/>
        </w:rPr>
        <w:t>, 73</w:t>
      </w:r>
      <w:r w:rsidRPr="000A1800">
        <w:rPr>
          <w:sz w:val="28"/>
          <w:szCs w:val="28"/>
          <w:lang w:eastAsia="ar-SA"/>
        </w:rPr>
        <w:t xml:space="preserve">) </w:t>
      </w:r>
    </w:p>
    <w:p w:rsidR="00A61E1B" w:rsidRPr="000A1800" w:rsidRDefault="00A61E1B" w:rsidP="00A61E1B">
      <w:pPr>
        <w:pStyle w:val="a6"/>
        <w:numPr>
          <w:ilvl w:val="0"/>
          <w:numId w:val="11"/>
        </w:numPr>
        <w:shd w:val="clear" w:color="auto" w:fill="FFFFFF"/>
        <w:tabs>
          <w:tab w:val="num" w:pos="993"/>
        </w:tabs>
        <w:spacing w:before="0" w:beforeAutospacing="0" w:after="0" w:afterAutospacing="0"/>
        <w:ind w:left="0" w:firstLine="709"/>
        <w:jc w:val="both"/>
        <w:rPr>
          <w:sz w:val="28"/>
          <w:szCs w:val="28"/>
          <w:lang w:eastAsia="ar-SA"/>
        </w:rPr>
      </w:pPr>
      <w:r w:rsidRPr="000A1800">
        <w:rPr>
          <w:sz w:val="28"/>
          <w:szCs w:val="28"/>
          <w:lang w:eastAsia="ar-SA"/>
        </w:rPr>
        <w:t>в электронной форме путем направления сообщения на адрес электронной почты: (</w:t>
      </w:r>
      <w:proofErr w:type="spellStart"/>
      <w:r w:rsidR="00A55874" w:rsidRPr="000A1800">
        <w:rPr>
          <w:sz w:val="28"/>
          <w:szCs w:val="28"/>
          <w:lang w:val="en-US" w:eastAsia="ar-SA"/>
        </w:rPr>
        <w:t>mby</w:t>
      </w:r>
      <w:proofErr w:type="spellEnd"/>
      <w:r w:rsidR="00A55874" w:rsidRPr="000A1800">
        <w:rPr>
          <w:sz w:val="28"/>
          <w:szCs w:val="28"/>
          <w:lang w:eastAsia="ar-SA"/>
        </w:rPr>
        <w:t>_</w:t>
      </w:r>
      <w:proofErr w:type="spellStart"/>
      <w:r w:rsidR="00A55874" w:rsidRPr="000A1800">
        <w:rPr>
          <w:sz w:val="28"/>
          <w:szCs w:val="28"/>
          <w:lang w:val="en-US" w:eastAsia="ar-SA"/>
        </w:rPr>
        <w:t>apg</w:t>
      </w:r>
      <w:proofErr w:type="spellEnd"/>
      <w:r w:rsidR="00A55874" w:rsidRPr="000A1800">
        <w:rPr>
          <w:sz w:val="28"/>
          <w:szCs w:val="28"/>
          <w:lang w:eastAsia="ar-SA"/>
        </w:rPr>
        <w:t>@</w:t>
      </w:r>
      <w:r w:rsidR="00A55874" w:rsidRPr="000A1800">
        <w:rPr>
          <w:sz w:val="28"/>
          <w:szCs w:val="28"/>
          <w:lang w:val="en-US" w:eastAsia="ar-SA"/>
        </w:rPr>
        <w:t>mail</w:t>
      </w:r>
      <w:r w:rsidR="00A55874" w:rsidRPr="000A1800">
        <w:rPr>
          <w:sz w:val="28"/>
          <w:szCs w:val="28"/>
          <w:lang w:eastAsia="ar-SA"/>
        </w:rPr>
        <w:t>.</w:t>
      </w:r>
      <w:proofErr w:type="spellStart"/>
      <w:r w:rsidR="00A55874" w:rsidRPr="000A1800">
        <w:rPr>
          <w:sz w:val="28"/>
          <w:szCs w:val="28"/>
          <w:lang w:val="en-US" w:eastAsia="ar-SA"/>
        </w:rPr>
        <w:t>ru</w:t>
      </w:r>
      <w:proofErr w:type="spellEnd"/>
      <w:r w:rsidRPr="000A1800">
        <w:rPr>
          <w:sz w:val="28"/>
          <w:szCs w:val="28"/>
          <w:lang w:eastAsia="ar-SA"/>
        </w:rPr>
        <w:t>);</w:t>
      </w:r>
    </w:p>
    <w:p w:rsidR="00A61E1B" w:rsidRPr="000A1800" w:rsidRDefault="00A61E1B" w:rsidP="00A61E1B">
      <w:pPr>
        <w:pStyle w:val="a6"/>
        <w:numPr>
          <w:ilvl w:val="0"/>
          <w:numId w:val="11"/>
        </w:numPr>
        <w:shd w:val="clear" w:color="auto" w:fill="FFFFFF"/>
        <w:tabs>
          <w:tab w:val="num" w:pos="993"/>
        </w:tabs>
        <w:spacing w:before="0" w:beforeAutospacing="0" w:after="0" w:afterAutospacing="0"/>
        <w:ind w:left="0" w:firstLine="709"/>
        <w:jc w:val="both"/>
        <w:rPr>
          <w:sz w:val="28"/>
          <w:szCs w:val="28"/>
          <w:lang w:eastAsia="ar-SA"/>
        </w:rPr>
      </w:pPr>
      <w:r w:rsidRPr="000A1800">
        <w:rPr>
          <w:sz w:val="28"/>
          <w:szCs w:val="28"/>
          <w:lang w:eastAsia="ar-SA"/>
        </w:rPr>
        <w:t>в электронной форме на сайте 24благоустройство.рф информационно-телекоммуникационной сети «Интернет»;</w:t>
      </w:r>
    </w:p>
    <w:p w:rsidR="00A61E1B" w:rsidRPr="000A1800" w:rsidRDefault="00A61E1B" w:rsidP="00A61E1B">
      <w:pPr>
        <w:pStyle w:val="a6"/>
        <w:numPr>
          <w:ilvl w:val="0"/>
          <w:numId w:val="11"/>
        </w:numPr>
        <w:shd w:val="clear" w:color="auto" w:fill="FFFFFF"/>
        <w:tabs>
          <w:tab w:val="num" w:pos="993"/>
        </w:tabs>
        <w:spacing w:before="0" w:beforeAutospacing="0" w:after="0" w:afterAutospacing="0"/>
        <w:ind w:left="0" w:firstLine="709"/>
        <w:jc w:val="both"/>
        <w:rPr>
          <w:sz w:val="28"/>
          <w:szCs w:val="28"/>
          <w:lang w:eastAsia="ar-SA"/>
        </w:rPr>
      </w:pPr>
      <w:r w:rsidRPr="000A1800">
        <w:rPr>
          <w:sz w:val="28"/>
          <w:szCs w:val="28"/>
          <w:lang w:eastAsia="ar-SA"/>
        </w:rPr>
        <w:t xml:space="preserve">в письменной форме по результатам организованных в </w:t>
      </w:r>
      <w:r w:rsidR="00A55874" w:rsidRPr="000A1800">
        <w:rPr>
          <w:sz w:val="28"/>
          <w:szCs w:val="28"/>
          <w:lang w:eastAsia="ar-SA"/>
        </w:rPr>
        <w:t>период с 27 марта 2018 года по 2</w:t>
      </w:r>
      <w:r w:rsidRPr="000A1800">
        <w:rPr>
          <w:sz w:val="28"/>
          <w:szCs w:val="28"/>
          <w:lang w:eastAsia="ar-SA"/>
        </w:rPr>
        <w:t xml:space="preserve"> апреля 2018 года творческих мастерских, </w:t>
      </w:r>
      <w:proofErr w:type="spellStart"/>
      <w:r w:rsidRPr="000A1800">
        <w:rPr>
          <w:sz w:val="28"/>
          <w:szCs w:val="28"/>
          <w:lang w:eastAsia="ar-SA"/>
        </w:rPr>
        <w:t>урбан</w:t>
      </w:r>
      <w:proofErr w:type="spellEnd"/>
      <w:r w:rsidRPr="000A1800">
        <w:rPr>
          <w:sz w:val="28"/>
          <w:szCs w:val="28"/>
          <w:lang w:eastAsia="ar-SA"/>
        </w:rPr>
        <w:t>-форумов и иных мероприятий.</w:t>
      </w:r>
    </w:p>
    <w:p w:rsidR="00A61E1B" w:rsidRPr="000A1800" w:rsidRDefault="00A61E1B" w:rsidP="00A61E1B">
      <w:pPr>
        <w:pStyle w:val="a6"/>
        <w:shd w:val="clear" w:color="auto" w:fill="FFFFFF"/>
        <w:spacing w:before="0" w:beforeAutospacing="0" w:after="0" w:afterAutospacing="0"/>
        <w:ind w:firstLine="709"/>
        <w:jc w:val="both"/>
        <w:rPr>
          <w:sz w:val="28"/>
          <w:szCs w:val="28"/>
          <w:lang w:eastAsia="ar-SA"/>
        </w:rPr>
      </w:pPr>
      <w:r w:rsidRPr="000A1800">
        <w:rPr>
          <w:sz w:val="28"/>
          <w:szCs w:val="28"/>
          <w:lang w:eastAsia="ar-SA"/>
        </w:rPr>
        <w:t xml:space="preserve">3.1. Уведомление о проведении года творческих мастерских, </w:t>
      </w:r>
      <w:proofErr w:type="spellStart"/>
      <w:r w:rsidRPr="000A1800">
        <w:rPr>
          <w:sz w:val="28"/>
          <w:szCs w:val="28"/>
          <w:lang w:eastAsia="ar-SA"/>
        </w:rPr>
        <w:t>урбан</w:t>
      </w:r>
      <w:proofErr w:type="spellEnd"/>
      <w:r w:rsidRPr="000A1800">
        <w:rPr>
          <w:sz w:val="28"/>
          <w:szCs w:val="28"/>
          <w:lang w:eastAsia="ar-SA"/>
        </w:rPr>
        <w:t xml:space="preserve">-форумов и иных мероприятий размещается в средствах массовой информации и на официальном сайте </w:t>
      </w:r>
      <w:r w:rsidR="00A55874" w:rsidRPr="000A1800">
        <w:rPr>
          <w:sz w:val="28"/>
          <w:szCs w:val="28"/>
          <w:lang w:eastAsia="ar-SA"/>
        </w:rPr>
        <w:t xml:space="preserve">города Енисейска </w:t>
      </w:r>
      <w:r w:rsidRPr="000A1800">
        <w:rPr>
          <w:sz w:val="28"/>
          <w:szCs w:val="28"/>
          <w:lang w:eastAsia="ar-SA"/>
        </w:rPr>
        <w:t>Красноярского края не позднее двух календарных дней до начала проведения мероприятий.</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t xml:space="preserve"> Предложения принимаются в свободном изложении и в сроки, установленные настоящим постановлением.</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t xml:space="preserve"> Общественная комиссия в срок до 6 апреля 2018 года на очном заседании подводит итоги приема предложений и определяет комплекс мероприятий, реализация которых целесообразна на общественной территории</w:t>
      </w:r>
      <w:r w:rsidR="00A55874" w:rsidRPr="000A1800">
        <w:rPr>
          <w:sz w:val="28"/>
          <w:szCs w:val="28"/>
          <w:lang w:eastAsia="ar-SA"/>
        </w:rPr>
        <w:t xml:space="preserve"> парка Монастырского (</w:t>
      </w:r>
      <w:proofErr w:type="spellStart"/>
      <w:r w:rsidR="00A55874" w:rsidRPr="000A1800">
        <w:rPr>
          <w:sz w:val="28"/>
          <w:szCs w:val="28"/>
          <w:lang w:eastAsia="ar-SA"/>
        </w:rPr>
        <w:t>Фефеловского</w:t>
      </w:r>
      <w:proofErr w:type="spellEnd"/>
      <w:r w:rsidR="00A55874" w:rsidRPr="000A1800">
        <w:rPr>
          <w:sz w:val="28"/>
          <w:szCs w:val="28"/>
          <w:lang w:eastAsia="ar-SA"/>
        </w:rPr>
        <w:t>)</w:t>
      </w:r>
      <w:r w:rsidRPr="000A1800">
        <w:rPr>
          <w:sz w:val="28"/>
          <w:szCs w:val="28"/>
          <w:lang w:eastAsia="ar-SA"/>
        </w:rPr>
        <w:t>, для участия во Всероссийском конкурсе лучших проектов создания комфортной городской среды.</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r w:rsidRPr="000A1800">
        <w:rPr>
          <w:sz w:val="28"/>
          <w:szCs w:val="28"/>
          <w:lang w:eastAsia="ar-SA"/>
        </w:rPr>
        <w:lastRenderedPageBreak/>
        <w:t xml:space="preserve"> Решение общественной комиссии оформляется протоколом заседания общественной комиссии в двух экземплярах. Один экземпляр вышеуказанного протокола направляется в орган местного самоуправления.</w:t>
      </w:r>
    </w:p>
    <w:p w:rsidR="00A61E1B" w:rsidRPr="000A1800" w:rsidRDefault="00A61E1B" w:rsidP="00A61E1B">
      <w:pPr>
        <w:pStyle w:val="a6"/>
        <w:numPr>
          <w:ilvl w:val="0"/>
          <w:numId w:val="10"/>
        </w:numPr>
        <w:shd w:val="clear" w:color="auto" w:fill="FFFFFF"/>
        <w:tabs>
          <w:tab w:val="left" w:pos="993"/>
        </w:tabs>
        <w:spacing w:before="0" w:beforeAutospacing="0" w:after="0" w:afterAutospacing="0"/>
        <w:ind w:left="14" w:firstLine="695"/>
        <w:jc w:val="both"/>
        <w:rPr>
          <w:sz w:val="28"/>
          <w:szCs w:val="28"/>
          <w:lang w:eastAsia="ar-SA"/>
        </w:rPr>
      </w:pPr>
      <w:bookmarkStart w:id="1" w:name="_GoBack1"/>
      <w:bookmarkEnd w:id="1"/>
      <w:r w:rsidRPr="000A1800">
        <w:rPr>
          <w:sz w:val="28"/>
          <w:szCs w:val="28"/>
          <w:lang w:eastAsia="ar-SA"/>
        </w:rPr>
        <w:t xml:space="preserve"> Протокол заседания общественной комиссии подлежит опубликованию в день, следующий за днем подведения итогов в средствах массовой информации и на официальном сайте </w:t>
      </w:r>
      <w:r w:rsidR="00A55874" w:rsidRPr="000A1800">
        <w:rPr>
          <w:sz w:val="28"/>
          <w:szCs w:val="28"/>
          <w:lang w:eastAsia="ar-SA"/>
        </w:rPr>
        <w:t>города Енисейска</w:t>
      </w:r>
      <w:r w:rsidRPr="000A1800">
        <w:rPr>
          <w:sz w:val="28"/>
          <w:szCs w:val="28"/>
          <w:lang w:eastAsia="ar-SA"/>
        </w:rPr>
        <w:t xml:space="preserve"> в информационно-телекоммуникационной сети «Интернет».</w:t>
      </w:r>
    </w:p>
    <w:p w:rsidR="00A61E1B" w:rsidRPr="000A1800" w:rsidRDefault="00A61E1B" w:rsidP="00A61E1B">
      <w:pPr>
        <w:pStyle w:val="a6"/>
        <w:shd w:val="clear" w:color="auto" w:fill="FFFFFF"/>
        <w:tabs>
          <w:tab w:val="left" w:pos="993"/>
        </w:tabs>
        <w:spacing w:before="0" w:beforeAutospacing="0" w:after="0" w:afterAutospacing="0"/>
        <w:jc w:val="both"/>
        <w:rPr>
          <w:sz w:val="28"/>
          <w:szCs w:val="28"/>
          <w:lang w:eastAsia="ar-SA"/>
        </w:rPr>
      </w:pPr>
    </w:p>
    <w:p w:rsidR="00A61E1B" w:rsidRPr="000A1800" w:rsidRDefault="00A61E1B" w:rsidP="00A61E1B">
      <w:pPr>
        <w:pStyle w:val="a6"/>
        <w:shd w:val="clear" w:color="auto" w:fill="FFFFFF"/>
        <w:tabs>
          <w:tab w:val="left" w:pos="993"/>
        </w:tabs>
        <w:spacing w:before="0" w:beforeAutospacing="0" w:after="0" w:afterAutospacing="0"/>
        <w:jc w:val="both"/>
        <w:rPr>
          <w:sz w:val="28"/>
          <w:szCs w:val="28"/>
          <w:lang w:eastAsia="ar-SA"/>
        </w:rPr>
      </w:pPr>
    </w:p>
    <w:p w:rsidR="00A61E1B" w:rsidRDefault="00A61E1B" w:rsidP="00A61E1B">
      <w:pPr>
        <w:pStyle w:val="a6"/>
        <w:shd w:val="clear" w:color="auto" w:fill="FFFFFF"/>
        <w:tabs>
          <w:tab w:val="left" w:pos="993"/>
        </w:tabs>
        <w:spacing w:before="0" w:beforeAutospacing="0" w:after="0" w:afterAutospacing="0"/>
        <w:jc w:val="both"/>
        <w:rPr>
          <w:sz w:val="27"/>
          <w:szCs w:val="27"/>
          <w:lang w:eastAsia="ar-SA"/>
        </w:rPr>
      </w:pPr>
    </w:p>
    <w:p w:rsidR="00A61E1B" w:rsidRDefault="00A61E1B" w:rsidP="00A61E1B">
      <w:pPr>
        <w:pStyle w:val="a6"/>
        <w:shd w:val="clear" w:color="auto" w:fill="FFFFFF"/>
        <w:tabs>
          <w:tab w:val="left" w:pos="993"/>
        </w:tabs>
        <w:spacing w:before="0" w:beforeAutospacing="0" w:after="0" w:afterAutospacing="0"/>
        <w:jc w:val="both"/>
        <w:rPr>
          <w:sz w:val="27"/>
          <w:szCs w:val="27"/>
          <w:lang w:eastAsia="ar-SA"/>
        </w:rPr>
      </w:pPr>
    </w:p>
    <w:p w:rsidR="00A61E1B" w:rsidRDefault="00A61E1B" w:rsidP="00A61E1B">
      <w:pPr>
        <w:pStyle w:val="a6"/>
        <w:shd w:val="clear" w:color="auto" w:fill="FFFFFF"/>
        <w:tabs>
          <w:tab w:val="left" w:pos="993"/>
        </w:tabs>
        <w:spacing w:before="0" w:beforeAutospacing="0" w:after="0" w:afterAutospacing="0"/>
        <w:jc w:val="both"/>
        <w:rPr>
          <w:sz w:val="27"/>
          <w:szCs w:val="27"/>
          <w:lang w:eastAsia="ar-SA"/>
        </w:rPr>
      </w:pPr>
    </w:p>
    <w:p w:rsidR="00A61E1B" w:rsidRDefault="00A61E1B" w:rsidP="00BC5423">
      <w:pPr>
        <w:tabs>
          <w:tab w:val="left" w:pos="2240"/>
        </w:tabs>
        <w:jc w:val="both"/>
        <w:rPr>
          <w:sz w:val="26"/>
          <w:szCs w:val="26"/>
        </w:rPr>
      </w:pPr>
    </w:p>
    <w:p w:rsidR="00A61E1B" w:rsidRDefault="00A61E1B" w:rsidP="00BC5423">
      <w:pPr>
        <w:tabs>
          <w:tab w:val="left" w:pos="2240"/>
        </w:tabs>
        <w:jc w:val="both"/>
        <w:rPr>
          <w:sz w:val="26"/>
          <w:szCs w:val="26"/>
        </w:rPr>
      </w:pPr>
    </w:p>
    <w:p w:rsidR="00A61E1B" w:rsidRDefault="00A61E1B" w:rsidP="00BC5423">
      <w:pPr>
        <w:tabs>
          <w:tab w:val="left" w:pos="2240"/>
        </w:tabs>
        <w:jc w:val="both"/>
        <w:rPr>
          <w:sz w:val="26"/>
          <w:szCs w:val="26"/>
        </w:rPr>
      </w:pPr>
    </w:p>
    <w:p w:rsidR="00A61E1B" w:rsidRDefault="00A61E1B" w:rsidP="00BC5423">
      <w:pPr>
        <w:tabs>
          <w:tab w:val="left" w:pos="2240"/>
        </w:tabs>
        <w:jc w:val="both"/>
        <w:rPr>
          <w:sz w:val="26"/>
          <w:szCs w:val="26"/>
        </w:rPr>
      </w:pPr>
    </w:p>
    <w:p w:rsidR="00A61E1B" w:rsidRDefault="00A61E1B" w:rsidP="00BC5423">
      <w:pPr>
        <w:tabs>
          <w:tab w:val="left" w:pos="2240"/>
        </w:tabs>
        <w:jc w:val="both"/>
        <w:rPr>
          <w:sz w:val="26"/>
          <w:szCs w:val="26"/>
        </w:rPr>
      </w:pPr>
    </w:p>
    <w:p w:rsidR="002E6EAB" w:rsidRDefault="002E6EAB" w:rsidP="00252930">
      <w:pPr>
        <w:jc w:val="both"/>
        <w:rPr>
          <w:sz w:val="28"/>
          <w:szCs w:val="28"/>
        </w:rPr>
      </w:pPr>
    </w:p>
    <w:sectPr w:rsidR="002E6EAB" w:rsidSect="00A6745C">
      <w:pgSz w:w="11906" w:h="16838"/>
      <w:pgMar w:top="851"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650"/>
    <w:multiLevelType w:val="multilevel"/>
    <w:tmpl w:val="BA9A31F4"/>
    <w:styleLink w:val="1"/>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15:restartNumberingAfterBreak="0">
    <w:nsid w:val="1553457E"/>
    <w:multiLevelType w:val="hybridMultilevel"/>
    <w:tmpl w:val="17D6B8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71E2A7D"/>
    <w:multiLevelType w:val="multilevel"/>
    <w:tmpl w:val="8C980C2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1037D"/>
    <w:multiLevelType w:val="multilevel"/>
    <w:tmpl w:val="BA9A31F4"/>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 w15:restartNumberingAfterBreak="0">
    <w:nsid w:val="46F44293"/>
    <w:multiLevelType w:val="multilevel"/>
    <w:tmpl w:val="BA9A31F4"/>
    <w:numStyleLink w:val="1"/>
  </w:abstractNum>
  <w:abstractNum w:abstractNumId="5" w15:restartNumberingAfterBreak="0">
    <w:nsid w:val="62DD05ED"/>
    <w:multiLevelType w:val="multilevel"/>
    <w:tmpl w:val="006C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F37DA"/>
    <w:multiLevelType w:val="multilevel"/>
    <w:tmpl w:val="B00ADF8A"/>
    <w:lvl w:ilvl="0">
      <w:start w:val="2"/>
      <w:numFmt w:val="decimal"/>
      <w:lvlText w:val="%1."/>
      <w:lvlJc w:val="left"/>
      <w:pPr>
        <w:tabs>
          <w:tab w:val="num" w:pos="720"/>
        </w:tabs>
        <w:ind w:left="720" w:hanging="360"/>
      </w:pPr>
    </w:lvl>
    <w:lvl w:ilvl="1">
      <w:start w:val="2"/>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42FC8"/>
    <w:multiLevelType w:val="hybridMultilevel"/>
    <w:tmpl w:val="B3707ADE"/>
    <w:lvl w:ilvl="0" w:tplc="D7E28892">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F44590"/>
    <w:multiLevelType w:val="hybridMultilevel"/>
    <w:tmpl w:val="A4B646E4"/>
    <w:lvl w:ilvl="0" w:tplc="707E2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7"/>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autoHyphenation/>
  <w:drawingGridHorizontalSpacing w:val="120"/>
  <w:displayHorizontalDrawingGridEvery w:val="2"/>
  <w:characterSpacingControl w:val="doNotCompress"/>
  <w:compat>
    <w:compatSetting w:name="compatibilityMode" w:uri="http://schemas.microsoft.com/office/word" w:val="12"/>
  </w:compat>
  <w:rsids>
    <w:rsidRoot w:val="00182F06"/>
    <w:rsid w:val="00061E87"/>
    <w:rsid w:val="000770F0"/>
    <w:rsid w:val="00094AE8"/>
    <w:rsid w:val="000A1800"/>
    <w:rsid w:val="000E249D"/>
    <w:rsid w:val="00121580"/>
    <w:rsid w:val="001741C6"/>
    <w:rsid w:val="00182F06"/>
    <w:rsid w:val="001D5CCD"/>
    <w:rsid w:val="00217B29"/>
    <w:rsid w:val="00247BF6"/>
    <w:rsid w:val="00252930"/>
    <w:rsid w:val="002D6262"/>
    <w:rsid w:val="002E6EAB"/>
    <w:rsid w:val="003445C0"/>
    <w:rsid w:val="00347138"/>
    <w:rsid w:val="0035141D"/>
    <w:rsid w:val="00381575"/>
    <w:rsid w:val="00381C3D"/>
    <w:rsid w:val="0039507B"/>
    <w:rsid w:val="004A7B6E"/>
    <w:rsid w:val="004B7930"/>
    <w:rsid w:val="004D4986"/>
    <w:rsid w:val="004E5156"/>
    <w:rsid w:val="00536247"/>
    <w:rsid w:val="005B0FCB"/>
    <w:rsid w:val="00621293"/>
    <w:rsid w:val="006241C5"/>
    <w:rsid w:val="00667339"/>
    <w:rsid w:val="006861E8"/>
    <w:rsid w:val="00724494"/>
    <w:rsid w:val="007555D2"/>
    <w:rsid w:val="00757893"/>
    <w:rsid w:val="007606BB"/>
    <w:rsid w:val="00780061"/>
    <w:rsid w:val="00783EED"/>
    <w:rsid w:val="00821E41"/>
    <w:rsid w:val="00887260"/>
    <w:rsid w:val="0089161E"/>
    <w:rsid w:val="008A4096"/>
    <w:rsid w:val="009A2626"/>
    <w:rsid w:val="00A2334A"/>
    <w:rsid w:val="00A25B0E"/>
    <w:rsid w:val="00A31646"/>
    <w:rsid w:val="00A32798"/>
    <w:rsid w:val="00A45257"/>
    <w:rsid w:val="00A55874"/>
    <w:rsid w:val="00A61E1B"/>
    <w:rsid w:val="00A6745C"/>
    <w:rsid w:val="00A73989"/>
    <w:rsid w:val="00AD08B7"/>
    <w:rsid w:val="00B05CD8"/>
    <w:rsid w:val="00B35273"/>
    <w:rsid w:val="00BC5423"/>
    <w:rsid w:val="00C0084C"/>
    <w:rsid w:val="00C62B27"/>
    <w:rsid w:val="00C76E47"/>
    <w:rsid w:val="00CD53D4"/>
    <w:rsid w:val="00D3141B"/>
    <w:rsid w:val="00D764F2"/>
    <w:rsid w:val="00DF7391"/>
    <w:rsid w:val="00E202EB"/>
    <w:rsid w:val="00E427DA"/>
    <w:rsid w:val="00E7155A"/>
    <w:rsid w:val="00E804A1"/>
    <w:rsid w:val="00E86A36"/>
    <w:rsid w:val="00E954BE"/>
    <w:rsid w:val="00F016F9"/>
    <w:rsid w:val="00F8619D"/>
    <w:rsid w:val="00FA2632"/>
    <w:rsid w:val="00FF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AAC0"/>
  <w15:docId w15:val="{C0188BA0-5C3E-4FD3-A310-E1BE8AE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F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semiHidden/>
    <w:rsid w:val="00182F06"/>
    <w:rPr>
      <w:rFonts w:ascii="Times New Roman" w:eastAsia="Times New Roman" w:hAnsi="Times New Roman" w:cs="Times New Roman"/>
      <w:sz w:val="28"/>
      <w:szCs w:val="28"/>
      <w:lang w:eastAsia="ru-RU"/>
    </w:rPr>
  </w:style>
  <w:style w:type="paragraph" w:styleId="a5">
    <w:name w:val="List Paragraph"/>
    <w:basedOn w:val="a"/>
    <w:uiPriority w:val="34"/>
    <w:qFormat/>
    <w:rsid w:val="0089161E"/>
    <w:pPr>
      <w:ind w:left="720"/>
      <w:contextualSpacing/>
    </w:pPr>
  </w:style>
  <w:style w:type="paragraph" w:customStyle="1" w:styleId="ConsPlusNormal">
    <w:name w:val="ConsPlusNormal"/>
    <w:link w:val="ConsPlusNormal0"/>
    <w:rsid w:val="001D5CC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5CCD"/>
    <w:rPr>
      <w:rFonts w:ascii="Calibri" w:eastAsia="Times New Roman" w:hAnsi="Calibri" w:cs="Calibri"/>
      <w:szCs w:val="20"/>
      <w:lang w:eastAsia="ru-RU"/>
    </w:rPr>
  </w:style>
  <w:style w:type="paragraph" w:styleId="a6">
    <w:name w:val="Normal (Web)"/>
    <w:basedOn w:val="a"/>
    <w:uiPriority w:val="99"/>
    <w:unhideWhenUsed/>
    <w:rsid w:val="00FA2632"/>
    <w:pPr>
      <w:suppressAutoHyphens w:val="0"/>
      <w:spacing w:before="100" w:beforeAutospacing="1" w:after="100" w:afterAutospacing="1"/>
    </w:pPr>
    <w:rPr>
      <w:lang w:eastAsia="ru-RU"/>
    </w:rPr>
  </w:style>
  <w:style w:type="character" w:styleId="a7">
    <w:name w:val="Hyperlink"/>
    <w:basedOn w:val="a0"/>
    <w:uiPriority w:val="99"/>
    <w:unhideWhenUsed/>
    <w:rsid w:val="00FA2632"/>
    <w:rPr>
      <w:color w:val="0000FF"/>
      <w:u w:val="single"/>
    </w:rPr>
  </w:style>
  <w:style w:type="numbering" w:customStyle="1" w:styleId="1">
    <w:name w:val="Стиль1"/>
    <w:uiPriority w:val="99"/>
    <w:rsid w:val="000770F0"/>
    <w:pPr>
      <w:numPr>
        <w:numId w:val="5"/>
      </w:numPr>
    </w:pPr>
  </w:style>
  <w:style w:type="table" w:styleId="a8">
    <w:name w:val="Table Grid"/>
    <w:basedOn w:val="a1"/>
    <w:uiPriority w:val="59"/>
    <w:rsid w:val="00B3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3A19"/>
    <w:rPr>
      <w:rFonts w:ascii="Segoe UI" w:hAnsi="Segoe UI" w:cs="Segoe UI"/>
      <w:sz w:val="18"/>
      <w:szCs w:val="18"/>
    </w:rPr>
  </w:style>
  <w:style w:type="character" w:customStyle="1" w:styleId="aa">
    <w:name w:val="Текст выноски Знак"/>
    <w:basedOn w:val="a0"/>
    <w:link w:val="a9"/>
    <w:uiPriority w:val="99"/>
    <w:semiHidden/>
    <w:rsid w:val="00FF3A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534">
      <w:bodyDiv w:val="1"/>
      <w:marLeft w:val="0"/>
      <w:marRight w:val="0"/>
      <w:marTop w:val="0"/>
      <w:marBottom w:val="0"/>
      <w:divBdr>
        <w:top w:val="none" w:sz="0" w:space="0" w:color="auto"/>
        <w:left w:val="none" w:sz="0" w:space="0" w:color="auto"/>
        <w:bottom w:val="none" w:sz="0" w:space="0" w:color="auto"/>
        <w:right w:val="none" w:sz="0" w:space="0" w:color="auto"/>
      </w:divBdr>
    </w:div>
    <w:div w:id="257829104">
      <w:bodyDiv w:val="1"/>
      <w:marLeft w:val="0"/>
      <w:marRight w:val="0"/>
      <w:marTop w:val="0"/>
      <w:marBottom w:val="0"/>
      <w:divBdr>
        <w:top w:val="none" w:sz="0" w:space="0" w:color="auto"/>
        <w:left w:val="none" w:sz="0" w:space="0" w:color="auto"/>
        <w:bottom w:val="none" w:sz="0" w:space="0" w:color="auto"/>
        <w:right w:val="none" w:sz="0" w:space="0" w:color="auto"/>
      </w:divBdr>
    </w:div>
    <w:div w:id="882400846">
      <w:bodyDiv w:val="1"/>
      <w:marLeft w:val="0"/>
      <w:marRight w:val="0"/>
      <w:marTop w:val="0"/>
      <w:marBottom w:val="0"/>
      <w:divBdr>
        <w:top w:val="none" w:sz="0" w:space="0" w:color="auto"/>
        <w:left w:val="none" w:sz="0" w:space="0" w:color="auto"/>
        <w:bottom w:val="none" w:sz="0" w:space="0" w:color="auto"/>
        <w:right w:val="none" w:sz="0" w:space="0" w:color="auto"/>
      </w:divBdr>
    </w:div>
    <w:div w:id="974679848">
      <w:bodyDiv w:val="1"/>
      <w:marLeft w:val="0"/>
      <w:marRight w:val="0"/>
      <w:marTop w:val="0"/>
      <w:marBottom w:val="0"/>
      <w:divBdr>
        <w:top w:val="none" w:sz="0" w:space="0" w:color="auto"/>
        <w:left w:val="none" w:sz="0" w:space="0" w:color="auto"/>
        <w:bottom w:val="none" w:sz="0" w:space="0" w:color="auto"/>
        <w:right w:val="none" w:sz="0" w:space="0" w:color="auto"/>
      </w:divBdr>
    </w:div>
    <w:div w:id="19204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eprokhorova</dc:creator>
  <cp:lastModifiedBy>Админ</cp:lastModifiedBy>
  <cp:revision>18</cp:revision>
  <cp:lastPrinted>2018-03-26T08:54:00Z</cp:lastPrinted>
  <dcterms:created xsi:type="dcterms:W3CDTF">2018-03-14T10:04:00Z</dcterms:created>
  <dcterms:modified xsi:type="dcterms:W3CDTF">2018-03-27T02:46:00Z</dcterms:modified>
</cp:coreProperties>
</file>