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9"/>
        <w:gridCol w:w="5919"/>
      </w:tblGrid>
      <w:tr w:rsidR="00AE7F91" w:rsidRPr="00FD6A05">
        <w:tc>
          <w:tcPr>
            <w:tcW w:w="4219" w:type="dxa"/>
          </w:tcPr>
          <w:p w:rsidR="00AE7F91" w:rsidRPr="00FD6A05" w:rsidRDefault="00AE7F91" w:rsidP="00CD10B6">
            <w:pPr>
              <w:pStyle w:val="Caption"/>
              <w:ind w:left="0" w:firstLine="72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919" w:type="dxa"/>
          </w:tcPr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  <w:r w:rsidRPr="00FD6A05">
              <w:rPr>
                <w:color w:val="000000"/>
              </w:rPr>
              <w:t>УТВЕРЖДАЮ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  <w:r w:rsidRPr="00FD6A05">
              <w:rPr>
                <w:color w:val="000000"/>
              </w:rPr>
              <w:t xml:space="preserve">Начальник Главного управления 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  <w:r w:rsidRPr="00FD6A05">
              <w:rPr>
                <w:color w:val="000000"/>
              </w:rPr>
              <w:t>МЧС России по Красноярскому краю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</w:p>
          <w:p w:rsidR="00AE7F91" w:rsidRDefault="00AE7F91" w:rsidP="00CD10B6">
            <w:pPr>
              <w:pStyle w:val="Caption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генерал-майор</w:t>
            </w:r>
            <w:r w:rsidRPr="00FD6A05">
              <w:rPr>
                <w:color w:val="000000"/>
              </w:rPr>
              <w:t xml:space="preserve">                       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Pr="00FD6A05">
              <w:rPr>
                <w:color w:val="000000"/>
              </w:rPr>
              <w:t>И.И. Джураев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</w:p>
          <w:p w:rsidR="00AE7F91" w:rsidRPr="00FD6A05" w:rsidRDefault="00AE7F91" w:rsidP="00CD10B6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</w:pPr>
            <w:r w:rsidRPr="00FD6A05"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  <w:t>«____ »  _____________</w:t>
            </w:r>
            <w:r w:rsidRPr="00FD6A05"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  <w:t>3</w:t>
            </w:r>
            <w:r w:rsidRPr="00FD6A05">
              <w:rPr>
                <w:rFonts w:ascii="Times New Roman" w:hAnsi="Times New Roman" w:cs="Times New Roman"/>
                <w:color w:val="000000"/>
                <w:spacing w:val="0"/>
                <w:kern w:val="0"/>
                <w:position w:val="0"/>
                <w:sz w:val="28"/>
                <w:szCs w:val="28"/>
                <w:shd w:val="clear" w:color="auto" w:fill="auto"/>
              </w:rPr>
              <w:t xml:space="preserve"> года</w:t>
            </w:r>
          </w:p>
          <w:p w:rsidR="00AE7F91" w:rsidRPr="00FD6A05" w:rsidRDefault="00AE7F91" w:rsidP="00CD10B6">
            <w:pPr>
              <w:pStyle w:val="Caption"/>
              <w:ind w:left="0"/>
              <w:rPr>
                <w:color w:val="000000"/>
              </w:rPr>
            </w:pPr>
          </w:p>
        </w:tc>
      </w:tr>
    </w:tbl>
    <w:p w:rsidR="00AE7F91" w:rsidRDefault="00AE7F91" w:rsidP="008308D6">
      <w:pPr>
        <w:pStyle w:val="Heading5"/>
        <w:ind w:left="4236" w:firstLine="12"/>
        <w:jc w:val="left"/>
        <w:rPr>
          <w:color w:val="000000"/>
        </w:rPr>
      </w:pPr>
      <w:r w:rsidRPr="00FD6A05">
        <w:rPr>
          <w:color w:val="000000"/>
        </w:rPr>
        <w:t xml:space="preserve">    </w:t>
      </w:r>
    </w:p>
    <w:p w:rsidR="00AE7F91" w:rsidRPr="00FD6A05" w:rsidRDefault="00AE7F91" w:rsidP="008308D6">
      <w:pPr>
        <w:pStyle w:val="Heading5"/>
        <w:ind w:left="4236" w:firstLine="12"/>
        <w:jc w:val="left"/>
        <w:rPr>
          <w:color w:val="000000"/>
        </w:rPr>
      </w:pPr>
      <w:r w:rsidRPr="00FD6A05">
        <w:rPr>
          <w:color w:val="000000"/>
        </w:rPr>
        <w:t xml:space="preserve">  АКТ</w:t>
      </w:r>
    </w:p>
    <w:p w:rsidR="00AE7F91" w:rsidRPr="00FD6A05" w:rsidRDefault="00AE7F91" w:rsidP="008308D6">
      <w:pPr>
        <w:jc w:val="center"/>
        <w:rPr>
          <w:b/>
          <w:bCs/>
          <w:color w:val="000000"/>
          <w:sz w:val="28"/>
          <w:szCs w:val="28"/>
        </w:rPr>
      </w:pPr>
      <w:r w:rsidRPr="00FD6A05">
        <w:rPr>
          <w:b/>
          <w:bCs/>
          <w:color w:val="000000"/>
          <w:sz w:val="28"/>
          <w:szCs w:val="28"/>
        </w:rPr>
        <w:t xml:space="preserve">целевой проверки по выполнению </w:t>
      </w:r>
      <w:r>
        <w:rPr>
          <w:b/>
          <w:bCs/>
          <w:color w:val="000000"/>
          <w:sz w:val="28"/>
          <w:szCs w:val="28"/>
        </w:rPr>
        <w:t xml:space="preserve">муниципальным образованием    </w:t>
      </w:r>
      <w:r w:rsidRPr="00FD6A05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г. Енисейска</w:t>
      </w:r>
      <w:r w:rsidRPr="00FD6A05">
        <w:rPr>
          <w:b/>
          <w:bCs/>
          <w:color w:val="000000"/>
          <w:sz w:val="28"/>
          <w:szCs w:val="28"/>
        </w:rPr>
        <w:t xml:space="preserve"> мероприятий по предупреждению и ликвидации ЧС, вызванных весенним паводком, а также требований законодательства по разработке паспорта безопасности и плана ликвидации аварийных разливов нефти и нефтепродуктов в муниципальном образовании</w:t>
      </w:r>
    </w:p>
    <w:p w:rsidR="00AE7F91" w:rsidRPr="00FD6A05" w:rsidRDefault="00AE7F91" w:rsidP="008308D6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E7F91" w:rsidRPr="00F075E5" w:rsidRDefault="00AE7F91" w:rsidP="008308D6">
      <w:pPr>
        <w:ind w:firstLine="708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Во исполнение федерального закона от 21.12.94г. № 68-ФЗ «О защите территорий и населения от чрезвычайных ситуаций природного и техногенного характера», Указа Президента РФ от 11.07.04г. № 868 «Вопросы Министерства РФ по делам ГО, ЧС и ЛПСБ», «Плана основных мероприятий Главного управления МЧС России по Красноярскому краю на 2013 год»  10-11 апреля 2013г.  комиссией Главного управления МЧС России по Красноярскому краю была проведена проверка выполнения муниципальным образованием</w:t>
      </w:r>
      <w:r w:rsidRPr="00F075E5">
        <w:rPr>
          <w:b/>
          <w:bCs/>
          <w:sz w:val="28"/>
          <w:szCs w:val="28"/>
        </w:rPr>
        <w:t xml:space="preserve">              </w:t>
      </w:r>
      <w:r w:rsidRPr="00F075E5">
        <w:rPr>
          <w:sz w:val="28"/>
          <w:szCs w:val="28"/>
        </w:rPr>
        <w:t xml:space="preserve">     г. Енисейска мероприятий по предупреждению и ликвидации ЧС, вызванных весенним паводком. </w:t>
      </w:r>
    </w:p>
    <w:p w:rsidR="00AE7F91" w:rsidRPr="00F075E5" w:rsidRDefault="00AE7F91" w:rsidP="008308D6">
      <w:pPr>
        <w:jc w:val="center"/>
        <w:rPr>
          <w:b/>
          <w:bCs/>
          <w:sz w:val="28"/>
          <w:szCs w:val="28"/>
        </w:rPr>
      </w:pPr>
      <w:r w:rsidRPr="00F075E5">
        <w:rPr>
          <w:b/>
          <w:bCs/>
          <w:sz w:val="28"/>
          <w:szCs w:val="28"/>
        </w:rPr>
        <w:t>Краткая характеристика города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Муниципальное образование город Енисейск расположен на левом берегу р. Енисей к северу в 338 км от Красноярска 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Муниципальное образование города Енисейск наделено статусом городского округа.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Границы города проходят: 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севере - от севера - западного угла земельного участка Енисейского аэропорта, по северной границе Енисейского аэропорта, по прямой в створе северной границы Енисейского аэропорта до середины реки Енисей, вверх по середине реки Енисей;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востоке - через реку Енисей, вниз по левому берегу реки Енисей, вверх по середине ручья Ерзовка, по границе коллективного сельскохозяйственного предприятия «Верхнепашинское», по Верхнее-Пашинской сельской администрации.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юге - по границе коллективного сельскохозяйственного предприятия «Верхнепашинское», по границе фермерского хозяйства Карасева, по границе Енисейского лесхоза, по границе земель госзапаса, границе коллективного сельскохозяйственного предприятия «Верхнепашинское», по Верхнее-Пашинской сельской администрации.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западе - по границе Енисейского лесхоза, по границе коллективного сельскохозяйственного предприятия «Верхнепашинское», границе Озерновской сельской администрацией до севера – западного угла земельного участка Енисейского аэропорта.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Протяженность города с юг на север -  8,700 км, с запада на восток – 2,400 км. Площадь территории города составляет 66,41 кв. км, площадь застройки 10,26 кв. км, 29,70 кв. км.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Территория города объединяет 1 муниципальное образование с общей численностью населения 18,7 тыс. человек.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территории города расположено 278 предприятий, организаций, учреждений, (далее - организаций) с их различными формами собственности, в том числе: 3 строительных и дорожно-строительных, 1 лесных и деревообрабатывающих, 140 торгово-коммерческих,  8 жилищно-коммунального хозяйства и бытового обслуживания, 1 автотранспортных, 1 медицинских, 5 общеобразовательных учреждений, 2 учреждение начального профессионального образования. Кроме того, в городе Енисейске расположено 89 предприятий, организаций и учреждений различных отраслей экономики, осуществляющих свою производственно хозяйственную деятельность на территории муниципального образования г. Енисейска.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Общая численность рабочих и служащих предприятий, организаций и учреждений города составляет 5823 человека, пенсионеров 6161 человек, учащихся образовательных учреждений 1433 человек, остальных категорий населения 3211 человека, в том числе детей дошкольного возраста 1888 человек, безработных 540 человек. 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Энергоснабжение города и организаций осуществляется предприятием Енисейским городским филиалом ООО «КСК - Сервис»  и обеспечивается 8 подстанциями, 145.583,758 км линий электропередач.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>Теплоснабжение жилого фонда, 27 объектов экономики и социальной сферы города, для чего используется 2 ведомственных, 26 муниципальных котельных средней и малой мощности. В том числе по жилому фонду муниципальными котельными отапливается 628 домов с общим количеством в них 2407 квартир, в которых проживает 7221 граждан;  ведомственными котельными отапливается; 1-й котельной 8 не жилых муниципальных зданий и 2 не жилых федеральных здания, которые можно использовать для размещения эвакуируемого населения, 2-я котельная МУП «Енисейское АТП»; остальные 2686  домов с общим количеством в них 5239 квартир, в которых проживает 11688 граждан, отапливаются самими гражданами автономно.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Водоснабжение города и организаций  из водозаборных скважин. В городе имеется  19 водозаборных скважин.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Общий объем водопотребления по городу составляет  645,9 тыс. куб. м.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Противопожарное обеспечение в городе организуется и осуществляется Отрядом федеральной противопожарной службы №13 ГУ МЧС России по Красноярскому краю, имеющим на оснащении 6 пожарных автомобилей.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Медицинское обеспечение в городе организуется и осуществляется МБУЗ «Енисейская ЦРБ» и обеспечивается 1 поликлиникой, 1 центральной городской больницей, с работающими в них 115 врачами, 503 человек среднего медицинского персонала. Коечная сеть, в режиме «постоянной готовности» составляет 242 койко-места, при введении степени готовности гражданской обороны разворачивается Отряд первой медицинской помощи № 16 и многопрофильная больница на 800 койко-мест в зданиях: ООО «Енисейгеофизика» (ул. Кирова,83), КГБОУ НПО – училище № 13                  (ул. Худзинского,73), здание БОН (ул. Кирова,87), МОУ ДО «Центр детского творчества» (ул. Горького, 5).</w:t>
      </w:r>
    </w:p>
    <w:p w:rsidR="00AE7F91" w:rsidRPr="00F075E5" w:rsidRDefault="00AE7F91" w:rsidP="00154184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Общественное питание в городе развито. Всего имеется столовых 22 на 1588 посадочных мест, из них общего пользования 10 на 369 посадочных мест; в учебных заведениях 10 на 1175 посадочных мест, в промышленных и других организациях города 2 на 44 посадочных места.</w:t>
      </w:r>
    </w:p>
    <w:p w:rsidR="00AE7F91" w:rsidRPr="00F075E5" w:rsidRDefault="00AE7F91" w:rsidP="00154184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 xml:space="preserve">Жилищный фонд города состоит из 3314 домов, в которых расположено 7646 квартир, общей площадью 509,3 тыс. кв. метров. В деревянном исполнении жилой сектор составляет 98,2%, в кирпичном и крупнопанельном исполнении 1,8%. </w:t>
      </w:r>
    </w:p>
    <w:p w:rsidR="00AE7F91" w:rsidRPr="00F075E5" w:rsidRDefault="00AE7F91" w:rsidP="00154184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 xml:space="preserve">Пути сообщения и транспорт: </w:t>
      </w:r>
    </w:p>
    <w:p w:rsidR="00AE7F91" w:rsidRPr="00F075E5" w:rsidRDefault="00AE7F91" w:rsidP="00154184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 xml:space="preserve">Общая протяженность улично-дорожной сети города Енисейска составляет 82,53 км, из них 36,2 км покрыто асфальтом, остальные 46,33 км дорог являются гравийными. </w:t>
      </w:r>
    </w:p>
    <w:p w:rsidR="00AE7F91" w:rsidRPr="00F075E5" w:rsidRDefault="00AE7F91" w:rsidP="00154184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>9 городских маршрутов, общей протяженностью 100 км и 12  пригородных и междугородных маршрутов. Ежегодно обеспечиваются пассажирским автобусным сообщением с г. Енисейском, которое осуществляется МУП «Енисейским АТП».</w:t>
      </w:r>
    </w:p>
    <w:p w:rsidR="00AE7F91" w:rsidRPr="00F075E5" w:rsidRDefault="00AE7F91" w:rsidP="00154184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ab/>
        <w:t>В городе имеется специализированное авиапредприятие ГПКК «КрасАвиа»</w:t>
      </w:r>
    </w:p>
    <w:p w:rsidR="00AE7F91" w:rsidRPr="00F075E5" w:rsidRDefault="00AE7F91" w:rsidP="00154184">
      <w:pPr>
        <w:ind w:firstLine="720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Исходя из вышеизложенного – сеть транспортных связей внутри города обеспечивает круглогодичную, всесезонную автотранспортную связь со всеми населенными пунктами. Количественный и качественный состав автомобильного транспорта позволяет обеспечить необходимый уровень перевозок производственно-экономического назначения и по выполнению задач по предупреждению и ликвидации чрезвычайных ситуаций природного и техногенного характера.</w:t>
      </w:r>
    </w:p>
    <w:p w:rsidR="00AE7F91" w:rsidRPr="00F075E5" w:rsidRDefault="00AE7F91" w:rsidP="005D3D3E">
      <w:pPr>
        <w:jc w:val="both"/>
        <w:rPr>
          <w:kern w:val="16"/>
          <w:sz w:val="28"/>
          <w:szCs w:val="28"/>
        </w:rPr>
      </w:pPr>
      <w:r w:rsidRPr="00F075E5">
        <w:rPr>
          <w:sz w:val="28"/>
          <w:szCs w:val="28"/>
        </w:rPr>
        <w:t>    </w:t>
      </w:r>
      <w:r w:rsidRPr="00F075E5">
        <w:rPr>
          <w:sz w:val="28"/>
          <w:szCs w:val="28"/>
        </w:rPr>
        <w:tab/>
      </w:r>
      <w:r w:rsidRPr="00F075E5">
        <w:rPr>
          <w:kern w:val="16"/>
          <w:sz w:val="28"/>
          <w:szCs w:val="28"/>
        </w:rPr>
        <w:t>В 2012 году г. Енисейск не подтапливался.</w:t>
      </w:r>
    </w:p>
    <w:p w:rsidR="00AE7F91" w:rsidRPr="00F075E5" w:rsidRDefault="00AE7F91" w:rsidP="008308D6">
      <w:pPr>
        <w:pStyle w:val="BodyText"/>
        <w:spacing w:after="0"/>
        <w:ind w:firstLine="708"/>
        <w:jc w:val="both"/>
      </w:pPr>
      <w:r w:rsidRPr="00F075E5">
        <w:t>По сведениям ОМСУ на 1.04.2013 года в части касающейся территории города, толщина льда на р. Енисей в пределах нормы нормы. Снегозапасы 100- 150 % нормы.</w:t>
      </w:r>
    </w:p>
    <w:p w:rsidR="00AE7F91" w:rsidRPr="00F075E5" w:rsidRDefault="00AE7F91" w:rsidP="008308D6">
      <w:pPr>
        <w:pStyle w:val="BodyText"/>
        <w:spacing w:after="0"/>
        <w:ind w:firstLine="708"/>
        <w:jc w:val="both"/>
      </w:pPr>
      <w:r w:rsidRPr="00F075E5">
        <w:t xml:space="preserve">Скотомогильники на территории района  отсутствуют. </w:t>
      </w:r>
    </w:p>
    <w:p w:rsidR="00AE7F91" w:rsidRPr="00F075E5" w:rsidRDefault="00AE7F91" w:rsidP="005D3D3E">
      <w:pPr>
        <w:jc w:val="both"/>
        <w:rPr>
          <w:sz w:val="28"/>
          <w:szCs w:val="28"/>
        </w:rPr>
      </w:pPr>
      <w:r w:rsidRPr="00F075E5">
        <w:rPr>
          <w:sz w:val="28"/>
          <w:szCs w:val="28"/>
        </w:rPr>
        <w:t>На территории города имеется сооружение в виде насыпного моста по ул. Фефелова через р. Мельничная. В настоящее время принадлежность данного сооружения к категории «Гидро-техническое сооружение» определяется в судебном порядке. Сооружение является собственностью муниципального образования город Енисейск. Сооружение, находятся в удовлетворительном состоянии и к периоду пропуска паводковых вод готово.</w:t>
      </w:r>
    </w:p>
    <w:p w:rsidR="00AE7F91" w:rsidRPr="00F075E5" w:rsidRDefault="00AE7F91" w:rsidP="00696A2F">
      <w:pPr>
        <w:ind w:firstLine="720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 В городе складов ядохимикатов нет. </w:t>
      </w:r>
    </w:p>
    <w:p w:rsidR="00AE7F91" w:rsidRDefault="00AE7F91" w:rsidP="00B63D1F">
      <w:pPr>
        <w:widowControl w:val="0"/>
        <w:jc w:val="both"/>
        <w:rPr>
          <w:b/>
          <w:bCs/>
          <w:sz w:val="28"/>
          <w:szCs w:val="28"/>
        </w:rPr>
      </w:pPr>
      <w:r w:rsidRPr="00F075E5">
        <w:rPr>
          <w:sz w:val="28"/>
          <w:szCs w:val="28"/>
        </w:rPr>
        <w:t xml:space="preserve">            По результатам проверки в 2012 году муниципальное образование</w:t>
      </w:r>
      <w:r w:rsidRPr="00F075E5">
        <w:rPr>
          <w:b/>
          <w:bCs/>
          <w:sz w:val="28"/>
          <w:szCs w:val="28"/>
        </w:rPr>
        <w:t xml:space="preserve">              </w:t>
      </w:r>
      <w:r w:rsidRPr="00F075E5">
        <w:rPr>
          <w:sz w:val="28"/>
          <w:szCs w:val="28"/>
        </w:rPr>
        <w:t xml:space="preserve">     г. Енисейск к ликвидации ЧС, вызванных весенним паводком оценивался, как   </w:t>
      </w:r>
      <w:r w:rsidRPr="00F075E5">
        <w:rPr>
          <w:b/>
          <w:bCs/>
          <w:sz w:val="28"/>
          <w:szCs w:val="28"/>
        </w:rPr>
        <w:t>не готов.</w:t>
      </w:r>
    </w:p>
    <w:p w:rsidR="00AE7F91" w:rsidRDefault="00AE7F91" w:rsidP="00B63D1F">
      <w:pPr>
        <w:widowControl w:val="0"/>
        <w:jc w:val="both"/>
        <w:rPr>
          <w:b/>
          <w:bCs/>
          <w:sz w:val="28"/>
          <w:szCs w:val="28"/>
        </w:rPr>
      </w:pPr>
    </w:p>
    <w:p w:rsidR="00AE7F91" w:rsidRPr="00F075E5" w:rsidRDefault="00AE7F91" w:rsidP="00B63D1F">
      <w:pPr>
        <w:widowControl w:val="0"/>
        <w:jc w:val="both"/>
        <w:rPr>
          <w:b/>
          <w:bCs/>
          <w:sz w:val="28"/>
          <w:szCs w:val="28"/>
        </w:rPr>
      </w:pPr>
    </w:p>
    <w:p w:rsidR="00AE7F91" w:rsidRDefault="00AE7F91" w:rsidP="008308D6">
      <w:pPr>
        <w:jc w:val="center"/>
        <w:rPr>
          <w:b/>
          <w:bCs/>
          <w:color w:val="000000"/>
          <w:sz w:val="28"/>
          <w:szCs w:val="28"/>
        </w:rPr>
      </w:pPr>
      <w:r w:rsidRPr="00FD6A05">
        <w:rPr>
          <w:b/>
          <w:bCs/>
          <w:color w:val="000000"/>
          <w:sz w:val="28"/>
          <w:szCs w:val="28"/>
        </w:rPr>
        <w:t>Оценка деятельности по проверяемым вопросам</w:t>
      </w:r>
    </w:p>
    <w:p w:rsidR="00AE7F91" w:rsidRPr="00FD6A05" w:rsidRDefault="00AE7F91" w:rsidP="008308D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AE7F91" w:rsidRPr="005F6167" w:rsidRDefault="00AE7F91" w:rsidP="00696A2F">
      <w:pPr>
        <w:shd w:val="clear" w:color="auto" w:fill="FFFFFF"/>
        <w:ind w:firstLine="720"/>
        <w:jc w:val="both"/>
        <w:rPr>
          <w:color w:val="0000FF"/>
          <w:sz w:val="28"/>
          <w:szCs w:val="28"/>
        </w:rPr>
      </w:pPr>
      <w:r w:rsidRPr="005F6167">
        <w:rPr>
          <w:color w:val="0000FF"/>
          <w:sz w:val="28"/>
          <w:szCs w:val="28"/>
        </w:rPr>
        <w:t xml:space="preserve">Комиссия проверила и оценила </w:t>
      </w:r>
      <w:r w:rsidRPr="005F6167">
        <w:rPr>
          <w:color w:val="0000FF"/>
          <w:spacing w:val="3"/>
          <w:sz w:val="28"/>
          <w:szCs w:val="28"/>
        </w:rPr>
        <w:t>состояние</w:t>
      </w:r>
      <w:r w:rsidRPr="005F6167">
        <w:rPr>
          <w:color w:val="0000FF"/>
          <w:sz w:val="28"/>
          <w:szCs w:val="28"/>
        </w:rPr>
        <w:t xml:space="preserve"> выполнения </w:t>
      </w:r>
      <w:r w:rsidRPr="00154184">
        <w:rPr>
          <w:color w:val="000000"/>
          <w:sz w:val="28"/>
          <w:szCs w:val="28"/>
        </w:rPr>
        <w:t>муниципальным образованием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5F6167">
        <w:rPr>
          <w:color w:val="0000FF"/>
          <w:sz w:val="28"/>
          <w:szCs w:val="28"/>
        </w:rPr>
        <w:t>г.</w:t>
      </w:r>
      <w:r>
        <w:rPr>
          <w:color w:val="0000FF"/>
          <w:sz w:val="28"/>
          <w:szCs w:val="28"/>
        </w:rPr>
        <w:t xml:space="preserve"> </w:t>
      </w:r>
      <w:r w:rsidRPr="005F6167">
        <w:rPr>
          <w:color w:val="0000FF"/>
          <w:sz w:val="28"/>
          <w:szCs w:val="28"/>
        </w:rPr>
        <w:t>Енисейска предупредительных мероприятий, направленных на защиту населения и территории города</w:t>
      </w:r>
      <w:r w:rsidRPr="005F6167">
        <w:rPr>
          <w:color w:val="0000FF"/>
        </w:rPr>
        <w:t xml:space="preserve"> </w:t>
      </w:r>
      <w:r w:rsidRPr="005F6167">
        <w:rPr>
          <w:color w:val="0000FF"/>
          <w:sz w:val="28"/>
          <w:szCs w:val="28"/>
        </w:rPr>
        <w:t>в период прохождения весеннего паводка.</w:t>
      </w:r>
    </w:p>
    <w:p w:rsidR="00AE7F91" w:rsidRPr="00696A2F" w:rsidRDefault="00AE7F91" w:rsidP="008308D6">
      <w:pPr>
        <w:widowControl w:val="0"/>
        <w:ind w:firstLine="708"/>
        <w:jc w:val="both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В ходе проверки установлено:</w:t>
      </w:r>
    </w:p>
    <w:p w:rsidR="00AE7F91" w:rsidRPr="00696A2F" w:rsidRDefault="00AE7F91" w:rsidP="008308D6">
      <w:pPr>
        <w:ind w:right="424" w:firstLine="708"/>
        <w:jc w:val="both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По данным ОМСУ на территории города попадающих в зону возможного подтопления на реке Енисей  находятся улицы:</w:t>
      </w:r>
    </w:p>
    <w:p w:rsidR="00AE7F91" w:rsidRPr="00696A2F" w:rsidRDefault="00AE7F91" w:rsidP="008308D6">
      <w:pPr>
        <w:ind w:right="424" w:firstLine="708"/>
        <w:jc w:val="both"/>
        <w:rPr>
          <w:color w:val="0000FF"/>
          <w:sz w:val="28"/>
          <w:szCs w:val="28"/>
        </w:rPr>
      </w:pPr>
    </w:p>
    <w:p w:rsidR="00AE7F91" w:rsidRPr="00696A2F" w:rsidRDefault="00AE7F91" w:rsidP="00696A2F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При подъеме уровня воды в р. Енисей от 10,6 до 11,0 м. </w:t>
      </w:r>
    </w:p>
    <w:p w:rsidR="00AE7F91" w:rsidRPr="00696A2F" w:rsidRDefault="00AE7F91" w:rsidP="00696A2F">
      <w:pPr>
        <w:jc w:val="both"/>
        <w:rPr>
          <w:color w:val="0000FF"/>
          <w:sz w:val="28"/>
          <w:szCs w:val="28"/>
        </w:rPr>
      </w:pPr>
    </w:p>
    <w:p w:rsidR="00AE7F91" w:rsidRPr="00696A2F" w:rsidRDefault="00AE7F91" w:rsidP="00696A2F">
      <w:pPr>
        <w:ind w:firstLine="720"/>
        <w:rPr>
          <w:color w:val="0000FF"/>
          <w:sz w:val="28"/>
          <w:szCs w:val="28"/>
          <w:u w:val="single"/>
        </w:rPr>
      </w:pPr>
      <w:r w:rsidRPr="00696A2F">
        <w:rPr>
          <w:color w:val="0000FF"/>
          <w:sz w:val="28"/>
          <w:szCs w:val="28"/>
          <w:u w:val="single"/>
        </w:rPr>
        <w:t>Микрорайон Судоверфи: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Бабушкина, № 8 – 20;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Трудовая Слобода;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-пер. Речной, №3-13;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-пер. Адмирала Макарова, №8,9;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Лесозаводская, №26-48.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    Количество жителей попадающих под временное  отселение – 350 чел.   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  <w:u w:val="single"/>
        </w:rPr>
      </w:pPr>
      <w:r w:rsidRPr="00696A2F">
        <w:rPr>
          <w:color w:val="0000FF"/>
          <w:sz w:val="28"/>
          <w:szCs w:val="28"/>
          <w:u w:val="single"/>
        </w:rPr>
        <w:t>Микрорайон Куйбышва: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Мичурина, № 3-21;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Новостроительная, №2-26;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Куйбышева, №2-26,39,44,70,72,78,51.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    Количество жителей попадающих под временное  отселение – 324 чел.</w:t>
      </w:r>
    </w:p>
    <w:p w:rsidR="00AE7F91" w:rsidRPr="00696A2F" w:rsidRDefault="00AE7F91" w:rsidP="00696A2F">
      <w:pPr>
        <w:rPr>
          <w:color w:val="0000FF"/>
          <w:sz w:val="28"/>
          <w:szCs w:val="28"/>
        </w:rPr>
      </w:pPr>
    </w:p>
    <w:p w:rsidR="00AE7F91" w:rsidRPr="00696A2F" w:rsidRDefault="00AE7F91" w:rsidP="00696A2F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При подъеме уровня воды в р. Енисей от 11,0 до 11,5 м.</w:t>
      </w:r>
    </w:p>
    <w:p w:rsidR="00AE7F91" w:rsidRPr="00696A2F" w:rsidRDefault="00AE7F91" w:rsidP="00696A2F">
      <w:pPr>
        <w:ind w:left="360"/>
        <w:rPr>
          <w:color w:val="0000FF"/>
          <w:sz w:val="28"/>
          <w:szCs w:val="28"/>
        </w:rPr>
      </w:pPr>
    </w:p>
    <w:p w:rsidR="00AE7F91" w:rsidRPr="00696A2F" w:rsidRDefault="00AE7F91" w:rsidP="00696A2F">
      <w:pPr>
        <w:ind w:firstLine="720"/>
        <w:rPr>
          <w:color w:val="0000FF"/>
          <w:sz w:val="28"/>
          <w:szCs w:val="28"/>
          <w:u w:val="single"/>
        </w:rPr>
      </w:pPr>
      <w:r w:rsidRPr="00696A2F">
        <w:rPr>
          <w:color w:val="0000FF"/>
          <w:sz w:val="28"/>
          <w:szCs w:val="28"/>
          <w:u w:val="single"/>
        </w:rPr>
        <w:t>Микрорайон Ванеева: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Пионерская, №8а-15а;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40 лет Октября, №№-20,27,25.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Сурикова, №3-19а;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Пушкина, №2а-14а;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 Доброго,№36,38,48-53;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Фефелова, №7а,9а,2а,4а,6а,6б.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Некрасова, №60,58,56.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Ленина, №25/14,25/11,25/13,25/9,25/8.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     Количество жителей попадающих под временное  отселение – 509 чел.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  <w:u w:val="single"/>
        </w:rPr>
      </w:pPr>
      <w:r w:rsidRPr="00696A2F">
        <w:rPr>
          <w:color w:val="0000FF"/>
          <w:sz w:val="28"/>
          <w:szCs w:val="28"/>
          <w:u w:val="single"/>
        </w:rPr>
        <w:t>Микрорайон Лебедева: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Лебедева,№2,3.;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Горького, № 26-60;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Каурова, №2-10,3-9.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     Количество жителей попадающих под временное отселение – 565 чел.</w:t>
      </w:r>
    </w:p>
    <w:p w:rsidR="00AE7F91" w:rsidRPr="00696A2F" w:rsidRDefault="00AE7F91" w:rsidP="00696A2F">
      <w:pPr>
        <w:rPr>
          <w:color w:val="0000FF"/>
          <w:sz w:val="28"/>
          <w:szCs w:val="28"/>
        </w:rPr>
      </w:pPr>
    </w:p>
    <w:p w:rsidR="00AE7F91" w:rsidRPr="00696A2F" w:rsidRDefault="00AE7F91" w:rsidP="00696A2F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При подъеме уровня воды в р. Енисей от 11,5 до 12,5 м.</w:t>
      </w:r>
    </w:p>
    <w:p w:rsidR="00AE7F91" w:rsidRPr="00696A2F" w:rsidRDefault="00AE7F91" w:rsidP="00696A2F">
      <w:pPr>
        <w:jc w:val="both"/>
        <w:rPr>
          <w:color w:val="0000FF"/>
          <w:sz w:val="28"/>
          <w:szCs w:val="28"/>
        </w:rPr>
      </w:pPr>
    </w:p>
    <w:p w:rsidR="00AE7F91" w:rsidRPr="00696A2F" w:rsidRDefault="00AE7F91" w:rsidP="00696A2F">
      <w:pPr>
        <w:ind w:firstLine="720"/>
        <w:rPr>
          <w:color w:val="0000FF"/>
          <w:sz w:val="28"/>
          <w:szCs w:val="28"/>
          <w:u w:val="single"/>
        </w:rPr>
      </w:pPr>
      <w:r w:rsidRPr="00696A2F">
        <w:rPr>
          <w:color w:val="0000FF"/>
          <w:sz w:val="28"/>
          <w:szCs w:val="28"/>
          <w:u w:val="single"/>
        </w:rPr>
        <w:t>Микрорайон Вологдинка: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Молокова, №26,27,29;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Прибрежная, №1-12;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Красноармейская, №5;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Сибирская, №5,3;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>-ул. Перенсона, №138.</w:t>
      </w:r>
    </w:p>
    <w:p w:rsidR="00AE7F91" w:rsidRPr="00696A2F" w:rsidRDefault="00AE7F91" w:rsidP="00696A2F">
      <w:pPr>
        <w:ind w:firstLine="720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     Количество жителей попадающих под временное  отселение – 199 чел.</w:t>
      </w:r>
    </w:p>
    <w:p w:rsidR="00AE7F91" w:rsidRPr="00696A2F" w:rsidRDefault="00AE7F91" w:rsidP="00696A2F">
      <w:pPr>
        <w:jc w:val="both"/>
        <w:rPr>
          <w:color w:val="0000FF"/>
          <w:sz w:val="28"/>
          <w:szCs w:val="28"/>
        </w:rPr>
      </w:pPr>
      <w:r w:rsidRPr="00696A2F">
        <w:rPr>
          <w:color w:val="0000FF"/>
          <w:sz w:val="28"/>
          <w:szCs w:val="28"/>
        </w:rPr>
        <w:t xml:space="preserve"> </w:t>
      </w:r>
    </w:p>
    <w:p w:rsidR="00AE7F91" w:rsidRPr="00696A2F" w:rsidRDefault="00AE7F91" w:rsidP="00696A2F">
      <w:pPr>
        <w:tabs>
          <w:tab w:val="left" w:pos="720"/>
        </w:tabs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 w:rsidRPr="00696A2F">
        <w:rPr>
          <w:color w:val="0000FF"/>
          <w:sz w:val="28"/>
          <w:szCs w:val="28"/>
        </w:rPr>
        <w:t xml:space="preserve">     Всего жителей попадающих под временное  отселение из зон возможного подтопления, при подъеме уровня воды от 10,6 до 12,5 м., составляет 1947 чел.   </w:t>
      </w:r>
    </w:p>
    <w:p w:rsidR="00AE7F91" w:rsidRDefault="00AE7F91" w:rsidP="008308D6">
      <w:pPr>
        <w:ind w:right="424" w:firstLine="708"/>
        <w:jc w:val="both"/>
        <w:rPr>
          <w:sz w:val="28"/>
          <w:szCs w:val="28"/>
        </w:rPr>
      </w:pPr>
    </w:p>
    <w:tbl>
      <w:tblPr>
        <w:tblW w:w="10155" w:type="dxa"/>
        <w:tblInd w:w="-106" w:type="dxa"/>
        <w:tblLayout w:type="fixed"/>
        <w:tblLook w:val="0000"/>
      </w:tblPr>
      <w:tblGrid>
        <w:gridCol w:w="845"/>
        <w:gridCol w:w="5580"/>
        <w:gridCol w:w="3730"/>
      </w:tblGrid>
      <w:tr w:rsidR="00AE7F91" w:rsidRPr="00F075E5">
        <w:trPr>
          <w:trHeight w:val="23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</w:t>
            </w:r>
            <w:r w:rsidRPr="00F075E5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  <w:p w:rsidR="00AE7F91" w:rsidRPr="00F075E5" w:rsidRDefault="00AE7F91" w:rsidP="00CD10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firstLine="18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b/>
                <w:bCs/>
                <w:i/>
                <w:iCs/>
                <w:sz w:val="24"/>
                <w:szCs w:val="24"/>
              </w:rPr>
              <w:t>Проверяемый вопрос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b/>
                <w:bCs/>
                <w:i/>
                <w:iCs/>
                <w:sz w:val="24"/>
                <w:szCs w:val="24"/>
              </w:rPr>
              <w:t>Показатели оценки</w:t>
            </w:r>
          </w:p>
        </w:tc>
      </w:tr>
      <w:tr w:rsidR="00AE7F91" w:rsidRPr="00F075E5">
        <w:trPr>
          <w:trHeight w:val="23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F075E5">
              <w:rPr>
                <w:b/>
                <w:bCs/>
                <w:i/>
                <w:iCs/>
                <w:sz w:val="24"/>
                <w:szCs w:val="24"/>
              </w:rPr>
              <w:t xml:space="preserve"> этап.  Проверка готовности органов местного самоуправления к паводку.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Подробные карты (планы, схемы) населённых пунктов, находящихся на его территории с нанесёнными зонами подтопления с интервалом через 1 м и подтапливаемыми объектами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План-схема города имеется 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в постоянно действующем органе перечня подтапливаемых зданий, сооружений, коммуникаций за каждый населённый пункт в зависимости от уровней подтопления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457D33">
            <w:pPr>
              <w:pStyle w:val="NoSpacing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Предусмотрено проектом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</w:t>
            </w:r>
          </w:p>
          <w:p w:rsidR="00AE7F91" w:rsidRPr="00F075E5" w:rsidRDefault="00AE7F91" w:rsidP="00454D2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Перечень подтапливаемых зданий, сооружений, коммуникаций в зависимости от уровней подтопления разработан.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«План эвакуации населения в связи с весенним паводком»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связаны ли этапы эвакуации с порядком затопления жилья, объектов жизнеобеспечения (больниц, дет.садов, административных зданий, объектов теплоэлектроснабжения, дорог, коммуникаций).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установлены ли временные рамки каждого мероприятия.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определены ли лица, ответственные за выполнение каждого мероприятия.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имеются ли отметки о выполнении мероприятий.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утверждён ли план Председателем КЧС органа местного самоуправления, имеются ли другие подписи.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- </w:t>
            </w:r>
            <w:r w:rsidRPr="00F075E5">
              <w:rPr>
                <w:sz w:val="24"/>
                <w:szCs w:val="24"/>
              </w:rPr>
              <w:t>определён ли нормативно-правовым актом органа местного самоуправления порядок введения в действие плана эвакуации на случай паводка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AA4BE2">
            <w:pPr>
              <w:pStyle w:val="NoSpacing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Имеется проект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</w:t>
            </w:r>
          </w:p>
          <w:p w:rsidR="00AE7F91" w:rsidRPr="00F075E5" w:rsidRDefault="00AE7F91" w:rsidP="00C016DC">
            <w:pPr>
              <w:pStyle w:val="NoSpacing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списка проживающих в подтапливаемом жилье вплоть до человека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- </w:t>
            </w:r>
            <w:r w:rsidRPr="00F075E5">
              <w:rPr>
                <w:sz w:val="24"/>
                <w:szCs w:val="24"/>
              </w:rPr>
              <w:t>выделены ли особо жители, относящиеся к маломобильной группе населения (дети, пенсионеры, инвалиды).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закреплён ли  каждый житель, относящийся к маломобильной группе населения к конкретным транспортным средствам, мобильной группой помощи.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- </w:t>
            </w:r>
            <w:r w:rsidRPr="00F075E5">
              <w:rPr>
                <w:sz w:val="24"/>
                <w:szCs w:val="24"/>
              </w:rPr>
              <w:t>закреплены ли эвакуируемые за  конкретными местами эвакуации.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016DC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Предусмотрено проектом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перечня эвакуируемого имущества (в зависимости от уровней подтопления)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закреплено ли эвакуируемое имущество за транспортными средствами, а так же за мобильными группами помощи.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закреплено ли эвакуируемое имущество за конкретным местом складирования эвакуируемого имущества, местом сосредоточения домашнего скота.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AA4BE2">
            <w:pPr>
              <w:pStyle w:val="NoSpacing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Предусмотрено проектом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</w:t>
            </w:r>
          </w:p>
          <w:p w:rsidR="00AE7F91" w:rsidRPr="00F075E5" w:rsidRDefault="00AE7F91" w:rsidP="001B39B8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Перечень  закрепленных транспортных средств имеется.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Наличие перечня техники, обеспечивающей эвакуацию 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определены источники комплектования техникой (организации, учреждения, др.).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согласовано ли перечень с руководителями соответствующих организаций.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учтены ли в перечне закрепления маломобильных групп населения.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учтены ли в перечне закрепления эвакуируемого имущества.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2A266C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Предусмотрено проектом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 Перечень  закрепленных транспортных средств имеется.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«Список сил и средств, привлекаемых к предупреждению и ликвидации ЧС, вызванных паводком»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 учтены ли силы и средства «перечня техники, обеспечивающей эвакуацию»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675F3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Предусмотрено проектом Распоряжения главы администрации г. 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 Перечень  закрепленных транспортных средств имеется.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нормативно-правового акта ОМСУ по созданию мобильных бригад для оказания адресной помощи жителям при подтоплении (вывод скота, подъем запасов из погребов, эвакуация)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Порядок действий мобильных бригад: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подчинённость;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оповещения;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оперативной связи;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обеспечение транспортом.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Ознакомление людей, назначенных в состав мобильных бригад с порядком действий (лист ознакомления)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675F31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F075E5">
              <w:rPr>
                <w:sz w:val="24"/>
                <w:szCs w:val="24"/>
              </w:rPr>
              <w:t>Решение  КЧС  и ПБ от 10.04.2013 № 10 «Об обеспечении безопасного пропуска паводковых вод 2013 года». Перечень  закрепленных транспортных средств имеется.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документов, подтверждающих работу по взаимодействию ОМСУ с аварийными службами, обеспечивающими жизнедеятельность населения (совместные решения, отчёты)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редусмотрено проектом Распоряжения главы администрации г.Енисейска «Об организации мероприятий по проведению эвакуации населения, имущества и домашних животных из мест возможного подтопления на территории города, во время весеннего паводка и зимнего ледостава». Перечень  закрепленных транспортных средств имеется. </w:t>
            </w:r>
          </w:p>
          <w:p w:rsidR="00AE7F91" w:rsidRPr="00F075E5" w:rsidRDefault="00AE7F91" w:rsidP="00CD10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Решение  КЧС  и ПБ от 10.04.2013 № 10 «Об обеспечении безопасного пропуска паводковых вод 2013 года».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расчёта потребности в материальных и финансовых ресурсах для предупреждения и ликвидации ЧС, вызванных паводком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Учтено в расчете создания материально технических средств: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топочный материал для печей (дрова, уголь)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материалы для оперативного возведения инженерных сооружений (гравий, ПГС, мешки, др.)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шанцевый инструмент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-</w:t>
            </w:r>
            <w:r w:rsidRPr="00F075E5">
              <w:rPr>
                <w:sz w:val="24"/>
                <w:szCs w:val="24"/>
              </w:rPr>
              <w:t xml:space="preserve"> плавсредства;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спасательные приспособления (спасжилеты, др.);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топливо для электрогенераторов.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widowControl w:val="0"/>
              <w:snapToGrid w:val="0"/>
              <w:ind w:right="-71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Расчет не проведен. Имеются лодки резиновые 10-ти местные с лодочными моторами – 2ед.; мотопомпы «Хонда» - 2 ед., электростанция дизельные от 30 до 270 квт-10 ед. в т.ч. 7 передвижные (на шасси).</w:t>
            </w:r>
          </w:p>
          <w:p w:rsidR="00AE7F91" w:rsidRPr="00F075E5" w:rsidRDefault="00AE7F91" w:rsidP="00586783">
            <w:pPr>
              <w:widowControl w:val="0"/>
              <w:snapToGrid w:val="0"/>
              <w:ind w:right="-71"/>
              <w:jc w:val="both"/>
              <w:rPr>
                <w:sz w:val="24"/>
                <w:szCs w:val="24"/>
              </w:rPr>
            </w:pPr>
          </w:p>
          <w:p w:rsidR="00AE7F91" w:rsidRPr="00F075E5" w:rsidRDefault="00AE7F91" w:rsidP="00586783">
            <w:pPr>
              <w:widowControl w:val="0"/>
              <w:snapToGrid w:val="0"/>
              <w:ind w:right="-71"/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 правового акта органа местного самоуправления по запасу материальных средств на случай ЧС (в частности, связанных с весенним паводком)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Определён ли порядок: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создания запасов материальных средств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хранения запасов материальных средств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учёта запасов материальных средств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обновления запасов материальных средств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использования запасов материальных средств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Default="00AE7F91" w:rsidP="001A78B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Постановлением администрации города от 26.06.2007 №507-р «О создании резервов материально- технических ресурсов для ликвидации чрезвычайных ситуаций природного и техногенного характера на территории города» Расчет потребности на паводок не проведен. В ходе проверки приняты меры по подготовке расчетов.</w:t>
            </w:r>
          </w:p>
          <w:p w:rsidR="00AE7F91" w:rsidRPr="00F075E5" w:rsidRDefault="00AE7F91" w:rsidP="001A78B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 правового акта органа местного самоуправления, в котором утверждена номенклатура запасов материальных средств, создаваемых для предупреждения и ликвидации ЧС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Наличие в номенклатуре: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тёплые вещи (одеяла, рукавицы, другие предметы теплой верхней одежды);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принадлежности для сна и отдыха (раскладные кровати, матрацы, одеяла, подушки, спальное бельё);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переносные печи;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медикаменты;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продовольствие и посуда;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мобильные электрогенераторы;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палатки;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плавсредства;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- </w:t>
            </w:r>
            <w:r w:rsidRPr="00F075E5">
              <w:rPr>
                <w:sz w:val="24"/>
                <w:szCs w:val="24"/>
              </w:rPr>
              <w:t>переносные осветительные приборы.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6A794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Постановлением администрации города от 26.06.2007 №507-р «О создании резервов материально- технических ресурсов для ликвидации чрезвычайных ситуаций природного и техногенного характера на территории города» утверждена Номенклатура и объемы резервов материальных ресурсов для ликвидации ЧС на территории района. Определены держатели резервов материальных ресурсов.</w:t>
            </w:r>
          </w:p>
          <w:p w:rsidR="00AE7F91" w:rsidRPr="00F075E5" w:rsidRDefault="00AE7F91" w:rsidP="006A794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AE7F91" w:rsidRPr="00F075E5" w:rsidRDefault="00AE7F91" w:rsidP="00CD10B6">
            <w:pPr>
              <w:widowControl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нормативно-правового акта органа местного самоуправления по финансовым резервам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определён ли порядок его использования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в каком объёме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7D46D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Резерв финансовых средств  составляет 200 тыс.рублей, утвержден решением Енисейского городского совета депутатов от 12.12.2012  № 37-264 «О бюджете на 2013 год и плановый период 2014-2015».</w:t>
            </w:r>
          </w:p>
          <w:p w:rsidR="00AE7F91" w:rsidRPr="00F075E5" w:rsidRDefault="00AE7F91" w:rsidP="001A78B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Порядок его использования определен  постановлением администрации города № 49-п от 25.02.2012 «Об утверждении положения о порядке расходования средств резервного фонда»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Соответствует ли количество накопленных (имеющихся в наличии) материальных средств номенклатуре расчёта потребности в материальных и финансовых ресурсах для предупреждения и ликвидации ЧС, вызванных паводком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1A78B2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Договоры на создание резерва предметов первой необходимости  не заключены. В ходе проверки приняты меры по заключению договоров.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нормативно-правового акта ОМСУ по созданию КЧС и ПБ органа местного самоуправления (далее – КЧС)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определён ли состав КЧС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утверждены председателем КЧС функциональные обязанности членов КЧС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-наличие план работы комиссии на год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1A78B2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Постановлением главы города от 2.06.2010 №1-пг создана городская КЧС и ПБ. План работы на 2013 год в стадии разработки.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Работа КЧС ОМСУ по осуществлению противопаводковых мероприятий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протоколы, решения КЧС</w:t>
            </w:r>
            <w:r w:rsidRPr="00F075E5">
              <w:rPr>
                <w:b/>
                <w:bCs/>
                <w:sz w:val="24"/>
                <w:szCs w:val="24"/>
              </w:rPr>
              <w:t xml:space="preserve"> </w:t>
            </w:r>
            <w:r w:rsidRPr="00F075E5">
              <w:rPr>
                <w:sz w:val="24"/>
                <w:szCs w:val="24"/>
              </w:rPr>
              <w:t>по осуществлению противопаводковых мероприятий;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контроль выполнения протоколов, решений КЧС ОМСУ по осуществлению противопаводковых мероприятий (отчётные материалы по исполнению решений)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Распоряжение главы администрации г. Енисейска от 20.03.2013 № 364 «О подготовке к весеннему паводку и зимнему ледоставу 2013-2014 годов». Контроль выполнения решений организован слабо. Устранено в ходе проверки.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Организация работы противопаводковой комиссии органа местного самоуправления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определён ли состав комиссии;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плана работы комиссии;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утверждённые председателем комиссии функциональные обязанности членов;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организован контроль выполнения плана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6B701E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Распоряжение главы администрации г. Енисейска от 20.03.2013 № 364 «О подготовке к весеннему паводку</w:t>
            </w:r>
          </w:p>
          <w:p w:rsidR="00AE7F91" w:rsidRPr="00F075E5" w:rsidRDefault="00AE7F91" w:rsidP="001A78B2">
            <w:pPr>
              <w:widowControl w:val="0"/>
              <w:snapToGrid w:val="0"/>
              <w:ind w:right="-71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 зимнему ледоставу 2013-2014 годов». Контроль выполнения решений организован слабо. Устранено в ходе проверки.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Работа противопаводковой комиссии органа местного самоуправления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документов (сметы и др. материалы) по осуществлению противопаводковых мероприятий;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карты (плана) муниципального образования решения председателя КЧС на проведение противопаводковых мероприятий (плана мероприятий по смягчению рисков в паводкоопасном периоде);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принятые решения комиссии КЧС по поводу порядка информирования населения о действиях в период подтопления (памятки, выступления в СМИ, организация сходов жителей)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решения комиссии по поводу порядка оповещения населения об опасности подтопления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решения комиссии по поводу порядка повышения устойчивости объектов ЖКХ в паводковоопасный период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протоколы сходов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памятки о действиях населения при подтоплении с росписью об ознакомлении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контроль выполнения протоколов, решений (отчётные материалы)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6B701E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    Распоряжение главы администрации г. Енисейска от 20.03.2013 № 364 «О подготовке к весеннему паводку</w:t>
            </w:r>
          </w:p>
          <w:p w:rsidR="00AE7F91" w:rsidRPr="00F075E5" w:rsidRDefault="00AE7F91" w:rsidP="006B701E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 зимнему ледоставу 2013-2014 годов». Контроль выполнения решений организован слабо, не все мероприятия противопаводковой комиссии  проводятся в соответствии с имеющимся Планом. Устранено в ходе проверки.</w:t>
            </w:r>
          </w:p>
          <w:p w:rsidR="00AE7F91" w:rsidRPr="00F075E5" w:rsidRDefault="00AE7F91" w:rsidP="006B701E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Порядок оповещения и информирования  населения определен, памятки подготовлены. </w:t>
            </w:r>
          </w:p>
          <w:p w:rsidR="00AE7F91" w:rsidRPr="00F075E5" w:rsidRDefault="00AE7F91" w:rsidP="003A7A3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E7F91" w:rsidRPr="00F075E5" w:rsidRDefault="00AE7F91" w:rsidP="00CD10B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Проводимые инженерно-технические противопаводковые  мероприятия 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соответствующих смет;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выделение бюджетных средств на выполнение работ;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актов приёма выполненных работ.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535DB7">
            <w:pPr>
              <w:widowControl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Проводятся работы по расчистке улиц от снега. </w:t>
            </w:r>
          </w:p>
          <w:p w:rsidR="00AE7F91" w:rsidRPr="00F075E5" w:rsidRDefault="00AE7F91" w:rsidP="00535DB7">
            <w:pPr>
              <w:widowControl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На подготовительные и противопаводковые мероприятия не планировались.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Организация взаимодействия ОМСУ со штатными гидропостами расположенными на территории МО по получению информации о гидрологической обстановке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наличие соглашений, др. актами.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535DB7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Решение  КЧС  и ПБ от 10.04.2013 № 10 «Об обеспечении безопасного пропуска паводковых вод 2013 года».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нормативно-правового акта ОМСУ о создании нештатных водомерных постов в населённых пунктах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организации дежурства;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прохождения информации;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ведения документации по донесениям.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1A78B2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На территории города имеется штатный гидропост.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планирующих и отчетных документов по планируемым и проведенным КШУ (КШТ) в органах местного самоуправления по организации управления мероприятиями по защите населения и ликвидации последствий ЧС, вызванных весенним паводком.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1A78B2">
            <w:pPr>
              <w:snapToGrid w:val="0"/>
              <w:ind w:right="22" w:firstLine="132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городское звено краевой ТП РСЧС приняло участие  в КШТ по вопросу: «Организация управления мероприятиями  по  защите   населения и ликвидации последствий чрезвычайных ситуаций, вызванных весенним паводком», исх. от 20.02.2013 № 446.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нормативно-правового акта ОМСУ по функционированию ЕДДС МО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НПА о создании ЕДДС МО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организации дежурства;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прохождения информации;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порядок ведения документации по донесениям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Соглашение от 19.05.2011 № 139/85-с, ЕДДС действует на основании Устава учреждения, утвержденного постановлением  администрации  района от 29.11.2010 № 908-п. Положение ЕДДС имеется, дежурство- 2 специалиста-  диспетчера в смену. Ведение документации ЕДДС согласно имеющегося  регламента.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плана действий по предупреждению и ликвидации чрезвычайных ситуаций муниципального образования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согласования с Начальником Главного управления МЧС России по Красноярскому краю;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переработан (один раз в 5 лет);</w:t>
            </w:r>
          </w:p>
          <w:p w:rsidR="00AE7F91" w:rsidRPr="00F075E5" w:rsidRDefault="00AE7F91" w:rsidP="00B628BE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проведена корректировка в 2013 году (к 15 января)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A8007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План действий по предупреждению и ликвидации ЧС  утвержден в 2007 году и требует корректировки.</w:t>
            </w:r>
          </w:p>
          <w:p w:rsidR="00AE7F91" w:rsidRPr="00F075E5" w:rsidRDefault="00AE7F91" w:rsidP="00A80076">
            <w:pPr>
              <w:jc w:val="both"/>
              <w:rPr>
                <w:sz w:val="24"/>
                <w:szCs w:val="24"/>
              </w:rPr>
            </w:pPr>
          </w:p>
          <w:p w:rsidR="00AE7F91" w:rsidRPr="00F075E5" w:rsidRDefault="00AE7F91" w:rsidP="00A80076">
            <w:pPr>
              <w:jc w:val="both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паспорта безопасности муниципального образования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согласования с Начальником Главного управления МЧС России по Красноярскому краю.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A8007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Паспорт безопасности разработан, согласован  с начальником Главного управления МЧС  РФ  по Красноярскому краю и утвержден 24.05.2008 и требует корректировки.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плана ликвидации аварийных разливов нефти и нефтепродуктов муниципального образования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наличие утверждённого Начальником Главного управления МЧС России по Красноярскому краю.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A8007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ПЛАРН в стадии разработки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Проверка электронных баз данных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- паспорт населенных пунктов; 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- паспорт сельских поселений; </w:t>
            </w:r>
          </w:p>
          <w:p w:rsidR="00AE7F91" w:rsidRPr="00F075E5" w:rsidRDefault="00AE7F91" w:rsidP="00CD10B6">
            <w:pPr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паспорт территории муниципального образования.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5B3882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Паспорта территорий в наличии, уточнены по состоянию на 27.02.2013 года. </w:t>
            </w:r>
          </w:p>
        </w:tc>
      </w:tr>
      <w:tr w:rsidR="00AE7F91" w:rsidRPr="00F075E5">
        <w:trPr>
          <w:trHeight w:val="23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Оценка по проверке готовности органов местного самоуправления к паводку: </w:t>
            </w:r>
          </w:p>
          <w:p w:rsidR="00AE7F91" w:rsidRPr="00F075E5" w:rsidRDefault="00AE7F91" w:rsidP="006C76B1">
            <w:pPr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«ограничено готовы» </w:t>
            </w:r>
            <w:r w:rsidRPr="00F075E5">
              <w:rPr>
                <w:sz w:val="24"/>
                <w:szCs w:val="24"/>
              </w:rPr>
              <w:t>при условии устранения недостатков</w:t>
            </w:r>
          </w:p>
        </w:tc>
      </w:tr>
      <w:tr w:rsidR="00AE7F91" w:rsidRPr="00F075E5">
        <w:trPr>
          <w:trHeight w:val="23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5E5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F075E5">
              <w:rPr>
                <w:b/>
                <w:bCs/>
                <w:i/>
                <w:iCs/>
                <w:sz w:val="24"/>
                <w:szCs w:val="24"/>
              </w:rPr>
              <w:t xml:space="preserve"> этап.  Проверка выполнения практических мероприятий.</w:t>
            </w:r>
          </w:p>
        </w:tc>
      </w:tr>
      <w:tr w:rsidR="00AE7F91" w:rsidRPr="00F075E5">
        <w:trPr>
          <w:trHeight w:val="3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Места отселения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3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Соответствуют ли площади мест отселения количеству размещаемых?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соответствуют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Обеспечены ли места отселения питьевой водой?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обеспечены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Обеспеченность санузлами?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обеспечены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Оборудованы ли места приёма пищи?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оборудованы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Обогреваются ли места отселения?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обогреваются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Места сосредоточения домашнего скота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2.1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Соответствуют ли площади количеству размещаемого скота?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соответствуют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Учтена ли спецификация домашнего скота при размещении (клетки для птицы, загоны для скота)?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учтена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2.3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Имеются ли запасы корма для скота?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имеются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2.4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Защищены ли площади размещения от погодных условий?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380024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 открытых площадках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запасов материальных средств на случай ЧС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F075E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Имеется лодка резиновая 10-ти местная с лодочными моторами – 2ед.; мотопомпы «Хонда» - 2 ед., электростанция дизельные от 30 до 270 квт-10 ед. в т.ч. 7 передвижные (на шасси).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Находятся ли в исправном состоянии помещения, где хранятся запасы материально-технических средств (исправность крыши, стен, запорных устройств)?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 имеющиеся - да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Защищены ли материально-технические средства от погодных условий?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 имеющиеся - да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Поддерживаются ли в исправности подъездные пути?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 имеющиеся - да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Все ли материально-технические средства согласно номенклатуре имеются в наличии?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тёплые вещи (одеяла)?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принадлежности для сна и отдыха (раскладные кровати, матрацы, одеяла, подушки, спальное бельё)?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переносные печи?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топочный материал для печей (дрова, уголь)?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медикаменты?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продовольствие и посуда?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Договор от 1.01.2013 с ООО «Торговый дом «Волна»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материалы для оперативного возведения инженерных сооружений (гравий, ПГС, мешки, др.)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300 куб.м. ПГС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шанцевый инструмент?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плавсредства?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спасательные приспособления (спасжилеты, др.)?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мобильные электрогенераторы?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палатки?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 необходимости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топливо для электрогенераторов?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переносные осветительные приборы?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есть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3.4.15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рукавицы, другие предметы теплой верхней одежды?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Обеспечение эвакуируемых и мобильных бригад горячей пищей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 расчета на обеспечение питанием.</w:t>
            </w:r>
          </w:p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В ходе проверки приняты меры по подготовке расчетов.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оборудованных медицинских пунктов для приема больных и пострадавших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ЦРБ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5.1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Готов ли медицинский пункт к приему больных и пострадавших?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готовы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Готовность транспорта для эвакуации отселяемых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готовы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6.1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Соответствует ли выделяемый транспорт расчётной потребности?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соответствует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6.2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Находятся ли транспортные средства в боеготовом состоянии?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да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6.3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Предусмотрена ли их заправка?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предусмотрена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6.4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В наличии ли расчётный водительский состав?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в наличии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Оповещение населения об опасности подтопления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организовано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 ли жители 5-6 (на выбор) домов, находящихся в зоне подтопления представление о порядке их действий на случай подтопления?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 порядке оказания им помощи?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 о порядке их эвакуации (маршруты отхода, места отселения  для них)?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Разработаны ли памятки населению на случай паводка?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да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Распространены ли памятки населению на случай паводка?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распространены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7.1.5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Принимали ли участи жители подтапливаемых домов в проводимых администрацией сходах?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информирование через СМИ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Наличие нештатных водомерных постов для наблюдения за паводковой обстановкой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нет необходимости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8.1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Имеется ли стационарная мерная линейка на опорах моста, либо др.?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8.2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Знают ли порядок действий ответственные за работу гидропоста должностные лица?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8.3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Обеспечен ли гидропост средствами связи?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8.4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Имеется ли заведённый установленным образом журнал для записи результатов замеров?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F91" w:rsidRPr="00F075E5" w:rsidRDefault="00AE7F91" w:rsidP="00CD10B6">
            <w:pPr>
              <w:pStyle w:val="BodyTextIndent"/>
              <w:snapToGrid w:val="0"/>
              <w:rPr>
                <w:b/>
                <w:bCs/>
                <w:color w:val="auto"/>
                <w:sz w:val="24"/>
                <w:szCs w:val="24"/>
              </w:rPr>
            </w:pPr>
            <w:r w:rsidRPr="00F075E5">
              <w:rPr>
                <w:b/>
                <w:bCs/>
                <w:color w:val="auto"/>
                <w:sz w:val="24"/>
                <w:szCs w:val="24"/>
              </w:rPr>
              <w:t>Проведены ли предупредительные мероприятия на плотинах, дамбах, гидротехнических сооружениях для предотвращения угрозы затопления населенных пунктов.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7F91" w:rsidRPr="00F075E5" w:rsidRDefault="00AE7F91" w:rsidP="00CD10B6">
            <w:pPr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Нет необходимости, так как ГТС не является напорной 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Проведены ли инженерно-технические противопаводковые мероприятия в соответствии с Планом действий по предупреждению и ликвидации ЧС муниципального образования?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Соответствует ли объём проведённых работ запланированным затратам бюджетных средств?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проводятся мероприятия по расчистке улиц от снега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Организация работы ЕДДС муниципального образования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организована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наличие соглашений о взаимодействии;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имеются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наличие системно аналитических материалов (САМ)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имеются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Работа по определению балансодержателя бесхозяйных гидротехнических сооружений (далее - ГТС)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Бесхозяйных ГТС не имеется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12.1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Проведенные мероприятия по определению балансодержателя ГТС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Документы, устанавливающие право собственности ГТС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>Работа муниципального образования  по ГТС: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301EC0" w:rsidRDefault="00AE7F91" w:rsidP="00BD4842">
            <w:pPr>
              <w:snapToGrid w:val="0"/>
              <w:jc w:val="both"/>
            </w:pPr>
            <w:r w:rsidRPr="00301EC0">
              <w:t>Принадлежность сооружения к категории «Гидро-техническое сооружение» определяется в судебном порядке. Сооружение является собственностью муниципального образования город Енисейск.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13.1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Сколько ГТС на территории МО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13.2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Сколько ГТС имеют собственника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13.3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snapToGrid w:val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Сколько ГТС не имеют собственника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91" w:rsidRPr="00F075E5" w:rsidRDefault="00AE7F91" w:rsidP="00CD10B6">
            <w:pPr>
              <w:snapToGrid w:val="0"/>
              <w:jc w:val="center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-</w:t>
            </w:r>
          </w:p>
        </w:tc>
      </w:tr>
      <w:tr w:rsidR="00AE7F91" w:rsidRPr="00F075E5">
        <w:trPr>
          <w:trHeight w:val="23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F91" w:rsidRPr="00F075E5" w:rsidRDefault="00AE7F91" w:rsidP="00CD10B6">
            <w:pPr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 xml:space="preserve">Оценка по проверке выполнения практических мероприятий: </w:t>
            </w:r>
          </w:p>
          <w:p w:rsidR="00AE7F91" w:rsidRPr="00F075E5" w:rsidRDefault="00AE7F91" w:rsidP="006C76B1">
            <w:pPr>
              <w:rPr>
                <w:b/>
                <w:bCs/>
                <w:sz w:val="24"/>
                <w:szCs w:val="24"/>
              </w:rPr>
            </w:pPr>
            <w:r w:rsidRPr="00F075E5">
              <w:rPr>
                <w:b/>
                <w:bCs/>
                <w:sz w:val="24"/>
                <w:szCs w:val="24"/>
              </w:rPr>
              <w:t xml:space="preserve">«ограничено готово» </w:t>
            </w:r>
            <w:r w:rsidRPr="00F075E5">
              <w:rPr>
                <w:sz w:val="24"/>
                <w:szCs w:val="24"/>
              </w:rPr>
              <w:t>при условии устранения недостатков до 20.04.2013</w:t>
            </w:r>
          </w:p>
        </w:tc>
      </w:tr>
    </w:tbl>
    <w:p w:rsidR="00AE7F91" w:rsidRPr="00F075E5" w:rsidRDefault="00AE7F91" w:rsidP="008308D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F075E5">
        <w:rPr>
          <w:b/>
          <w:bCs/>
          <w:sz w:val="28"/>
          <w:szCs w:val="28"/>
        </w:rPr>
        <w:t xml:space="preserve">Вывод: </w:t>
      </w:r>
    </w:p>
    <w:p w:rsidR="00AE7F91" w:rsidRPr="00F075E5" w:rsidRDefault="00AE7F91" w:rsidP="008308D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F075E5">
        <w:rPr>
          <w:sz w:val="28"/>
          <w:szCs w:val="28"/>
        </w:rPr>
        <w:t xml:space="preserve">Муниципальное образование г. Енисейск к ликвидации ЧС, вызванных весенним паводком, – </w:t>
      </w:r>
      <w:r w:rsidRPr="00592869">
        <w:rPr>
          <w:b/>
          <w:bCs/>
          <w:sz w:val="28"/>
          <w:szCs w:val="28"/>
        </w:rPr>
        <w:t>ограничено</w:t>
      </w:r>
      <w:r w:rsidRPr="00F075E5">
        <w:rPr>
          <w:sz w:val="28"/>
          <w:szCs w:val="28"/>
        </w:rPr>
        <w:t xml:space="preserve"> </w:t>
      </w:r>
      <w:r w:rsidRPr="00F075E5">
        <w:rPr>
          <w:b/>
          <w:bCs/>
          <w:sz w:val="28"/>
          <w:szCs w:val="28"/>
        </w:rPr>
        <w:t xml:space="preserve">готово, </w:t>
      </w:r>
      <w:r w:rsidRPr="00F075E5">
        <w:rPr>
          <w:sz w:val="28"/>
          <w:szCs w:val="28"/>
        </w:rPr>
        <w:t>при условии выполнения Распоряжения главы администрации г. Енисейска от 20.03.2013 № 364 «О подготовке к весеннему паводку и зимнему ледоставу 2013-2014 годов» и устранения замечаний.</w:t>
      </w:r>
    </w:p>
    <w:p w:rsidR="00AE7F91" w:rsidRPr="00F075E5" w:rsidRDefault="00AE7F91" w:rsidP="008308D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F075E5">
        <w:rPr>
          <w:b/>
          <w:bCs/>
          <w:sz w:val="28"/>
          <w:szCs w:val="28"/>
        </w:rPr>
        <w:t>Предложения:</w:t>
      </w:r>
    </w:p>
    <w:p w:rsidR="00AE7F91" w:rsidRPr="00F075E5" w:rsidRDefault="00AE7F91" w:rsidP="00482B03">
      <w:pPr>
        <w:pStyle w:val="NoSpacing"/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до 15.04.2013  утвердить План работы городской КЧС и ПБ на 2013 год; </w:t>
      </w:r>
    </w:p>
    <w:p w:rsidR="00AE7F91" w:rsidRPr="00F075E5" w:rsidRDefault="00AE7F91" w:rsidP="008308D6">
      <w:pPr>
        <w:widowControl w:val="0"/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>до 15.04.2013  провести расчёт потребности в материальных и финансовых ресурсах для предупреждения и ликвидации ЧС, вызванных паводком;</w:t>
      </w:r>
    </w:p>
    <w:p w:rsidR="00AE7F91" w:rsidRDefault="00AE7F91" w:rsidP="007816BA">
      <w:pPr>
        <w:widowControl w:val="0"/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F075E5">
        <w:rPr>
          <w:sz w:val="28"/>
          <w:szCs w:val="28"/>
        </w:rPr>
        <w:t>.04.2013  заключить договора на поставку материальных ресурсов для предупреждения и ликвидации ЧС, вызванных паводком;</w:t>
      </w:r>
    </w:p>
    <w:p w:rsidR="00AE7F91" w:rsidRPr="00F075E5" w:rsidRDefault="00AE7F91" w:rsidP="007816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31.05.2013 заключить дополнительное соглашение к договору от 1.07.2011 № 1-86д между администрацией города Енисейска и администрацией Енисейского района по исполнению функций единой дежурно-диспетчерской службы; </w:t>
      </w:r>
    </w:p>
    <w:p w:rsidR="00AE7F91" w:rsidRPr="00F075E5" w:rsidRDefault="00AE7F91" w:rsidP="008308D6">
      <w:pPr>
        <w:widowControl w:val="0"/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до 1.06.2013  направить на согласование в ГУ МЧС РФ по Красноярскому краю План действий по предупреждению и ликвидации ЧС  природного и техногенного порядка; </w:t>
      </w:r>
    </w:p>
    <w:p w:rsidR="00AE7F91" w:rsidRPr="00F075E5" w:rsidRDefault="00AE7F91" w:rsidP="00482B03">
      <w:pPr>
        <w:snapToGrid w:val="0"/>
        <w:ind w:firstLine="567"/>
        <w:jc w:val="both"/>
        <w:rPr>
          <w:b/>
          <w:bCs/>
          <w:sz w:val="28"/>
          <w:szCs w:val="28"/>
        </w:rPr>
      </w:pPr>
      <w:r w:rsidRPr="00F075E5">
        <w:rPr>
          <w:sz w:val="28"/>
          <w:szCs w:val="28"/>
        </w:rPr>
        <w:t>до 21.06.2013  направить на согласование в ГУ МЧС РФ по Красноярскому краю план ликвидации аварийных разливов нефти и нефтепродуктов муниципального образования;</w:t>
      </w:r>
    </w:p>
    <w:p w:rsidR="00AE7F91" w:rsidRPr="00F075E5" w:rsidRDefault="00AE7F91" w:rsidP="00F07C3E">
      <w:pPr>
        <w:ind w:firstLine="567"/>
        <w:jc w:val="both"/>
        <w:rPr>
          <w:sz w:val="28"/>
          <w:szCs w:val="28"/>
        </w:rPr>
      </w:pPr>
      <w:r w:rsidRPr="00F075E5">
        <w:rPr>
          <w:sz w:val="28"/>
          <w:szCs w:val="28"/>
        </w:rPr>
        <w:t xml:space="preserve">до 20.05.2013 направить отчет о выполнении спланированных на  апрель  – май месяцы с.г. противопаводковых мероприятий.  </w:t>
      </w:r>
    </w:p>
    <w:tbl>
      <w:tblPr>
        <w:tblW w:w="9981" w:type="dxa"/>
        <w:tblInd w:w="2" w:type="dxa"/>
        <w:tblLook w:val="01E0"/>
      </w:tblPr>
      <w:tblGrid>
        <w:gridCol w:w="3600"/>
        <w:gridCol w:w="3296"/>
        <w:gridCol w:w="3085"/>
      </w:tblGrid>
      <w:tr w:rsidR="00AE7F91" w:rsidRPr="00FD6A05">
        <w:trPr>
          <w:trHeight w:val="40"/>
        </w:trPr>
        <w:tc>
          <w:tcPr>
            <w:tcW w:w="3600" w:type="dxa"/>
          </w:tcPr>
          <w:p w:rsidR="00AE7F91" w:rsidRPr="00C976A7" w:rsidRDefault="00AE7F91" w:rsidP="00C976A7">
            <w:pPr>
              <w:tabs>
                <w:tab w:val="left" w:pos="709"/>
                <w:tab w:val="left" w:pos="851"/>
                <w:tab w:val="left" w:pos="1134"/>
              </w:tabs>
              <w:ind w:firstLine="3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76A7">
              <w:rPr>
                <w:b/>
                <w:bCs/>
                <w:color w:val="000000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6381" w:type="dxa"/>
            <w:gridSpan w:val="2"/>
          </w:tcPr>
          <w:p w:rsidR="00AE7F91" w:rsidRPr="00C976A7" w:rsidRDefault="00AE7F91" w:rsidP="00C976A7">
            <w:pPr>
              <w:pStyle w:val="BodyTextIndent"/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AE7F91" w:rsidRPr="00FD6A05">
        <w:trPr>
          <w:trHeight w:val="235"/>
        </w:trPr>
        <w:tc>
          <w:tcPr>
            <w:tcW w:w="3600" w:type="dxa"/>
          </w:tcPr>
          <w:p w:rsidR="00AE7F91" w:rsidRPr="00C976A7" w:rsidRDefault="00AE7F91" w:rsidP="00C976A7">
            <w:pPr>
              <w:pStyle w:val="BodyTextIndent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296" w:type="dxa"/>
          </w:tcPr>
          <w:p w:rsidR="00AE7F91" w:rsidRPr="00C976A7" w:rsidRDefault="00AE7F91" w:rsidP="00C976A7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bottom"/>
          </w:tcPr>
          <w:p w:rsidR="00AE7F91" w:rsidRPr="00C976A7" w:rsidRDefault="00AE7F91" w:rsidP="00C976A7">
            <w:pPr>
              <w:pStyle w:val="BodyTextIndent"/>
              <w:tabs>
                <w:tab w:val="left" w:pos="0"/>
              </w:tabs>
              <w:rPr>
                <w:color w:val="000000"/>
              </w:rPr>
            </w:pPr>
            <w:r w:rsidRPr="00C976A7">
              <w:rPr>
                <w:color w:val="000000"/>
              </w:rPr>
              <w:t>Л.Н. Стеблянский</w:t>
            </w:r>
          </w:p>
        </w:tc>
      </w:tr>
    </w:tbl>
    <w:p w:rsidR="00AE7F91" w:rsidRPr="00FD6A05" w:rsidRDefault="00AE7F91" w:rsidP="008308D6">
      <w:pPr>
        <w:pStyle w:val="BodyTextIndent"/>
        <w:rPr>
          <w:color w:val="000000"/>
        </w:rPr>
      </w:pPr>
      <w:r w:rsidRPr="00FD6A05">
        <w:rPr>
          <w:color w:val="000000"/>
        </w:rPr>
        <w:t xml:space="preserve">С актом ознакомлен: </w:t>
      </w:r>
    </w:p>
    <w:p w:rsidR="00AE7F91" w:rsidRPr="00FD6A05" w:rsidRDefault="00AE7F91" w:rsidP="008308D6">
      <w:pPr>
        <w:pStyle w:val="BodyTextIndent"/>
        <w:rPr>
          <w:color w:val="000000"/>
        </w:rPr>
      </w:pPr>
      <w:r w:rsidRPr="00FD6A05">
        <w:rPr>
          <w:color w:val="000000"/>
        </w:rPr>
        <w:t xml:space="preserve">Глава </w:t>
      </w:r>
      <w:r>
        <w:rPr>
          <w:color w:val="000000"/>
        </w:rPr>
        <w:t>администрации г. Енисейска</w:t>
      </w:r>
      <w:r w:rsidRPr="00FD6A05">
        <w:rPr>
          <w:color w:val="000000"/>
        </w:rPr>
        <w:t xml:space="preserve">    _______</w:t>
      </w:r>
      <w:r>
        <w:rPr>
          <w:color w:val="000000"/>
        </w:rPr>
        <w:t>________         А.В. Авдеев</w:t>
      </w:r>
      <w:r w:rsidRPr="00FD6A05">
        <w:rPr>
          <w:color w:val="000000"/>
        </w:rPr>
        <w:tab/>
        <w:t xml:space="preserve">                </w:t>
      </w:r>
    </w:p>
    <w:p w:rsidR="00AE7F91" w:rsidRPr="00F075E5" w:rsidRDefault="00AE7F91" w:rsidP="00FA373F">
      <w:pPr>
        <w:pStyle w:val="BodyTextIndent"/>
        <w:rPr>
          <w:color w:val="auto"/>
        </w:rPr>
      </w:pPr>
      <w:r w:rsidRPr="00F075E5">
        <w:rPr>
          <w:color w:val="auto"/>
        </w:rPr>
        <w:t>«___» ______________ 2013 года</w:t>
      </w:r>
    </w:p>
    <w:sectPr w:rsidR="00AE7F91" w:rsidRPr="00F075E5" w:rsidSect="00CD10B6">
      <w:headerReference w:type="default" r:id="rId7"/>
      <w:pgSz w:w="11907" w:h="16840"/>
      <w:pgMar w:top="851" w:right="68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91" w:rsidRDefault="00AE7F91" w:rsidP="007F54B2">
      <w:r>
        <w:separator/>
      </w:r>
    </w:p>
  </w:endnote>
  <w:endnote w:type="continuationSeparator" w:id="1">
    <w:p w:rsidR="00AE7F91" w:rsidRDefault="00AE7F91" w:rsidP="007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91" w:rsidRDefault="00AE7F91" w:rsidP="007F54B2">
      <w:r>
        <w:separator/>
      </w:r>
    </w:p>
  </w:footnote>
  <w:footnote w:type="continuationSeparator" w:id="1">
    <w:p w:rsidR="00AE7F91" w:rsidRDefault="00AE7F91" w:rsidP="007F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91" w:rsidRDefault="00AE7F9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E7F91" w:rsidRDefault="00AE7F91">
    <w:pPr>
      <w:pStyle w:val="e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50F"/>
    <w:multiLevelType w:val="hybridMultilevel"/>
    <w:tmpl w:val="6A62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0273"/>
    <w:multiLevelType w:val="hybridMultilevel"/>
    <w:tmpl w:val="648C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8D6"/>
    <w:rsid w:val="00013AE0"/>
    <w:rsid w:val="0002109D"/>
    <w:rsid w:val="00060C56"/>
    <w:rsid w:val="00061725"/>
    <w:rsid w:val="000B3D1A"/>
    <w:rsid w:val="000D49E8"/>
    <w:rsid w:val="000F0D52"/>
    <w:rsid w:val="000F2140"/>
    <w:rsid w:val="000F7706"/>
    <w:rsid w:val="00152EB4"/>
    <w:rsid w:val="00154184"/>
    <w:rsid w:val="001549DB"/>
    <w:rsid w:val="001560D4"/>
    <w:rsid w:val="00163957"/>
    <w:rsid w:val="001729D6"/>
    <w:rsid w:val="00177276"/>
    <w:rsid w:val="001A5E98"/>
    <w:rsid w:val="001A78B2"/>
    <w:rsid w:val="001B39B8"/>
    <w:rsid w:val="00205178"/>
    <w:rsid w:val="002136C6"/>
    <w:rsid w:val="00226C49"/>
    <w:rsid w:val="002307AF"/>
    <w:rsid w:val="002574DE"/>
    <w:rsid w:val="00293A42"/>
    <w:rsid w:val="00297130"/>
    <w:rsid w:val="002A266C"/>
    <w:rsid w:val="002C4001"/>
    <w:rsid w:val="002E4106"/>
    <w:rsid w:val="00301EC0"/>
    <w:rsid w:val="003123B5"/>
    <w:rsid w:val="0036177B"/>
    <w:rsid w:val="00377657"/>
    <w:rsid w:val="00380024"/>
    <w:rsid w:val="003A57C9"/>
    <w:rsid w:val="003A7A30"/>
    <w:rsid w:val="003E5977"/>
    <w:rsid w:val="00402FA6"/>
    <w:rsid w:val="00403F55"/>
    <w:rsid w:val="00415BF5"/>
    <w:rsid w:val="004535A6"/>
    <w:rsid w:val="00453D83"/>
    <w:rsid w:val="00454D23"/>
    <w:rsid w:val="00457D33"/>
    <w:rsid w:val="004778FB"/>
    <w:rsid w:val="00482B03"/>
    <w:rsid w:val="004B52C1"/>
    <w:rsid w:val="00523830"/>
    <w:rsid w:val="00535DB7"/>
    <w:rsid w:val="0056574F"/>
    <w:rsid w:val="00565B82"/>
    <w:rsid w:val="00586783"/>
    <w:rsid w:val="00592869"/>
    <w:rsid w:val="005936A9"/>
    <w:rsid w:val="005B3882"/>
    <w:rsid w:val="005B511A"/>
    <w:rsid w:val="005C05D7"/>
    <w:rsid w:val="005C2085"/>
    <w:rsid w:val="005C4F32"/>
    <w:rsid w:val="005D3D3E"/>
    <w:rsid w:val="005E175B"/>
    <w:rsid w:val="005F6167"/>
    <w:rsid w:val="00606D6A"/>
    <w:rsid w:val="00620D12"/>
    <w:rsid w:val="00625589"/>
    <w:rsid w:val="00631036"/>
    <w:rsid w:val="00634E0B"/>
    <w:rsid w:val="00641D17"/>
    <w:rsid w:val="00643273"/>
    <w:rsid w:val="00657AA6"/>
    <w:rsid w:val="00661FA6"/>
    <w:rsid w:val="00675F31"/>
    <w:rsid w:val="00696A2F"/>
    <w:rsid w:val="006A106E"/>
    <w:rsid w:val="006A7942"/>
    <w:rsid w:val="006B4D1A"/>
    <w:rsid w:val="006B701E"/>
    <w:rsid w:val="006C76B1"/>
    <w:rsid w:val="006D2A70"/>
    <w:rsid w:val="006D5FEE"/>
    <w:rsid w:val="006F1349"/>
    <w:rsid w:val="00714B20"/>
    <w:rsid w:val="00715379"/>
    <w:rsid w:val="0072262A"/>
    <w:rsid w:val="00730B7A"/>
    <w:rsid w:val="00764AEE"/>
    <w:rsid w:val="00776A61"/>
    <w:rsid w:val="007816BA"/>
    <w:rsid w:val="007C4678"/>
    <w:rsid w:val="007D2ECC"/>
    <w:rsid w:val="007D46DA"/>
    <w:rsid w:val="007E6AC4"/>
    <w:rsid w:val="007F54B2"/>
    <w:rsid w:val="007F6D11"/>
    <w:rsid w:val="008308D6"/>
    <w:rsid w:val="00833CCD"/>
    <w:rsid w:val="0087050E"/>
    <w:rsid w:val="0087781C"/>
    <w:rsid w:val="008B480E"/>
    <w:rsid w:val="008D2C5B"/>
    <w:rsid w:val="008D7E4E"/>
    <w:rsid w:val="008F38CF"/>
    <w:rsid w:val="009028ED"/>
    <w:rsid w:val="00964A32"/>
    <w:rsid w:val="00970B51"/>
    <w:rsid w:val="00997A60"/>
    <w:rsid w:val="009B0656"/>
    <w:rsid w:val="009B118B"/>
    <w:rsid w:val="009D288D"/>
    <w:rsid w:val="009D3273"/>
    <w:rsid w:val="009E0474"/>
    <w:rsid w:val="009E51F0"/>
    <w:rsid w:val="00A03D36"/>
    <w:rsid w:val="00A21369"/>
    <w:rsid w:val="00A30CEE"/>
    <w:rsid w:val="00A330C1"/>
    <w:rsid w:val="00A35B7E"/>
    <w:rsid w:val="00A63FFF"/>
    <w:rsid w:val="00A70695"/>
    <w:rsid w:val="00A80076"/>
    <w:rsid w:val="00AA003A"/>
    <w:rsid w:val="00AA4BE2"/>
    <w:rsid w:val="00AB6967"/>
    <w:rsid w:val="00AC2DCB"/>
    <w:rsid w:val="00AD57DB"/>
    <w:rsid w:val="00AD6C72"/>
    <w:rsid w:val="00AD6F70"/>
    <w:rsid w:val="00AE7F91"/>
    <w:rsid w:val="00B12A28"/>
    <w:rsid w:val="00B24280"/>
    <w:rsid w:val="00B26A3F"/>
    <w:rsid w:val="00B628BE"/>
    <w:rsid w:val="00B63D1F"/>
    <w:rsid w:val="00B64C3B"/>
    <w:rsid w:val="00BB5FCC"/>
    <w:rsid w:val="00BB6E2B"/>
    <w:rsid w:val="00BC40FF"/>
    <w:rsid w:val="00BC4E66"/>
    <w:rsid w:val="00BD4842"/>
    <w:rsid w:val="00C016DC"/>
    <w:rsid w:val="00C15434"/>
    <w:rsid w:val="00C3670F"/>
    <w:rsid w:val="00C524A7"/>
    <w:rsid w:val="00C527C0"/>
    <w:rsid w:val="00C729BD"/>
    <w:rsid w:val="00C73EE8"/>
    <w:rsid w:val="00C76300"/>
    <w:rsid w:val="00C976A7"/>
    <w:rsid w:val="00CB2648"/>
    <w:rsid w:val="00CB7C8F"/>
    <w:rsid w:val="00CC2907"/>
    <w:rsid w:val="00CC52FA"/>
    <w:rsid w:val="00CD037C"/>
    <w:rsid w:val="00CD10B6"/>
    <w:rsid w:val="00CD2440"/>
    <w:rsid w:val="00CD5BF1"/>
    <w:rsid w:val="00D06191"/>
    <w:rsid w:val="00D11E67"/>
    <w:rsid w:val="00D1405A"/>
    <w:rsid w:val="00D14150"/>
    <w:rsid w:val="00D2249A"/>
    <w:rsid w:val="00D447D1"/>
    <w:rsid w:val="00D660BE"/>
    <w:rsid w:val="00D9349E"/>
    <w:rsid w:val="00DB326F"/>
    <w:rsid w:val="00DC4853"/>
    <w:rsid w:val="00DD36C0"/>
    <w:rsid w:val="00DE0BC0"/>
    <w:rsid w:val="00DE6689"/>
    <w:rsid w:val="00DF20F2"/>
    <w:rsid w:val="00DF5DF4"/>
    <w:rsid w:val="00E3014A"/>
    <w:rsid w:val="00E33892"/>
    <w:rsid w:val="00E42263"/>
    <w:rsid w:val="00E609AF"/>
    <w:rsid w:val="00E631BA"/>
    <w:rsid w:val="00EB6A1B"/>
    <w:rsid w:val="00EC3CE5"/>
    <w:rsid w:val="00EC66A2"/>
    <w:rsid w:val="00EE09E6"/>
    <w:rsid w:val="00EE284F"/>
    <w:rsid w:val="00EF54B6"/>
    <w:rsid w:val="00EF6AA0"/>
    <w:rsid w:val="00F075E5"/>
    <w:rsid w:val="00F07C3E"/>
    <w:rsid w:val="00F17FFE"/>
    <w:rsid w:val="00F25E8E"/>
    <w:rsid w:val="00F339B5"/>
    <w:rsid w:val="00F55016"/>
    <w:rsid w:val="00F554E0"/>
    <w:rsid w:val="00F7376C"/>
    <w:rsid w:val="00F94592"/>
    <w:rsid w:val="00FA373F"/>
    <w:rsid w:val="00FB3681"/>
    <w:rsid w:val="00FC6553"/>
    <w:rsid w:val="00FD2527"/>
    <w:rsid w:val="00FD6A05"/>
    <w:rsid w:val="00FD7063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Стандартный"/>
    <w:qFormat/>
    <w:rsid w:val="008308D6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8D6"/>
    <w:pPr>
      <w:keepNext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308D6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a">
    <w:name w:val="Стиль"/>
    <w:uiPriority w:val="99"/>
    <w:rsid w:val="008308D6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</w:rPr>
  </w:style>
  <w:style w:type="paragraph" w:styleId="Caption">
    <w:name w:val="caption"/>
    <w:basedOn w:val="a"/>
    <w:uiPriority w:val="99"/>
    <w:qFormat/>
    <w:rsid w:val="008308D6"/>
    <w:pPr>
      <w:widowControl/>
      <w:ind w:left="5103"/>
      <w:jc w:val="center"/>
    </w:pPr>
    <w:rPr>
      <w:rFonts w:ascii="Times New Roman" w:eastAsia="Times New Roman" w:hAnsi="Times New Roman" w:cs="Times New Roman"/>
      <w:spacing w:val="0"/>
      <w:kern w:val="0"/>
      <w:position w:val="0"/>
      <w:sz w:val="28"/>
      <w:szCs w:val="28"/>
      <w:shd w:val="clear" w:color="auto" w:fill="auto"/>
    </w:rPr>
  </w:style>
  <w:style w:type="paragraph" w:styleId="BodyText">
    <w:name w:val="Body Text"/>
    <w:basedOn w:val="a"/>
    <w:link w:val="BodyTextChar"/>
    <w:uiPriority w:val="99"/>
    <w:rsid w:val="008308D6"/>
    <w:pPr>
      <w:spacing w:after="120"/>
    </w:pPr>
    <w:rPr>
      <w:rFonts w:ascii="Times New Roman" w:eastAsia="Times New Roman" w:hAnsi="Times New Roman" w:cs="Times New Roman"/>
      <w:spacing w:val="0"/>
      <w:kern w:val="0"/>
      <w:position w:val="0"/>
      <w:sz w:val="28"/>
      <w:szCs w:val="28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08D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a"/>
    <w:link w:val="BodyTextIndentChar"/>
    <w:uiPriority w:val="99"/>
    <w:rsid w:val="008308D6"/>
    <w:pPr>
      <w:widowControl/>
      <w:jc w:val="both"/>
    </w:pPr>
    <w:rPr>
      <w:rFonts w:ascii="Times New Roman" w:eastAsia="Times New Roman" w:hAnsi="Times New Roman" w:cs="Times New Roman"/>
      <w:color w:val="008000"/>
      <w:spacing w:val="0"/>
      <w:kern w:val="0"/>
      <w:position w:val="0"/>
      <w:sz w:val="28"/>
      <w:szCs w:val="28"/>
      <w:shd w:val="clear" w:color="auto" w:fil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08D6"/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customStyle="1" w:styleId="ee">
    <w:name w:val="Âåðõíèé êîëÇeeíòèòóë"/>
    <w:basedOn w:val="a"/>
    <w:uiPriority w:val="99"/>
    <w:rsid w:val="008308D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pacing w:val="0"/>
      <w:kern w:val="0"/>
      <w:position w:val="0"/>
      <w:sz w:val="28"/>
      <w:szCs w:val="28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30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8D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308D6"/>
  </w:style>
  <w:style w:type="table" w:styleId="TableGrid">
    <w:name w:val="Table Grid"/>
    <w:basedOn w:val="TableNormal"/>
    <w:uiPriority w:val="99"/>
    <w:rsid w:val="008308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8308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uiPriority w:val="99"/>
    <w:rsid w:val="008308D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6D5F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uiPriority w:val="99"/>
    <w:rsid w:val="006D5FEE"/>
    <w:rPr>
      <w:rFonts w:ascii="Arial" w:eastAsia="Times New Roman" w:hAnsi="Arial" w:cs="Arial"/>
    </w:rPr>
  </w:style>
  <w:style w:type="paragraph" w:customStyle="1" w:styleId="a1">
    <w:name w:val="Знак Знак Знак Знак Знак"/>
    <w:basedOn w:val="Normal"/>
    <w:uiPriority w:val="99"/>
    <w:rsid w:val="005D3D3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">
    <w:name w:val="Знак Знак Знак Знак Знак1"/>
    <w:basedOn w:val="Normal"/>
    <w:uiPriority w:val="99"/>
    <w:rsid w:val="00BB6E2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3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1210</TotalTime>
  <Pages>13</Pages>
  <Words>4535</Words>
  <Characters>25856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91</cp:revision>
  <cp:lastPrinted>2013-04-11T05:08:00Z</cp:lastPrinted>
  <dcterms:created xsi:type="dcterms:W3CDTF">2013-03-20T08:59:00Z</dcterms:created>
  <dcterms:modified xsi:type="dcterms:W3CDTF">2013-04-11T05:22:00Z</dcterms:modified>
</cp:coreProperties>
</file>