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45" w:rsidRDefault="00044345" w:rsidP="00044345">
      <w:pPr>
        <w:pStyle w:val="a3"/>
        <w:spacing w:line="240" w:lineRule="auto"/>
        <w:ind w:right="160"/>
        <w:rPr>
          <w:rStyle w:val="a4"/>
          <w:b/>
          <w:bCs/>
          <w:color w:val="000000"/>
        </w:rPr>
      </w:pPr>
      <w:r w:rsidRPr="00044345">
        <w:rPr>
          <w:sz w:val="28"/>
          <w:szCs w:val="28"/>
        </w:rPr>
        <w:t xml:space="preserve">Сводная информация о результатах деятельности бюджетных учреждений, подведомственных </w:t>
      </w:r>
      <w:r w:rsidR="000E49F6">
        <w:rPr>
          <w:sz w:val="28"/>
          <w:szCs w:val="28"/>
        </w:rPr>
        <w:t>администрации города Енисейска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47"/>
        <w:gridCol w:w="5414"/>
        <w:gridCol w:w="2136"/>
        <w:gridCol w:w="1963"/>
      </w:tblGrid>
      <w:tr w:rsidR="00044345" w:rsidTr="00044345">
        <w:trPr>
          <w:trHeight w:val="510"/>
          <w:tblHeader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45" w:rsidRDefault="00044345">
            <w:pPr>
              <w:pStyle w:val="a3"/>
              <w:spacing w:line="240" w:lineRule="auto"/>
              <w:ind w:left="140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№</w:t>
            </w:r>
          </w:p>
          <w:p w:rsidR="00044345" w:rsidRDefault="00044345">
            <w:pPr>
              <w:pStyle w:val="a3"/>
              <w:spacing w:line="240" w:lineRule="auto"/>
              <w:ind w:left="140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п/п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45" w:rsidRDefault="00044345">
            <w:pPr>
              <w:pStyle w:val="a3"/>
              <w:spacing w:line="240" w:lineRule="auto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Наименование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45" w:rsidRDefault="00044345">
            <w:pPr>
              <w:pStyle w:val="a3"/>
              <w:spacing w:line="240" w:lineRule="auto"/>
              <w:ind w:left="120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План 2018 года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45" w:rsidRDefault="00044345" w:rsidP="000E49F6">
            <w:pPr>
              <w:pStyle w:val="a3"/>
              <w:spacing w:line="240" w:lineRule="auto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 xml:space="preserve">Факт </w:t>
            </w:r>
            <w:r w:rsidR="000E49F6">
              <w:rPr>
                <w:rStyle w:val="11pt"/>
                <w:bCs/>
                <w:color w:val="000000"/>
              </w:rPr>
              <w:t>4</w:t>
            </w:r>
            <w:r>
              <w:rPr>
                <w:rStyle w:val="11pt"/>
                <w:bCs/>
                <w:color w:val="000000"/>
              </w:rPr>
              <w:t xml:space="preserve"> квартал  2018 года</w:t>
            </w:r>
          </w:p>
        </w:tc>
      </w:tr>
      <w:tr w:rsidR="00044345" w:rsidTr="00044345">
        <w:trPr>
          <w:trHeight w:val="11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40"/>
              <w:jc w:val="left"/>
              <w:rPr>
                <w:b w:val="0"/>
                <w:sz w:val="22"/>
              </w:rPr>
            </w:pPr>
            <w:r>
              <w:rPr>
                <w:rStyle w:val="a5"/>
                <w:bCs/>
                <w:noProof w:val="0"/>
                <w:color w:val="000000"/>
                <w:sz w:val="22"/>
              </w:rPr>
              <w:t>1</w:t>
            </w:r>
            <w:r>
              <w:rPr>
                <w:rStyle w:val="Verdana"/>
                <w:bCs/>
                <w:color w:val="000000"/>
                <w:sz w:val="22"/>
              </w:rPr>
              <w:t>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jc w:val="both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Сумма субсидии, полученная от учредителя на возмещение нормативных затрат на оказание учреждением в соответствии с муниципальным заданием муниципальных услуг (выполненных работ) (</w:t>
            </w:r>
            <w:proofErr w:type="spellStart"/>
            <w:r>
              <w:rPr>
                <w:rStyle w:val="11pt"/>
                <w:bCs/>
                <w:color w:val="000000"/>
              </w:rPr>
              <w:t>тыс.руб</w:t>
            </w:r>
            <w:proofErr w:type="spellEnd"/>
            <w:r>
              <w:rPr>
                <w:rStyle w:val="11pt"/>
                <w:bCs/>
                <w:color w:val="000000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E49F6">
            <w:pPr>
              <w:pStyle w:val="a3"/>
              <w:spacing w:line="240" w:lineRule="auto"/>
              <w:ind w:left="120"/>
            </w:pPr>
            <w:r>
              <w:t>40612,8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E49F6" w:rsidP="00044345">
            <w:pPr>
              <w:pStyle w:val="a3"/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39613,3</w:t>
            </w:r>
          </w:p>
        </w:tc>
      </w:tr>
      <w:tr w:rsidR="00044345" w:rsidTr="00044345">
        <w:trPr>
          <w:trHeight w:val="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40"/>
              <w:jc w:val="left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jc w:val="both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Сумма субсидии, полученная от учредителя на иные цели (тыс. руб.)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E49F6">
            <w:pPr>
              <w:pStyle w:val="a3"/>
              <w:spacing w:line="240" w:lineRule="auto"/>
              <w:ind w:left="1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809,10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E49F6">
            <w:pPr>
              <w:pStyle w:val="a3"/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808,10</w:t>
            </w:r>
          </w:p>
        </w:tc>
      </w:tr>
      <w:tr w:rsidR="00044345" w:rsidTr="00044345">
        <w:trPr>
          <w:trHeight w:val="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40"/>
              <w:jc w:val="left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20"/>
              <w:jc w:val="left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Сумма доходов, полученных учреждением от оказания платных услуг (выполнения работ), доходов от осуществления иных видов приносящей доход деятельности (</w:t>
            </w:r>
            <w:proofErr w:type="spellStart"/>
            <w:r>
              <w:rPr>
                <w:rStyle w:val="11pt"/>
                <w:bCs/>
                <w:color w:val="000000"/>
              </w:rPr>
              <w:t>тыс.руб</w:t>
            </w:r>
            <w:proofErr w:type="spellEnd"/>
            <w:r>
              <w:rPr>
                <w:rStyle w:val="11pt"/>
                <w:bCs/>
                <w:color w:val="000000"/>
              </w:rPr>
              <w:t>.)(включая аренду)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E49F6">
            <w:pPr>
              <w:pStyle w:val="a3"/>
              <w:spacing w:line="240" w:lineRule="auto"/>
              <w:ind w:left="1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2241,5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Pr="00B26695" w:rsidRDefault="000E49F6">
            <w:pPr>
              <w:pStyle w:val="a3"/>
              <w:spacing w:line="240" w:lineRule="auto"/>
              <w:rPr>
                <w:b w:val="0"/>
              </w:rPr>
            </w:pPr>
            <w:r>
              <w:rPr>
                <w:b w:val="0"/>
              </w:rPr>
              <w:t>2074</w:t>
            </w:r>
          </w:p>
        </w:tc>
      </w:tr>
      <w:tr w:rsidR="00044345" w:rsidTr="00044345">
        <w:trPr>
          <w:trHeight w:val="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40"/>
              <w:jc w:val="left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20"/>
              <w:jc w:val="left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Объем кредиторской задолженности - всего (</w:t>
            </w:r>
            <w:proofErr w:type="spellStart"/>
            <w:r>
              <w:rPr>
                <w:rStyle w:val="11pt"/>
                <w:bCs/>
                <w:color w:val="000000"/>
              </w:rPr>
              <w:t>тыс.руб</w:t>
            </w:r>
            <w:proofErr w:type="spellEnd"/>
            <w:r>
              <w:rPr>
                <w:rStyle w:val="11pt"/>
                <w:bCs/>
                <w:color w:val="000000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44345">
            <w:pPr>
              <w:pStyle w:val="a3"/>
              <w:spacing w:line="240" w:lineRule="auto"/>
              <w:ind w:left="120"/>
              <w:rPr>
                <w:b w:val="0"/>
                <w:sz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E49F6">
            <w:pPr>
              <w:pStyle w:val="a3"/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839</w:t>
            </w:r>
          </w:p>
        </w:tc>
      </w:tr>
      <w:tr w:rsidR="00044345" w:rsidTr="00044345">
        <w:trPr>
          <w:trHeight w:val="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40"/>
              <w:jc w:val="left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20"/>
              <w:jc w:val="left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Объем кредиторской задолженности по средствам субсидии на возмещение нормативных затрат на оказание учреждением в соответствии с муниципальным заданием муниципальных услуг (выполнение работ) (</w:t>
            </w:r>
            <w:proofErr w:type="spellStart"/>
            <w:r>
              <w:rPr>
                <w:rStyle w:val="11pt"/>
                <w:bCs/>
                <w:color w:val="000000"/>
              </w:rPr>
              <w:t>тыс.руб</w:t>
            </w:r>
            <w:proofErr w:type="spellEnd"/>
            <w:r>
              <w:rPr>
                <w:rStyle w:val="11pt"/>
                <w:bCs/>
                <w:color w:val="000000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443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E49F6">
            <w:pPr>
              <w:pStyle w:val="a3"/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818,3</w:t>
            </w:r>
          </w:p>
        </w:tc>
      </w:tr>
      <w:tr w:rsidR="00044345" w:rsidTr="00044345">
        <w:trPr>
          <w:trHeight w:val="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40"/>
              <w:jc w:val="left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jc w:val="both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Объем кредиторской задолженности по средствам иных субсидий (</w:t>
            </w:r>
            <w:proofErr w:type="spellStart"/>
            <w:r>
              <w:rPr>
                <w:rStyle w:val="11pt"/>
                <w:bCs/>
                <w:color w:val="000000"/>
              </w:rPr>
              <w:t>тыс.руб</w:t>
            </w:r>
            <w:proofErr w:type="spellEnd"/>
            <w:r>
              <w:rPr>
                <w:rStyle w:val="11pt"/>
                <w:bCs/>
                <w:color w:val="000000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443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E49F6">
            <w:pPr>
              <w:pStyle w:val="a3"/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0,9</w:t>
            </w:r>
          </w:p>
        </w:tc>
      </w:tr>
      <w:tr w:rsidR="00044345" w:rsidTr="00044345">
        <w:trPr>
          <w:trHeight w:val="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40"/>
              <w:jc w:val="left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7.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20"/>
              <w:jc w:val="left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Объем просроченной кредиторской задолженности всего (</w:t>
            </w:r>
            <w:proofErr w:type="spellStart"/>
            <w:r>
              <w:rPr>
                <w:rStyle w:val="11pt"/>
                <w:bCs/>
                <w:color w:val="000000"/>
              </w:rPr>
              <w:t>тыс.руб</w:t>
            </w:r>
            <w:proofErr w:type="spellEnd"/>
            <w:r>
              <w:rPr>
                <w:rStyle w:val="11pt"/>
                <w:bCs/>
                <w:color w:val="000000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443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44345">
            <w:pPr>
              <w:pStyle w:val="a3"/>
              <w:spacing w:line="240" w:lineRule="auto"/>
              <w:rPr>
                <w:b w:val="0"/>
                <w:sz w:val="22"/>
              </w:rPr>
            </w:pPr>
          </w:p>
        </w:tc>
      </w:tr>
      <w:tr w:rsidR="00044345" w:rsidTr="00044345">
        <w:trPr>
          <w:trHeight w:val="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40"/>
              <w:jc w:val="left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8.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20"/>
              <w:jc w:val="left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Объем просроченной кредиторской задолженности по средствам субсидии на возмещение нормативных затрат на оказание учреждением в соответствии с муниципальным заданием муниципальных услуг (выполнение работ) (</w:t>
            </w:r>
            <w:proofErr w:type="spellStart"/>
            <w:r>
              <w:rPr>
                <w:rStyle w:val="11pt"/>
                <w:bCs/>
                <w:color w:val="000000"/>
              </w:rPr>
              <w:t>тыс.руб</w:t>
            </w:r>
            <w:proofErr w:type="spellEnd"/>
            <w:r>
              <w:rPr>
                <w:rStyle w:val="11pt"/>
                <w:bCs/>
                <w:color w:val="000000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443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443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</w:rPr>
            </w:pPr>
          </w:p>
        </w:tc>
      </w:tr>
      <w:tr w:rsidR="00044345" w:rsidTr="00044345">
        <w:trPr>
          <w:trHeight w:val="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40"/>
              <w:jc w:val="left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9.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20"/>
              <w:jc w:val="left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Объем просроченной кредиторской задолженности по средствам иных субсидий (</w:t>
            </w:r>
            <w:proofErr w:type="spellStart"/>
            <w:r>
              <w:rPr>
                <w:rStyle w:val="11pt"/>
                <w:bCs/>
                <w:color w:val="000000"/>
              </w:rPr>
              <w:t>тыс.руб</w:t>
            </w:r>
            <w:proofErr w:type="spellEnd"/>
            <w:r>
              <w:rPr>
                <w:rStyle w:val="11pt"/>
                <w:bCs/>
                <w:color w:val="000000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443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443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</w:rPr>
            </w:pPr>
          </w:p>
        </w:tc>
      </w:tr>
      <w:tr w:rsidR="00044345" w:rsidTr="00044345">
        <w:trPr>
          <w:trHeight w:val="90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jc w:val="left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10.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20"/>
              <w:jc w:val="left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Объем дебиторской задолженности - всего (</w:t>
            </w:r>
            <w:proofErr w:type="spellStart"/>
            <w:r>
              <w:rPr>
                <w:rStyle w:val="11pt"/>
                <w:bCs/>
                <w:color w:val="000000"/>
              </w:rPr>
              <w:t>тыс.руб</w:t>
            </w:r>
            <w:proofErr w:type="spellEnd"/>
            <w:r>
              <w:rPr>
                <w:rStyle w:val="11pt"/>
                <w:bCs/>
                <w:color w:val="000000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44345">
            <w:pPr>
              <w:pStyle w:val="a3"/>
              <w:spacing w:line="240" w:lineRule="auto"/>
              <w:ind w:left="120"/>
              <w:rPr>
                <w:b w:val="0"/>
                <w:sz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E49F6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1054</w:t>
            </w:r>
          </w:p>
        </w:tc>
      </w:tr>
      <w:tr w:rsidR="00044345" w:rsidTr="00044345">
        <w:trPr>
          <w:trHeight w:val="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jc w:val="left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11.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20"/>
              <w:jc w:val="left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Среднесписочная численность работников (человек)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44345">
            <w:pPr>
              <w:pStyle w:val="a3"/>
              <w:spacing w:line="240" w:lineRule="auto"/>
              <w:ind w:left="120"/>
              <w:rPr>
                <w:b w:val="0"/>
                <w:sz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E49F6">
            <w:pPr>
              <w:pStyle w:val="a3"/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86</w:t>
            </w:r>
          </w:p>
        </w:tc>
      </w:tr>
      <w:tr w:rsidR="00044345" w:rsidTr="00044345">
        <w:trPr>
          <w:trHeight w:val="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jc w:val="left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12.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jc w:val="both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Среднемесячная заработная плата (</w:t>
            </w:r>
            <w:r w:rsidR="00146309">
              <w:rPr>
                <w:rStyle w:val="11pt"/>
                <w:bCs/>
                <w:color w:val="000000"/>
              </w:rPr>
              <w:t xml:space="preserve"> </w:t>
            </w:r>
            <w:proofErr w:type="spellStart"/>
            <w:r w:rsidR="00146309">
              <w:rPr>
                <w:rStyle w:val="11pt"/>
                <w:bCs/>
                <w:color w:val="000000"/>
              </w:rPr>
              <w:t>тыс.</w:t>
            </w:r>
            <w:r>
              <w:rPr>
                <w:rStyle w:val="11pt"/>
                <w:bCs/>
                <w:color w:val="000000"/>
              </w:rPr>
              <w:t>руб</w:t>
            </w:r>
            <w:proofErr w:type="spellEnd"/>
            <w:r>
              <w:rPr>
                <w:rStyle w:val="11pt"/>
                <w:bCs/>
                <w:color w:val="000000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44345">
            <w:pPr>
              <w:pStyle w:val="a3"/>
              <w:spacing w:line="240" w:lineRule="auto"/>
              <w:ind w:left="120"/>
              <w:rPr>
                <w:b w:val="0"/>
                <w:sz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E49F6">
            <w:pPr>
              <w:pStyle w:val="a3"/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99,5</w:t>
            </w:r>
          </w:p>
        </w:tc>
      </w:tr>
      <w:tr w:rsidR="00044345" w:rsidTr="00044345">
        <w:trPr>
          <w:trHeight w:val="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jc w:val="left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13.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jc w:val="both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Среднемесячная заработная плата руководителя (</w:t>
            </w:r>
            <w:proofErr w:type="spellStart"/>
            <w:r w:rsidR="00146309">
              <w:rPr>
                <w:rStyle w:val="11pt"/>
                <w:bCs/>
                <w:color w:val="000000"/>
              </w:rPr>
              <w:t>тыс.</w:t>
            </w:r>
            <w:r>
              <w:rPr>
                <w:rStyle w:val="11pt"/>
                <w:bCs/>
                <w:color w:val="000000"/>
              </w:rPr>
              <w:t>руб</w:t>
            </w:r>
            <w:proofErr w:type="spellEnd"/>
            <w:r>
              <w:rPr>
                <w:rStyle w:val="11pt"/>
                <w:bCs/>
                <w:color w:val="000000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44345">
            <w:pPr>
              <w:pStyle w:val="a3"/>
              <w:spacing w:line="240" w:lineRule="auto"/>
              <w:ind w:left="120"/>
              <w:rPr>
                <w:b w:val="0"/>
                <w:sz w:val="22"/>
                <w:highlight w:val="yello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A716BA">
            <w:pPr>
              <w:pStyle w:val="a3"/>
              <w:spacing w:line="240" w:lineRule="auto"/>
              <w:rPr>
                <w:b w:val="0"/>
                <w:sz w:val="22"/>
                <w:highlight w:val="yellow"/>
              </w:rPr>
            </w:pPr>
            <w:r>
              <w:rPr>
                <w:b w:val="0"/>
                <w:sz w:val="22"/>
              </w:rPr>
              <w:t>26,13</w:t>
            </w:r>
          </w:p>
        </w:tc>
      </w:tr>
      <w:tr w:rsidR="00044345" w:rsidTr="00044345">
        <w:trPr>
          <w:trHeight w:val="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jc w:val="left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14.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20"/>
              <w:jc w:val="left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Расходы на оплату труда с начислениями работников учреждения - всего (</w:t>
            </w:r>
            <w:proofErr w:type="spellStart"/>
            <w:r>
              <w:rPr>
                <w:rStyle w:val="11pt"/>
                <w:bCs/>
                <w:color w:val="000000"/>
              </w:rPr>
              <w:t>тыс.руб</w:t>
            </w:r>
            <w:proofErr w:type="spellEnd"/>
            <w:r>
              <w:rPr>
                <w:rStyle w:val="11pt"/>
                <w:bCs/>
                <w:color w:val="000000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E49F6">
            <w:pPr>
              <w:pStyle w:val="a3"/>
              <w:spacing w:line="240" w:lineRule="auto"/>
              <w:ind w:left="1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28279,5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E49F6">
            <w:pPr>
              <w:pStyle w:val="a3"/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31484,5</w:t>
            </w:r>
          </w:p>
        </w:tc>
      </w:tr>
      <w:tr w:rsidR="00044345" w:rsidTr="00044345">
        <w:trPr>
          <w:trHeight w:val="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jc w:val="left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15.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20"/>
              <w:jc w:val="left"/>
              <w:rPr>
                <w:b w:val="0"/>
                <w:sz w:val="22"/>
              </w:rPr>
            </w:pPr>
            <w:r>
              <w:rPr>
                <w:rStyle w:val="11pt"/>
                <w:bCs/>
                <w:color w:val="000000"/>
              </w:rPr>
              <w:t>Расходы на оплату труда с начислениями работников удержания за счет субсидии на возмещ</w:t>
            </w:r>
            <w:bookmarkStart w:id="0" w:name="_GoBack"/>
            <w:bookmarkEnd w:id="0"/>
            <w:r>
              <w:rPr>
                <w:rStyle w:val="11pt"/>
                <w:bCs/>
                <w:color w:val="000000"/>
              </w:rPr>
              <w:t>ение нормативных затрат на оказание учреждением в соответствии с муниципальным заданием муниципальных услуг (выполнение</w:t>
            </w:r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 xml:space="preserve"> работ) (</w:t>
            </w:r>
            <w:proofErr w:type="spellStart"/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E49F6">
            <w:pPr>
              <w:pStyle w:val="a3"/>
              <w:spacing w:line="240" w:lineRule="auto"/>
              <w:ind w:left="1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28279,5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E49F6">
            <w:pPr>
              <w:pStyle w:val="a3"/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31484,5</w:t>
            </w:r>
          </w:p>
        </w:tc>
      </w:tr>
      <w:tr w:rsidR="00044345" w:rsidTr="00044345">
        <w:trPr>
          <w:trHeight w:val="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20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>Расходы на оплату коммунальных услуг - всего (</w:t>
            </w:r>
            <w:proofErr w:type="spellStart"/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E49F6">
            <w:pPr>
              <w:pStyle w:val="a3"/>
              <w:spacing w:line="240" w:lineRule="auto"/>
              <w:ind w:left="12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5034,5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E49F6">
            <w:pPr>
              <w:pStyle w:val="a3"/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4865,8</w:t>
            </w:r>
          </w:p>
        </w:tc>
      </w:tr>
      <w:tr w:rsidR="00044345" w:rsidTr="00044345">
        <w:trPr>
          <w:trHeight w:val="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20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 xml:space="preserve">Расходы на оплату коммунальных услуг за счет субсидии на возмещение нормативных затрат на оказание учреждением в соответствии </w:t>
            </w:r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lastRenderedPageBreak/>
              <w:t>муниципальных (выполнение работ) (</w:t>
            </w:r>
            <w:proofErr w:type="spellStart"/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E49F6">
            <w:pPr>
              <w:pStyle w:val="a3"/>
              <w:spacing w:line="240" w:lineRule="auto"/>
              <w:ind w:left="12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5034,5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E49F6">
            <w:pPr>
              <w:pStyle w:val="a3"/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4848</w:t>
            </w:r>
          </w:p>
        </w:tc>
      </w:tr>
      <w:tr w:rsidR="00044345" w:rsidTr="00044345">
        <w:trPr>
          <w:trHeight w:val="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20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>Доходы от сдачи учреждением в аренду недвижимого имущества или особо ценного движимого имущества (</w:t>
            </w:r>
            <w:proofErr w:type="spellStart"/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44345">
            <w:pPr>
              <w:pStyle w:val="a3"/>
              <w:spacing w:line="240" w:lineRule="auto"/>
              <w:ind w:left="12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044345">
            <w:pPr>
              <w:pStyle w:val="a3"/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44345" w:rsidTr="00044345">
        <w:trPr>
          <w:trHeight w:val="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20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>Количество жалоб потребителей на предоставленные учреждением муниципальные услуги (выполненные работы) (единиц)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CD5468">
            <w:pPr>
              <w:pStyle w:val="a3"/>
              <w:spacing w:line="240" w:lineRule="auto"/>
              <w:ind w:left="12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CD5468">
            <w:pPr>
              <w:pStyle w:val="a3"/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044345" w:rsidTr="00044345">
        <w:trPr>
          <w:trHeight w:val="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20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>Количество судебных актов о взыскании с учреждения денежных средств (единиц)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CD5468">
            <w:pPr>
              <w:pStyle w:val="a3"/>
              <w:spacing w:line="240" w:lineRule="auto"/>
              <w:ind w:left="12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CD5468">
            <w:pPr>
              <w:pStyle w:val="a3"/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044345" w:rsidTr="00044345">
        <w:trPr>
          <w:trHeight w:val="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20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>Общая сумма денежных средств, подлежащих взысканию с учреждения в соответствии с судебными актами (</w:t>
            </w:r>
            <w:proofErr w:type="spellStart"/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CD5468">
            <w:pPr>
              <w:pStyle w:val="a3"/>
              <w:spacing w:line="240" w:lineRule="auto"/>
              <w:ind w:left="12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CD5468">
            <w:pPr>
              <w:pStyle w:val="a3"/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044345" w:rsidTr="00044345">
        <w:trPr>
          <w:trHeight w:val="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20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>Общее количество нарушений законодательства Российской Федерации о размещении заказов для государственных и муниципальных нужд муниципальным бюджетным учреждением (единиц)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CD5468">
            <w:pPr>
              <w:pStyle w:val="a3"/>
              <w:spacing w:line="240" w:lineRule="auto"/>
              <w:ind w:left="12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5" w:rsidRDefault="00CD5468">
            <w:pPr>
              <w:pStyle w:val="a3"/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044345" w:rsidTr="00CD5468">
        <w:trPr>
          <w:trHeight w:val="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5" w:rsidRDefault="00044345">
            <w:pPr>
              <w:pStyle w:val="a3"/>
              <w:spacing w:line="240" w:lineRule="auto"/>
              <w:ind w:left="120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Cs/>
                <w:noProof w:val="0"/>
                <w:color w:val="000000"/>
                <w:sz w:val="22"/>
                <w:szCs w:val="22"/>
              </w:rPr>
              <w:t>Общее количество нарушений законодательства Российской Федерации о закупках товаров, работ и услуг отдельными видами юридических лиц муниципальным автономным учреждением- (единиц)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5" w:rsidRDefault="00044345" w:rsidP="00CD5468">
            <w:pPr>
              <w:pStyle w:val="a3"/>
              <w:spacing w:line="240" w:lineRule="auto"/>
              <w:ind w:left="120"/>
              <w:rPr>
                <w:b w:val="0"/>
                <w:color w:val="000000"/>
                <w:sz w:val="22"/>
                <w:szCs w:val="22"/>
              </w:rPr>
            </w:pPr>
          </w:p>
          <w:p w:rsidR="00044345" w:rsidRDefault="00CD5468" w:rsidP="00CD5468">
            <w:pPr>
              <w:pStyle w:val="a3"/>
              <w:spacing w:line="240" w:lineRule="auto"/>
              <w:ind w:left="12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  <w:p w:rsidR="00044345" w:rsidRDefault="00044345" w:rsidP="00CD5468">
            <w:pPr>
              <w:pStyle w:val="a3"/>
              <w:spacing w:line="240" w:lineRule="auto"/>
              <w:ind w:left="120"/>
              <w:rPr>
                <w:b w:val="0"/>
                <w:color w:val="000000"/>
                <w:sz w:val="22"/>
                <w:szCs w:val="22"/>
              </w:rPr>
            </w:pPr>
          </w:p>
          <w:p w:rsidR="00044345" w:rsidRDefault="00044345" w:rsidP="00CD5468">
            <w:pPr>
              <w:pStyle w:val="a3"/>
              <w:spacing w:line="240" w:lineRule="auto"/>
              <w:ind w:left="12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5" w:rsidRDefault="00CD5468" w:rsidP="00CD5468">
            <w:pPr>
              <w:pStyle w:val="a3"/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</w:tc>
      </w:tr>
    </w:tbl>
    <w:p w:rsidR="00044345" w:rsidRDefault="00044345" w:rsidP="00044345">
      <w:pPr>
        <w:pStyle w:val="a3"/>
        <w:spacing w:line="240" w:lineRule="auto"/>
        <w:ind w:right="160"/>
        <w:rPr>
          <w:rStyle w:val="a4"/>
          <w:b/>
          <w:bCs/>
          <w:color w:val="000000"/>
        </w:rPr>
      </w:pPr>
    </w:p>
    <w:p w:rsidR="00CD5468" w:rsidRDefault="00CD5468">
      <w:pPr>
        <w:rPr>
          <w:rFonts w:ascii="Times New Roman" w:hAnsi="Times New Roman" w:cs="Times New Roman"/>
        </w:rPr>
      </w:pPr>
    </w:p>
    <w:p w:rsidR="00CD5468" w:rsidRDefault="00CD5468">
      <w:pPr>
        <w:rPr>
          <w:rFonts w:ascii="Times New Roman" w:hAnsi="Times New Roman" w:cs="Times New Roman"/>
        </w:rPr>
      </w:pPr>
    </w:p>
    <w:p w:rsidR="00CD5468" w:rsidRDefault="000E4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МКУ «ЦБ ОМС </w:t>
      </w:r>
      <w:proofErr w:type="spellStart"/>
      <w:r>
        <w:rPr>
          <w:rFonts w:ascii="Times New Roman" w:hAnsi="Times New Roman" w:cs="Times New Roman"/>
        </w:rPr>
        <w:t>г.Енисейска</w:t>
      </w:r>
      <w:proofErr w:type="spellEnd"/>
      <w:r>
        <w:rPr>
          <w:rFonts w:ascii="Times New Roman" w:hAnsi="Times New Roman" w:cs="Times New Roman"/>
        </w:rPr>
        <w:t xml:space="preserve">»                                                     </w:t>
      </w:r>
      <w:proofErr w:type="spellStart"/>
      <w:r>
        <w:rPr>
          <w:rFonts w:ascii="Times New Roman" w:hAnsi="Times New Roman" w:cs="Times New Roman"/>
        </w:rPr>
        <w:t>Хирная</w:t>
      </w:r>
      <w:proofErr w:type="spellEnd"/>
      <w:r>
        <w:rPr>
          <w:rFonts w:ascii="Times New Roman" w:hAnsi="Times New Roman" w:cs="Times New Roman"/>
        </w:rPr>
        <w:t xml:space="preserve"> В.М.</w:t>
      </w:r>
    </w:p>
    <w:sectPr w:rsidR="00CD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45"/>
    <w:rsid w:val="00044345"/>
    <w:rsid w:val="000E49F6"/>
    <w:rsid w:val="00146309"/>
    <w:rsid w:val="0030087D"/>
    <w:rsid w:val="00687D4E"/>
    <w:rsid w:val="008662B9"/>
    <w:rsid w:val="00A716BA"/>
    <w:rsid w:val="00B26695"/>
    <w:rsid w:val="00C159DC"/>
    <w:rsid w:val="00C202BF"/>
    <w:rsid w:val="00CC0511"/>
    <w:rsid w:val="00CD5468"/>
    <w:rsid w:val="00D075D7"/>
    <w:rsid w:val="00D46E39"/>
    <w:rsid w:val="00D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2708"/>
  <w15:docId w15:val="{98C8482D-7187-4E2C-BC23-74F6A55A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4345"/>
    <w:pPr>
      <w:spacing w:line="278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a4">
    <w:name w:val="Основной текст Знак"/>
    <w:basedOn w:val="a0"/>
    <w:link w:val="a3"/>
    <w:rsid w:val="00044345"/>
    <w:rPr>
      <w:rFonts w:ascii="Times New Roman" w:eastAsia="Courier New" w:hAnsi="Times New Roman" w:cs="Times New Roman"/>
      <w:b/>
      <w:bCs/>
      <w:sz w:val="23"/>
      <w:szCs w:val="23"/>
      <w:lang w:eastAsia="ru-RU"/>
    </w:rPr>
  </w:style>
  <w:style w:type="character" w:customStyle="1" w:styleId="11pt">
    <w:name w:val="Основной текст + 11 pt"/>
    <w:aliases w:val="Не полужирный"/>
    <w:basedOn w:val="a4"/>
    <w:rsid w:val="00044345"/>
    <w:rPr>
      <w:rFonts w:ascii="Times New Roman" w:eastAsia="Courier New" w:hAnsi="Times New Roman" w:cs="Times New Roman" w:hint="default"/>
      <w:b/>
      <w:bCs/>
      <w:sz w:val="22"/>
      <w:szCs w:val="22"/>
      <w:lang w:eastAsia="ru-RU"/>
    </w:rPr>
  </w:style>
  <w:style w:type="character" w:customStyle="1" w:styleId="a5">
    <w:name w:val="Основной текст + Не полужирный"/>
    <w:basedOn w:val="a4"/>
    <w:rsid w:val="00044345"/>
    <w:rPr>
      <w:rFonts w:ascii="Times New Roman" w:eastAsia="Courier New" w:hAnsi="Times New Roman" w:cs="Times New Roman" w:hint="default"/>
      <w:b/>
      <w:bCs/>
      <w:noProof/>
      <w:sz w:val="23"/>
      <w:szCs w:val="23"/>
      <w:lang w:eastAsia="ru-RU"/>
    </w:rPr>
  </w:style>
  <w:style w:type="character" w:customStyle="1" w:styleId="Verdana">
    <w:name w:val="Основной текст + Verdana"/>
    <w:aliases w:val="5,5 pt,Не полужирный4"/>
    <w:basedOn w:val="a4"/>
    <w:rsid w:val="00044345"/>
    <w:rPr>
      <w:rFonts w:ascii="Verdana" w:eastAsia="Courier New" w:hAnsi="Verdana" w:cs="Verdana" w:hint="default"/>
      <w:b/>
      <w:bCs/>
      <w:noProof/>
      <w:sz w:val="11"/>
      <w:szCs w:val="1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81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Созонова</dc:creator>
  <cp:lastModifiedBy>Админ</cp:lastModifiedBy>
  <cp:revision>5</cp:revision>
  <cp:lastPrinted>2019-03-21T09:02:00Z</cp:lastPrinted>
  <dcterms:created xsi:type="dcterms:W3CDTF">2019-03-20T05:02:00Z</dcterms:created>
  <dcterms:modified xsi:type="dcterms:W3CDTF">2019-03-21T09:11:00Z</dcterms:modified>
</cp:coreProperties>
</file>