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19" w:rsidRPr="00BC5423" w:rsidRDefault="008B7519" w:rsidP="008B7519">
      <w:pPr>
        <w:ind w:right="282"/>
        <w:rPr>
          <w:sz w:val="22"/>
          <w:szCs w:val="22"/>
        </w:rPr>
      </w:pPr>
      <w:r>
        <w:rPr>
          <w:sz w:val="27"/>
          <w:szCs w:val="27"/>
        </w:rPr>
        <w:t xml:space="preserve">                                                                                </w:t>
      </w:r>
      <w:r w:rsidRPr="00BC542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8B7519" w:rsidRDefault="008B7519" w:rsidP="008B7519">
      <w:pPr>
        <w:ind w:left="5387" w:right="282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главы города </w:t>
      </w:r>
    </w:p>
    <w:p w:rsidR="008B7519" w:rsidRPr="00BC5423" w:rsidRDefault="008B7519" w:rsidP="008B7519">
      <w:pPr>
        <w:ind w:left="5387" w:right="282"/>
        <w:rPr>
          <w:sz w:val="22"/>
          <w:szCs w:val="22"/>
        </w:rPr>
      </w:pPr>
      <w:r w:rsidRPr="00FF3A19">
        <w:rPr>
          <w:sz w:val="22"/>
          <w:szCs w:val="22"/>
        </w:rPr>
        <w:t>от «</w:t>
      </w:r>
      <w:r>
        <w:rPr>
          <w:sz w:val="22"/>
          <w:szCs w:val="22"/>
        </w:rPr>
        <w:t>21</w:t>
      </w:r>
      <w:r w:rsidRPr="00FF3A19">
        <w:rPr>
          <w:sz w:val="22"/>
          <w:szCs w:val="22"/>
        </w:rPr>
        <w:t>»</w:t>
      </w:r>
      <w:r>
        <w:rPr>
          <w:sz w:val="22"/>
          <w:szCs w:val="22"/>
        </w:rPr>
        <w:t xml:space="preserve"> февраля</w:t>
      </w:r>
      <w:r w:rsidRPr="00FF3A19">
        <w:rPr>
          <w:sz w:val="22"/>
          <w:szCs w:val="22"/>
        </w:rPr>
        <w:t xml:space="preserve"> 201</w:t>
      </w:r>
      <w:r>
        <w:rPr>
          <w:sz w:val="22"/>
          <w:szCs w:val="22"/>
        </w:rPr>
        <w:t>9 г.</w:t>
      </w:r>
      <w:r w:rsidRPr="00FF3A19">
        <w:rPr>
          <w:sz w:val="22"/>
          <w:szCs w:val="22"/>
        </w:rPr>
        <w:t xml:space="preserve"> </w:t>
      </w:r>
      <w:r>
        <w:rPr>
          <w:sz w:val="22"/>
          <w:szCs w:val="22"/>
        </w:rPr>
        <w:t>№ 4</w:t>
      </w:r>
      <w:r w:rsidRPr="00FF3A19">
        <w:rPr>
          <w:sz w:val="22"/>
          <w:szCs w:val="22"/>
        </w:rPr>
        <w:t xml:space="preserve"> -</w:t>
      </w:r>
      <w:proofErr w:type="spellStart"/>
      <w:r w:rsidRPr="00FF3A19">
        <w:rPr>
          <w:sz w:val="22"/>
          <w:szCs w:val="22"/>
        </w:rPr>
        <w:t>п</w:t>
      </w:r>
      <w:r>
        <w:rPr>
          <w:sz w:val="22"/>
          <w:szCs w:val="22"/>
        </w:rPr>
        <w:t>г</w:t>
      </w:r>
      <w:proofErr w:type="spellEnd"/>
    </w:p>
    <w:p w:rsidR="008B7519" w:rsidRDefault="008B7519" w:rsidP="008B7519">
      <w:pPr>
        <w:ind w:right="282"/>
        <w:rPr>
          <w:sz w:val="27"/>
          <w:szCs w:val="27"/>
        </w:rPr>
      </w:pPr>
    </w:p>
    <w:p w:rsidR="008B7519" w:rsidRDefault="008B7519" w:rsidP="008B75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8B7519" w:rsidRDefault="008B7519" w:rsidP="008B75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8B7519" w:rsidRDefault="008B7519" w:rsidP="008B75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СТРАТЕГИИ СОЦИАЛЬНО-ЭКОНОМИЧЕСКОГО РАЗВИТИЯ </w:t>
      </w:r>
    </w:p>
    <w:p w:rsidR="008B7519" w:rsidRDefault="008B7519" w:rsidP="008B75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ГОРОДА ЕНИСЕЙСКА КРАСНОЯРСКОГО КРАЯ ДО 2030 ГОДА.</w:t>
      </w:r>
    </w:p>
    <w:p w:rsidR="008B7519" w:rsidRDefault="008B7519" w:rsidP="008B7519">
      <w:pPr>
        <w:pStyle w:val="a3"/>
        <w:jc w:val="center"/>
        <w:rPr>
          <w:sz w:val="24"/>
          <w:szCs w:val="24"/>
        </w:rPr>
      </w:pPr>
    </w:p>
    <w:p w:rsidR="008B7519" w:rsidRDefault="008B7519" w:rsidP="008B7519">
      <w:pPr>
        <w:pStyle w:val="a3"/>
        <w:rPr>
          <w:sz w:val="24"/>
          <w:szCs w:val="24"/>
        </w:rPr>
      </w:pPr>
    </w:p>
    <w:p w:rsidR="008B7519" w:rsidRDefault="008B7519" w:rsidP="008B7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Комиссия по разработке Стратегии социально-экономического развития города 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сейска на период до 2030 года уведомляет о проведении публичных </w:t>
      </w:r>
      <w:proofErr w:type="gramStart"/>
      <w:r>
        <w:rPr>
          <w:sz w:val="24"/>
          <w:szCs w:val="24"/>
        </w:rPr>
        <w:t>слушаний проекта 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тегии социально-экономического развития города Енисейска Красноярского края</w:t>
      </w:r>
      <w:proofErr w:type="gramEnd"/>
      <w:r>
        <w:rPr>
          <w:sz w:val="24"/>
          <w:szCs w:val="24"/>
        </w:rPr>
        <w:t xml:space="preserve"> до 2030 года.</w:t>
      </w:r>
    </w:p>
    <w:p w:rsidR="008B7519" w:rsidRDefault="008B7519" w:rsidP="008B7519">
      <w:pPr>
        <w:pStyle w:val="a3"/>
        <w:jc w:val="both"/>
        <w:rPr>
          <w:sz w:val="24"/>
          <w:szCs w:val="24"/>
        </w:rPr>
      </w:pPr>
    </w:p>
    <w:p w:rsidR="008B7519" w:rsidRDefault="008B7519" w:rsidP="008B7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слушаний: глава города Енисейска</w:t>
      </w:r>
    </w:p>
    <w:p w:rsidR="008B7519" w:rsidRDefault="008B7519" w:rsidP="008B7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Дата публичных слушаний: 5 марта 2019 года.</w:t>
      </w:r>
    </w:p>
    <w:p w:rsidR="008B7519" w:rsidRDefault="008B7519" w:rsidP="008B7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проведения: 16-00 часов.</w:t>
      </w:r>
    </w:p>
    <w:p w:rsidR="008B7519" w:rsidRDefault="008B7519" w:rsidP="008B7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Культурный центр города Енисейска, ул. Ленина, д. 130.</w:t>
      </w:r>
    </w:p>
    <w:p w:rsidR="008B7519" w:rsidRPr="000465A9" w:rsidRDefault="008B7519" w:rsidP="008B7519">
      <w:pPr>
        <w:pStyle w:val="a3"/>
        <w:jc w:val="both"/>
        <w:rPr>
          <w:b/>
          <w:sz w:val="24"/>
          <w:szCs w:val="24"/>
        </w:rPr>
      </w:pPr>
    </w:p>
    <w:p w:rsidR="008B7519" w:rsidRPr="000465A9" w:rsidRDefault="008B7519" w:rsidP="008B7519">
      <w:pPr>
        <w:pStyle w:val="a3"/>
        <w:jc w:val="both"/>
        <w:rPr>
          <w:sz w:val="24"/>
          <w:szCs w:val="24"/>
        </w:rPr>
      </w:pPr>
      <w:proofErr w:type="gramStart"/>
      <w:r w:rsidRPr="000465A9">
        <w:rPr>
          <w:sz w:val="24"/>
          <w:szCs w:val="24"/>
        </w:rPr>
        <w:t>Проект Стратегии социально-экономического развития города Енисейска Красноярского края на период до 2030 года размещен для ознакомления на официальном интернет-портале органа местного самоуправления город Енисейск в разделе «Экономика»- «Социально-экономическое развитие города».</w:t>
      </w:r>
      <w:proofErr w:type="gramEnd"/>
    </w:p>
    <w:p w:rsidR="008B7519" w:rsidRDefault="008B7519" w:rsidP="008B7519">
      <w:pPr>
        <w:pStyle w:val="a3"/>
        <w:jc w:val="both"/>
        <w:rPr>
          <w:sz w:val="24"/>
          <w:szCs w:val="24"/>
        </w:rPr>
      </w:pPr>
    </w:p>
    <w:p w:rsidR="008B7519" w:rsidRPr="00413F41" w:rsidRDefault="008B7519" w:rsidP="008B7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замечания, мнения по проекту принимаются в письменном виде по адресу: г. Енисейск, ул. Ленина, д. 113,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1-05 и по электронной почте: </w:t>
      </w:r>
      <w:proofErr w:type="spellStart"/>
      <w:r>
        <w:rPr>
          <w:sz w:val="24"/>
          <w:szCs w:val="24"/>
          <w:lang w:val="en-US"/>
        </w:rPr>
        <w:t>eneconom</w:t>
      </w:r>
      <w:proofErr w:type="spellEnd"/>
      <w:r w:rsidRPr="00413F41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413F4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B7519" w:rsidRDefault="008B7519" w:rsidP="008B7519">
      <w:pPr>
        <w:ind w:right="282"/>
        <w:jc w:val="center"/>
        <w:rPr>
          <w:b/>
          <w:sz w:val="28"/>
          <w:szCs w:val="28"/>
          <w:lang w:eastAsia="ar-SA"/>
        </w:rPr>
      </w:pPr>
    </w:p>
    <w:p w:rsidR="002B7A92" w:rsidRDefault="002B7A92">
      <w:bookmarkStart w:id="0" w:name="_GoBack"/>
      <w:bookmarkEnd w:id="0"/>
    </w:p>
    <w:sectPr w:rsidR="002B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B"/>
    <w:rsid w:val="002B7A92"/>
    <w:rsid w:val="008B7519"/>
    <w:rsid w:val="00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75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75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2019-03-13T02:15:00Z</dcterms:created>
  <dcterms:modified xsi:type="dcterms:W3CDTF">2019-03-13T02:15:00Z</dcterms:modified>
</cp:coreProperties>
</file>