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charts/chart10.xml" ContentType="application/vnd.openxmlformats-officedocument.drawingml.chart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2.xml" ContentType="application/vnd.openxmlformats-officedocument.themeOverride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C" w:rsidRDefault="00C027BC" w:rsidP="00C027BC">
      <w:pPr>
        <w:jc w:val="center"/>
        <w:rPr>
          <w:b/>
          <w:sz w:val="72"/>
          <w:szCs w:val="72"/>
        </w:rPr>
      </w:pPr>
      <w:r w:rsidRPr="00044770">
        <w:rPr>
          <w:b/>
          <w:sz w:val="72"/>
          <w:szCs w:val="72"/>
        </w:rPr>
        <w:t xml:space="preserve">ЕНИСЕЙСК </w:t>
      </w:r>
      <w:r>
        <w:rPr>
          <w:b/>
          <w:sz w:val="72"/>
          <w:szCs w:val="72"/>
        </w:rPr>
        <w:t>–</w:t>
      </w:r>
      <w:r w:rsidRPr="00044770">
        <w:rPr>
          <w:b/>
          <w:sz w:val="72"/>
          <w:szCs w:val="72"/>
        </w:rPr>
        <w:t xml:space="preserve"> 2014</w:t>
      </w:r>
    </w:p>
    <w:p w:rsidR="00953059" w:rsidRDefault="00953059" w:rsidP="00FD15C7">
      <w:pPr>
        <w:jc w:val="center"/>
        <w:rPr>
          <w:b/>
          <w:spacing w:val="60"/>
          <w:sz w:val="72"/>
          <w:szCs w:val="72"/>
        </w:rPr>
      </w:pPr>
    </w:p>
    <w:p w:rsidR="00FD15C7" w:rsidRDefault="00FD15C7" w:rsidP="00FD15C7">
      <w:pPr>
        <w:jc w:val="center"/>
        <w:rPr>
          <w:b/>
          <w:spacing w:val="6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058197" cy="2543175"/>
            <wp:effectExtent l="0" t="0" r="0" b="0"/>
            <wp:docPr id="1" name="Рисунок 1" descr="http://upload.wikimedia.org/wikipedia/commons/9/92/Coat_of_Arms_of_Eniseisk_(Krasnoyarsk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9/92/Coat_of_Arms_of_Eniseisk_(Krasnoyarsk_krai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60" cy="25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C7" w:rsidRPr="00044770" w:rsidRDefault="00FD15C7" w:rsidP="00FD15C7">
      <w:pPr>
        <w:jc w:val="center"/>
        <w:rPr>
          <w:b/>
          <w:sz w:val="72"/>
          <w:szCs w:val="72"/>
        </w:rPr>
      </w:pPr>
      <w:r w:rsidRPr="00044770">
        <w:rPr>
          <w:b/>
          <w:sz w:val="72"/>
          <w:szCs w:val="72"/>
        </w:rPr>
        <w:t>БЮДЖЕТ  ДЛЯ  ГРАЖДАН</w:t>
      </w:r>
    </w:p>
    <w:p w:rsidR="00FD15C7" w:rsidRDefault="00FD15C7" w:rsidP="00FD15C7">
      <w:pPr>
        <w:jc w:val="center"/>
        <w:rPr>
          <w:b/>
          <w:sz w:val="72"/>
          <w:szCs w:val="72"/>
        </w:rPr>
      </w:pPr>
    </w:p>
    <w:p w:rsidR="00FD15C7" w:rsidRDefault="00FD15C7" w:rsidP="00FD15C7">
      <w:pPr>
        <w:jc w:val="center"/>
        <w:rPr>
          <w:b/>
          <w:sz w:val="72"/>
          <w:szCs w:val="72"/>
        </w:rPr>
      </w:pPr>
    </w:p>
    <w:p w:rsidR="00BC5F42" w:rsidRDefault="00BC5F42" w:rsidP="00BC5F42">
      <w:pPr>
        <w:spacing w:line="240" w:lineRule="auto"/>
        <w:contextualSpacing/>
        <w:jc w:val="center"/>
        <w:rPr>
          <w:sz w:val="36"/>
          <w:szCs w:val="36"/>
        </w:rPr>
      </w:pPr>
    </w:p>
    <w:p w:rsidR="00BC5F42" w:rsidRDefault="00C027BC" w:rsidP="00BC5F42">
      <w:pPr>
        <w:spacing w:line="360" w:lineRule="auto"/>
        <w:contextualSpacing/>
        <w:jc w:val="center"/>
        <w:rPr>
          <w:sz w:val="36"/>
          <w:szCs w:val="36"/>
        </w:rPr>
      </w:pPr>
      <w:r w:rsidRPr="00C027BC">
        <w:rPr>
          <w:sz w:val="36"/>
          <w:szCs w:val="36"/>
        </w:rPr>
        <w:t>К Решению</w:t>
      </w:r>
      <w:r>
        <w:rPr>
          <w:sz w:val="36"/>
          <w:szCs w:val="36"/>
        </w:rPr>
        <w:t xml:space="preserve"> Енисейского городского Совета депутатов от 18.12.2013 г. № 54-354 «О бюджете города Енисейска на 2014 год и плановый период 2015-2016 годов»</w:t>
      </w:r>
    </w:p>
    <w:p w:rsidR="00FD15C7" w:rsidRPr="00C027BC" w:rsidRDefault="00856B87" w:rsidP="00BC5F42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(в редакции  Решение  от 23.04.2014 г. № 59-384)</w:t>
      </w:r>
    </w:p>
    <w:p w:rsidR="000B260E" w:rsidRDefault="000B260E" w:rsidP="00E50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43225" cy="22479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6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64" cy="225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C7" w:rsidRPr="00BC20E2" w:rsidRDefault="00A46927" w:rsidP="007070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</w:t>
      </w:r>
      <w:r w:rsidR="001775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08B" w:rsidRPr="00BC20E2">
        <w:rPr>
          <w:rFonts w:ascii="Times New Roman" w:hAnsi="Times New Roman" w:cs="Times New Roman"/>
          <w:b/>
          <w:sz w:val="32"/>
          <w:szCs w:val="32"/>
        </w:rPr>
        <w:t>енисейцы!</w:t>
      </w:r>
    </w:p>
    <w:p w:rsidR="00A46927" w:rsidRDefault="004C056C" w:rsidP="00225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большое внимание уделяется теме информационной открытости, и прежде всего в сфере бюджетной политики. </w:t>
      </w:r>
      <w:r w:rsidR="0077764D">
        <w:rPr>
          <w:rFonts w:ascii="Times New Roman" w:hAnsi="Times New Roman" w:cs="Times New Roman"/>
          <w:b/>
          <w:sz w:val="28"/>
          <w:szCs w:val="28"/>
        </w:rPr>
        <w:t>На официальном сайте города регулярно размещается информация о бюджете города Енисейска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отчеты о его исполнении. Но, чтобы сделать эту информацию еще более понятной</w:t>
      </w:r>
      <w:r w:rsidR="009237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мы разработали и представляем её</w:t>
      </w:r>
      <w:r w:rsidR="0077764D">
        <w:rPr>
          <w:rFonts w:ascii="Times New Roman" w:hAnsi="Times New Roman" w:cs="Times New Roman"/>
          <w:b/>
          <w:sz w:val="28"/>
          <w:szCs w:val="28"/>
        </w:rPr>
        <w:t xml:space="preserve"> в новом, доступном для обычных граждан формате «Бюджет для граждан». </w:t>
      </w:r>
    </w:p>
    <w:p w:rsidR="00A46927" w:rsidRDefault="0077764D" w:rsidP="00225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Уже не первый год</w:t>
      </w:r>
      <w:r w:rsidR="00AE3E3C">
        <w:rPr>
          <w:rFonts w:ascii="Times New Roman" w:hAnsi="Times New Roman" w:cs="Times New Roman"/>
          <w:b/>
          <w:sz w:val="28"/>
          <w:szCs w:val="28"/>
        </w:rPr>
        <w:t xml:space="preserve"> бюджет города</w:t>
      </w:r>
      <w:r w:rsidR="0070708B" w:rsidRPr="00BC20E2">
        <w:rPr>
          <w:rFonts w:ascii="Times New Roman" w:hAnsi="Times New Roman" w:cs="Times New Roman"/>
          <w:b/>
          <w:sz w:val="28"/>
          <w:szCs w:val="28"/>
        </w:rPr>
        <w:t xml:space="preserve"> формирует</w:t>
      </w:r>
      <w:r w:rsidR="00A46927">
        <w:rPr>
          <w:rFonts w:ascii="Times New Roman" w:hAnsi="Times New Roman" w:cs="Times New Roman"/>
          <w:b/>
          <w:sz w:val="28"/>
          <w:szCs w:val="28"/>
        </w:rPr>
        <w:t>ся на</w:t>
      </w:r>
      <w:r w:rsidR="0070708B" w:rsidRPr="00BC20E2">
        <w:rPr>
          <w:rFonts w:ascii="Times New Roman" w:hAnsi="Times New Roman" w:cs="Times New Roman"/>
          <w:b/>
          <w:sz w:val="28"/>
          <w:szCs w:val="28"/>
        </w:rPr>
        <w:t xml:space="preserve"> трёхлетн</w:t>
      </w:r>
      <w:r w:rsidR="00A46927">
        <w:rPr>
          <w:rFonts w:ascii="Times New Roman" w:hAnsi="Times New Roman" w:cs="Times New Roman"/>
          <w:b/>
          <w:sz w:val="28"/>
          <w:szCs w:val="28"/>
        </w:rPr>
        <w:t xml:space="preserve">ий период, что позволяет </w:t>
      </w:r>
      <w:r w:rsidR="00AE3E3C">
        <w:rPr>
          <w:rFonts w:ascii="Times New Roman" w:hAnsi="Times New Roman" w:cs="Times New Roman"/>
          <w:b/>
          <w:sz w:val="28"/>
          <w:szCs w:val="28"/>
        </w:rPr>
        <w:t xml:space="preserve">с большей уверенностью смотреть в будущее. </w:t>
      </w:r>
      <w:r w:rsidR="00A46927">
        <w:rPr>
          <w:rFonts w:ascii="Times New Roman" w:hAnsi="Times New Roman" w:cs="Times New Roman"/>
          <w:b/>
          <w:sz w:val="28"/>
          <w:szCs w:val="28"/>
        </w:rPr>
        <w:t>Особенностью бюджета в текущем году является программн</w:t>
      </w:r>
      <w:r w:rsidR="002253A8">
        <w:rPr>
          <w:rFonts w:ascii="Times New Roman" w:hAnsi="Times New Roman" w:cs="Times New Roman"/>
          <w:b/>
          <w:sz w:val="28"/>
          <w:szCs w:val="28"/>
        </w:rPr>
        <w:t xml:space="preserve">ый подход к его формированию. В городе Енисейске, в рамках внедрения программного бюджета утверждены 10 </w:t>
      </w:r>
      <w:r w:rsidR="006A40B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53A8">
        <w:rPr>
          <w:rFonts w:ascii="Times New Roman" w:hAnsi="Times New Roman" w:cs="Times New Roman"/>
          <w:b/>
          <w:sz w:val="28"/>
          <w:szCs w:val="28"/>
        </w:rPr>
        <w:t>программ, в составе которых 32 подпрограммы и 7 мероприятий.</w:t>
      </w:r>
    </w:p>
    <w:p w:rsidR="00171911" w:rsidRDefault="00171911" w:rsidP="00225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привлечения средств </w:t>
      </w:r>
      <w:r w:rsidR="0077764D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федерального и краевого бюджетов, на условиях софинансирования, город активно участвует в реализации мероприятий краевых и федеральных программ: строительство жилья взамен  ветхого и аварийного, полная модернизация уличного освещения, ремонт и мо</w:t>
      </w:r>
      <w:r w:rsidR="009237AB">
        <w:rPr>
          <w:rFonts w:ascii="Times New Roman" w:hAnsi="Times New Roman" w:cs="Times New Roman"/>
          <w:b/>
          <w:sz w:val="28"/>
          <w:szCs w:val="28"/>
        </w:rPr>
        <w:t xml:space="preserve">дернизация автомобильных дорог, объектов </w:t>
      </w:r>
      <w:r>
        <w:rPr>
          <w:rFonts w:ascii="Times New Roman" w:hAnsi="Times New Roman" w:cs="Times New Roman"/>
          <w:b/>
          <w:sz w:val="28"/>
          <w:szCs w:val="28"/>
        </w:rPr>
        <w:t>коммунальной инфраструкту</w:t>
      </w:r>
      <w:r w:rsidR="009237AB">
        <w:rPr>
          <w:rFonts w:ascii="Times New Roman" w:hAnsi="Times New Roman" w:cs="Times New Roman"/>
          <w:b/>
          <w:sz w:val="28"/>
          <w:szCs w:val="28"/>
        </w:rPr>
        <w:t>ры. Ведутся проектные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 w:rsidR="009237A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нового детского сада и физкультурно-оздоровительного комплекса.</w:t>
      </w:r>
    </w:p>
    <w:p w:rsidR="00AE3E3C" w:rsidRDefault="004C056C" w:rsidP="00225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рассчитываю, что полученная информация позволит вам сделать правильные выводы о том, как формируется бюджет города и куда расходуются средства городского бюджета</w:t>
      </w:r>
      <w:r w:rsidR="00AE3E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Чем больше горожан будут владеть этой информацией, тем легче будет строить диалог между населением и властью, а значит сообща принимать взвешенные решения по важнейшим вопросам городской жизни.</w:t>
      </w:r>
    </w:p>
    <w:p w:rsidR="00E50079" w:rsidRDefault="00E50079" w:rsidP="00667BB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BBB" w:rsidRPr="00BC20E2" w:rsidRDefault="00667BBB" w:rsidP="00667BB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0E2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67BBB" w:rsidRPr="00BC20E2" w:rsidRDefault="00667BBB" w:rsidP="00667BB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0E2">
        <w:rPr>
          <w:rFonts w:ascii="Times New Roman" w:hAnsi="Times New Roman" w:cs="Times New Roman"/>
          <w:b/>
          <w:sz w:val="28"/>
          <w:szCs w:val="28"/>
        </w:rPr>
        <w:t>Глава города Енисейска, Игорь Антипов</w:t>
      </w:r>
    </w:p>
    <w:p w:rsidR="00667BBB" w:rsidRPr="006671E1" w:rsidRDefault="00C170E1" w:rsidP="00C170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E1">
        <w:rPr>
          <w:rFonts w:ascii="Times New Roman" w:hAnsi="Times New Roman" w:cs="Times New Roman"/>
          <w:b/>
          <w:sz w:val="28"/>
          <w:szCs w:val="28"/>
        </w:rPr>
        <w:lastRenderedPageBreak/>
        <w:t>Бюджет– это форма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667BBB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Доходы бюджета –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денежные средства, поступающие в соответствии с законодательством в бюджет</w:t>
      </w: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2C24F3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Расходы бюджета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денежные средства, </w:t>
      </w:r>
      <w:r w:rsidR="006A40B3">
        <w:rPr>
          <w:rFonts w:ascii="Times New Roman" w:hAnsi="Times New Roman" w:cs="Times New Roman"/>
          <w:noProof/>
          <w:sz w:val="28"/>
          <w:szCs w:val="28"/>
          <w:lang w:eastAsia="ru-RU"/>
        </w:rPr>
        <w:t>выплачиваемые из бюджета</w:t>
      </w:r>
      <w:r w:rsidR="0057647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C24F3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Сбалансированный бюджет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– равенство доходов и расходов бюджета.</w:t>
      </w:r>
    </w:p>
    <w:p w:rsidR="002C24F3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Дефицит бюджета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– это превышение расходов бюджета над его доходами.</w:t>
      </w:r>
    </w:p>
    <w:p w:rsidR="002C24F3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Профицит бюджета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– это превышение доходов бюджета над расходами.</w:t>
      </w:r>
    </w:p>
    <w:p w:rsidR="006671E1" w:rsidRDefault="006269BE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Межбюджетные отношения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180D05">
        <w:rPr>
          <w:rFonts w:ascii="Times New Roman" w:hAnsi="Times New Roman" w:cs="Times New Roman"/>
          <w:noProof/>
          <w:sz w:val="28"/>
          <w:szCs w:val="28"/>
          <w:lang w:eastAsia="ru-RU"/>
        </w:rPr>
        <w:t>взаимо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отношения между органами государственной власти федерального, регионального уровней и органов местного самоуправления, связанные с </w:t>
      </w:r>
      <w:r w:rsidR="00180D05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организацией и осуществлением бюджетного процесса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237AB" w:rsidRPr="00D75885" w:rsidRDefault="009237AB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5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199962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20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AB" w:rsidRPr="00044770" w:rsidRDefault="009237AB" w:rsidP="00DD6D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D6D7A" w:rsidRPr="00DD6D7A" w:rsidRDefault="009237AB" w:rsidP="00DD6D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Динамика основных </w:t>
      </w:r>
      <w:r w:rsidR="00DD6D7A" w:rsidRPr="00DD6D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ов</w:t>
      </w:r>
      <w:r w:rsidR="00DD6D7A" w:rsidRPr="00DD6D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бюджета города Енисейска, тыс.руб.</w:t>
      </w:r>
    </w:p>
    <w:p w:rsidR="006269BE" w:rsidRPr="006671E1" w:rsidRDefault="006269BE" w:rsidP="006671E1">
      <w:pPr>
        <w:spacing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0225" cy="2409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5372" w:rsidRDefault="00D45910" w:rsidP="009237AB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Параметры</w:t>
      </w:r>
      <w:r w:rsidR="001D5372">
        <w:rPr>
          <w:rFonts w:ascii="Times New Roman" w:hAnsi="Times New Roman" w:cs="Times New Roman"/>
          <w:b/>
          <w:sz w:val="32"/>
          <w:szCs w:val="32"/>
        </w:rPr>
        <w:t>бюджета город</w:t>
      </w:r>
      <w:r w:rsidR="009237AB">
        <w:rPr>
          <w:rFonts w:ascii="Times New Roman" w:hAnsi="Times New Roman" w:cs="Times New Roman"/>
          <w:b/>
          <w:sz w:val="32"/>
          <w:szCs w:val="32"/>
        </w:rPr>
        <w:t>а</w:t>
      </w:r>
      <w:r w:rsidR="001D5372">
        <w:rPr>
          <w:rFonts w:ascii="Times New Roman" w:hAnsi="Times New Roman" w:cs="Times New Roman"/>
          <w:b/>
          <w:sz w:val="32"/>
          <w:szCs w:val="32"/>
        </w:rPr>
        <w:t xml:space="preserve"> Енисейск</w:t>
      </w:r>
      <w:r w:rsidR="009237AB">
        <w:rPr>
          <w:rFonts w:ascii="Times New Roman" w:hAnsi="Times New Roman" w:cs="Times New Roman"/>
          <w:b/>
          <w:sz w:val="32"/>
          <w:szCs w:val="32"/>
        </w:rPr>
        <w:t>а</w:t>
      </w:r>
    </w:p>
    <w:p w:rsidR="001D5372" w:rsidRDefault="006A319C" w:rsidP="001D537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 год</w:t>
      </w:r>
      <w:r w:rsidR="005B4117">
        <w:rPr>
          <w:rFonts w:ascii="Times New Roman" w:hAnsi="Times New Roman" w:cs="Times New Roman"/>
          <w:b/>
          <w:sz w:val="32"/>
          <w:szCs w:val="32"/>
        </w:rPr>
        <w:t>, тыс.руб.</w:t>
      </w:r>
    </w:p>
    <w:p w:rsidR="001340B1" w:rsidRDefault="001340B1" w:rsidP="001D537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C50" w:rsidRDefault="001D5372" w:rsidP="001D537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0" cy="24003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6C50" w:rsidRDefault="00F36C50" w:rsidP="00F36C50">
      <w:pPr>
        <w:rPr>
          <w:rFonts w:ascii="Times New Roman" w:hAnsi="Times New Roman" w:cs="Times New Roman"/>
          <w:sz w:val="32"/>
          <w:szCs w:val="32"/>
        </w:rPr>
      </w:pPr>
    </w:p>
    <w:p w:rsidR="009F0092" w:rsidRDefault="00C4798A" w:rsidP="00C4798A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3B2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9F0092">
        <w:rPr>
          <w:rFonts w:ascii="Times New Roman" w:hAnsi="Times New Roman" w:cs="Times New Roman"/>
          <w:b/>
          <w:sz w:val="32"/>
          <w:szCs w:val="32"/>
          <w:u w:val="single"/>
        </w:rPr>
        <w:t xml:space="preserve">ОХОДЫ МУНИЦИПАЛЬНОГО ОБРАЗОВАНИЯ </w:t>
      </w:r>
    </w:p>
    <w:p w:rsidR="00C4798A" w:rsidRPr="003B13B2" w:rsidRDefault="009F0092" w:rsidP="00C4798A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ГОРОД ЕНИСЕЙСК</w:t>
      </w:r>
    </w:p>
    <w:p w:rsidR="00C4798A" w:rsidRDefault="00C4798A" w:rsidP="00A800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FD">
        <w:rPr>
          <w:rFonts w:ascii="Times New Roman" w:hAnsi="Times New Roman" w:cs="Times New Roman"/>
          <w:sz w:val="28"/>
          <w:szCs w:val="28"/>
        </w:rPr>
        <w:t>Поступающие в бюджет денежные средства формируют доходную часть бюджета.</w:t>
      </w:r>
    </w:p>
    <w:p w:rsidR="001D5372" w:rsidRDefault="00324268" w:rsidP="00F36C50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91225" cy="3571875"/>
            <wp:effectExtent l="19050" t="0" r="9525" b="10477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30A37" w:rsidRDefault="00930A37" w:rsidP="00B51DD3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AB" w:rsidRDefault="009237AB" w:rsidP="00BF27B3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FD">
        <w:rPr>
          <w:rFonts w:ascii="Times New Roman" w:hAnsi="Times New Roman" w:cs="Times New Roman"/>
          <w:sz w:val="28"/>
          <w:szCs w:val="28"/>
        </w:rPr>
        <w:t>Доходы бюд</w:t>
      </w:r>
      <w:r w:rsidR="008E0D4B">
        <w:rPr>
          <w:rFonts w:ascii="Times New Roman" w:hAnsi="Times New Roman" w:cs="Times New Roman"/>
          <w:sz w:val="28"/>
          <w:szCs w:val="28"/>
        </w:rPr>
        <w:t xml:space="preserve">жета в 2014 году составят </w:t>
      </w:r>
      <w:r w:rsidR="005B4117">
        <w:rPr>
          <w:rFonts w:ascii="Times New Roman" w:hAnsi="Times New Roman" w:cs="Times New Roman"/>
          <w:sz w:val="28"/>
          <w:szCs w:val="28"/>
        </w:rPr>
        <w:t xml:space="preserve"> 710 32</w:t>
      </w:r>
      <w:r w:rsidR="00F24D72">
        <w:rPr>
          <w:rFonts w:ascii="Times New Roman" w:hAnsi="Times New Roman" w:cs="Times New Roman"/>
          <w:sz w:val="28"/>
          <w:szCs w:val="28"/>
        </w:rPr>
        <w:t>5</w:t>
      </w:r>
      <w:r w:rsidRPr="00A800FD">
        <w:rPr>
          <w:rFonts w:ascii="Times New Roman" w:hAnsi="Times New Roman" w:cs="Times New Roman"/>
          <w:sz w:val="28"/>
          <w:szCs w:val="28"/>
        </w:rPr>
        <w:t>тыс.руб., из них собственные 2</w:t>
      </w:r>
      <w:r w:rsidR="005B4117">
        <w:rPr>
          <w:rFonts w:ascii="Times New Roman" w:hAnsi="Times New Roman" w:cs="Times New Roman"/>
          <w:sz w:val="28"/>
          <w:szCs w:val="28"/>
        </w:rPr>
        <w:t xml:space="preserve">49 099 </w:t>
      </w:r>
      <w:r w:rsidRPr="00A800FD">
        <w:rPr>
          <w:rFonts w:ascii="Times New Roman" w:hAnsi="Times New Roman" w:cs="Times New Roman"/>
          <w:sz w:val="28"/>
          <w:szCs w:val="28"/>
        </w:rPr>
        <w:t>тыс.руб</w:t>
      </w:r>
      <w:r w:rsidR="00C70246">
        <w:rPr>
          <w:rFonts w:ascii="Times New Roman" w:hAnsi="Times New Roman" w:cs="Times New Roman"/>
          <w:sz w:val="28"/>
          <w:szCs w:val="28"/>
        </w:rPr>
        <w:t>.</w:t>
      </w:r>
      <w:r w:rsidR="005D01F9">
        <w:rPr>
          <w:rFonts w:ascii="Times New Roman" w:hAnsi="Times New Roman" w:cs="Times New Roman"/>
          <w:sz w:val="28"/>
          <w:szCs w:val="28"/>
        </w:rPr>
        <w:t xml:space="preserve"> С начала года городу дополнительно выделены </w:t>
      </w:r>
      <w:r w:rsidR="001C5821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5D01F9">
        <w:rPr>
          <w:rFonts w:ascii="Times New Roman" w:hAnsi="Times New Roman" w:cs="Times New Roman"/>
          <w:sz w:val="28"/>
          <w:szCs w:val="28"/>
        </w:rPr>
        <w:t xml:space="preserve">субсидии в размере </w:t>
      </w:r>
      <w:r w:rsidR="001C5821">
        <w:rPr>
          <w:rFonts w:ascii="Times New Roman" w:hAnsi="Times New Roman" w:cs="Times New Roman"/>
          <w:sz w:val="28"/>
          <w:szCs w:val="28"/>
        </w:rPr>
        <w:t>115 836 тыс.руб.</w:t>
      </w:r>
    </w:p>
    <w:p w:rsidR="00F36C50" w:rsidRPr="00A62984" w:rsidRDefault="00C4798A" w:rsidP="00B51DD3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84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доходов городского бюджета в 201</w:t>
      </w:r>
      <w:r w:rsidR="00EC0C20" w:rsidRPr="00A62984">
        <w:rPr>
          <w:rFonts w:ascii="Times New Roman" w:hAnsi="Times New Roman" w:cs="Times New Roman"/>
          <w:b/>
          <w:sz w:val="28"/>
          <w:szCs w:val="28"/>
        </w:rPr>
        <w:t>2</w:t>
      </w:r>
      <w:r w:rsidRPr="00A62984">
        <w:rPr>
          <w:rFonts w:ascii="Times New Roman" w:hAnsi="Times New Roman" w:cs="Times New Roman"/>
          <w:b/>
          <w:sz w:val="28"/>
          <w:szCs w:val="28"/>
        </w:rPr>
        <w:t xml:space="preserve"> – 2016 годах</w:t>
      </w:r>
    </w:p>
    <w:p w:rsidR="00C4798A" w:rsidRDefault="000A6F15" w:rsidP="00F36C50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91225" cy="24574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705F" w:rsidRPr="00A62984" w:rsidRDefault="00731D66" w:rsidP="00930A3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2984">
        <w:rPr>
          <w:rFonts w:ascii="Times New Roman" w:hAnsi="Times New Roman" w:cs="Times New Roman"/>
          <w:sz w:val="28"/>
          <w:szCs w:val="28"/>
        </w:rPr>
        <w:t>Объем доходов</w:t>
      </w:r>
      <w:r w:rsidR="004D705F" w:rsidRPr="00A62984">
        <w:rPr>
          <w:rFonts w:ascii="Times New Roman" w:hAnsi="Times New Roman" w:cs="Times New Roman"/>
          <w:sz w:val="28"/>
          <w:szCs w:val="28"/>
        </w:rPr>
        <w:t xml:space="preserve"> бюджета города Енисейска </w:t>
      </w:r>
      <w:r w:rsidR="00AD27CA" w:rsidRPr="00A62984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4D705F" w:rsidRPr="00A62984">
        <w:rPr>
          <w:rFonts w:ascii="Times New Roman" w:hAnsi="Times New Roman" w:cs="Times New Roman"/>
          <w:sz w:val="28"/>
          <w:szCs w:val="28"/>
        </w:rPr>
        <w:t>в расчете на 1 жителя составля</w:t>
      </w:r>
      <w:r w:rsidR="00AD27CA" w:rsidRPr="00A62984">
        <w:rPr>
          <w:rFonts w:ascii="Times New Roman" w:hAnsi="Times New Roman" w:cs="Times New Roman"/>
          <w:sz w:val="28"/>
          <w:szCs w:val="28"/>
        </w:rPr>
        <w:t>е</w:t>
      </w:r>
      <w:r w:rsidR="00A15619" w:rsidRPr="00A62984">
        <w:rPr>
          <w:rFonts w:ascii="Times New Roman" w:hAnsi="Times New Roman" w:cs="Times New Roman"/>
          <w:sz w:val="28"/>
          <w:szCs w:val="28"/>
        </w:rPr>
        <w:t>т 38</w:t>
      </w:r>
      <w:r w:rsidR="004D705F" w:rsidRPr="00A62984">
        <w:rPr>
          <w:rFonts w:ascii="Times New Roman" w:hAnsi="Times New Roman" w:cs="Times New Roman"/>
          <w:sz w:val="28"/>
          <w:szCs w:val="28"/>
        </w:rPr>
        <w:t>тыс.руб.</w:t>
      </w:r>
    </w:p>
    <w:p w:rsidR="00EC0C20" w:rsidRPr="00A62984" w:rsidRDefault="004D705F" w:rsidP="00930A3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2984">
        <w:rPr>
          <w:rFonts w:ascii="Times New Roman" w:hAnsi="Times New Roman" w:cs="Times New Roman"/>
          <w:sz w:val="28"/>
          <w:szCs w:val="28"/>
        </w:rPr>
        <w:tab/>
      </w:r>
      <w:r w:rsidR="00E851CA" w:rsidRPr="00A62984">
        <w:rPr>
          <w:rFonts w:ascii="Times New Roman" w:hAnsi="Times New Roman" w:cs="Times New Roman"/>
          <w:sz w:val="28"/>
          <w:szCs w:val="28"/>
        </w:rPr>
        <w:t xml:space="preserve">Основой формирования собственной доходной базы местного бюджета в </w:t>
      </w:r>
      <w:r w:rsidR="003B58E7" w:rsidRPr="00A62984">
        <w:rPr>
          <w:rFonts w:ascii="Times New Roman" w:hAnsi="Times New Roman" w:cs="Times New Roman"/>
          <w:sz w:val="28"/>
          <w:szCs w:val="28"/>
        </w:rPr>
        <w:t xml:space="preserve">2014 </w:t>
      </w:r>
      <w:r w:rsidR="00E851CA" w:rsidRPr="00A62984">
        <w:rPr>
          <w:rFonts w:ascii="Times New Roman" w:hAnsi="Times New Roman" w:cs="Times New Roman"/>
          <w:sz w:val="28"/>
          <w:szCs w:val="28"/>
        </w:rPr>
        <w:t>году, как и в предыдущие годы являются налоговые поступления, большая часть из которых формируется за счет налога на</w:t>
      </w:r>
      <w:r w:rsidR="003B58E7" w:rsidRPr="00A62984">
        <w:rPr>
          <w:rFonts w:ascii="Times New Roman" w:hAnsi="Times New Roman" w:cs="Times New Roman"/>
          <w:sz w:val="28"/>
          <w:szCs w:val="28"/>
        </w:rPr>
        <w:t xml:space="preserve"> доходы физических лиц – 19</w:t>
      </w:r>
      <w:r w:rsidR="00F24D72">
        <w:rPr>
          <w:rFonts w:ascii="Times New Roman" w:hAnsi="Times New Roman" w:cs="Times New Roman"/>
          <w:sz w:val="28"/>
          <w:szCs w:val="28"/>
        </w:rPr>
        <w:t>6702</w:t>
      </w:r>
      <w:r w:rsidR="00E851CA" w:rsidRPr="00A62984">
        <w:rPr>
          <w:rFonts w:ascii="Times New Roman" w:hAnsi="Times New Roman" w:cs="Times New Roman"/>
          <w:sz w:val="28"/>
          <w:szCs w:val="28"/>
        </w:rPr>
        <w:t>тыс.руб.</w:t>
      </w:r>
    </w:p>
    <w:p w:rsidR="00200FC3" w:rsidRPr="00A62984" w:rsidRDefault="00200FC3" w:rsidP="00930A3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2984">
        <w:rPr>
          <w:rFonts w:ascii="Times New Roman" w:hAnsi="Times New Roman" w:cs="Times New Roman"/>
          <w:sz w:val="28"/>
          <w:szCs w:val="28"/>
        </w:rPr>
        <w:tab/>
        <w:t>В составе неналоговых поступлений выделяются: доходы от использования муниципального имущества (в основном это аренда земли и имущества) и доходы от реализации муниципального имущества.</w:t>
      </w:r>
    </w:p>
    <w:p w:rsidR="004D705F" w:rsidRPr="00A62984" w:rsidRDefault="004D705F" w:rsidP="00930A3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84">
        <w:rPr>
          <w:rFonts w:ascii="Times New Roman" w:hAnsi="Times New Roman" w:cs="Times New Roman"/>
          <w:bCs/>
          <w:sz w:val="28"/>
          <w:szCs w:val="28"/>
        </w:rPr>
        <w:tab/>
        <w:t>С 2014 г. в бюджет города планируется посту</w:t>
      </w:r>
      <w:r w:rsidR="00930A37">
        <w:rPr>
          <w:rFonts w:ascii="Times New Roman" w:hAnsi="Times New Roman" w:cs="Times New Roman"/>
          <w:bCs/>
          <w:sz w:val="28"/>
          <w:szCs w:val="28"/>
        </w:rPr>
        <w:t>пление акцизов на нефтепродукты, которые будут аккумулироваться в дорожном фонде.</w:t>
      </w:r>
      <w:r w:rsidRPr="00A62984">
        <w:rPr>
          <w:rFonts w:ascii="Times New Roman" w:hAnsi="Times New Roman" w:cs="Times New Roman"/>
          <w:bCs/>
          <w:sz w:val="28"/>
          <w:szCs w:val="28"/>
        </w:rPr>
        <w:t xml:space="preserve"> Увеличение поступлений </w:t>
      </w:r>
      <w:r w:rsidR="00C70246">
        <w:rPr>
          <w:rFonts w:ascii="Times New Roman" w:hAnsi="Times New Roman" w:cs="Times New Roman"/>
          <w:bCs/>
          <w:sz w:val="28"/>
          <w:szCs w:val="28"/>
        </w:rPr>
        <w:t xml:space="preserve">на 2015-2016 годы </w:t>
      </w:r>
      <w:r w:rsidRPr="00A62984">
        <w:rPr>
          <w:rFonts w:ascii="Times New Roman" w:hAnsi="Times New Roman" w:cs="Times New Roman"/>
          <w:bCs/>
          <w:sz w:val="28"/>
          <w:szCs w:val="28"/>
        </w:rPr>
        <w:t>прогнозируется в связи с индексацией ставок подакцизной продукции.</w:t>
      </w:r>
    </w:p>
    <w:tbl>
      <w:tblPr>
        <w:tblStyle w:val="a9"/>
        <w:tblW w:w="0" w:type="auto"/>
        <w:tblLook w:val="04A0"/>
      </w:tblPr>
      <w:tblGrid>
        <w:gridCol w:w="3227"/>
        <w:gridCol w:w="1276"/>
        <w:gridCol w:w="1276"/>
        <w:gridCol w:w="1275"/>
        <w:gridCol w:w="1276"/>
        <w:gridCol w:w="1383"/>
      </w:tblGrid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147978</w:t>
            </w:r>
          </w:p>
        </w:tc>
        <w:tc>
          <w:tcPr>
            <w:tcW w:w="1276" w:type="dxa"/>
          </w:tcPr>
          <w:p w:rsidR="006A319C" w:rsidRPr="00A46927" w:rsidRDefault="00EB6CE5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174011</w:t>
            </w:r>
          </w:p>
        </w:tc>
        <w:tc>
          <w:tcPr>
            <w:tcW w:w="1275" w:type="dxa"/>
          </w:tcPr>
          <w:p w:rsidR="006A319C" w:rsidRPr="00A46927" w:rsidRDefault="00181AEA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196702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213030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223965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A319C" w:rsidRPr="00A46927" w:rsidRDefault="00EB6CE5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14384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15306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16310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17125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276" w:type="dxa"/>
          </w:tcPr>
          <w:p w:rsidR="006A319C" w:rsidRPr="00A46927" w:rsidRDefault="00EB6CE5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Гос.пошлина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6A319C" w:rsidRPr="00A46927" w:rsidRDefault="00EB6CE5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1276" w:type="dxa"/>
          </w:tcPr>
          <w:p w:rsidR="006A319C" w:rsidRPr="00A46927" w:rsidRDefault="00EB6CE5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7405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8817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8867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1276" w:type="dxa"/>
          </w:tcPr>
          <w:p w:rsidR="006A319C" w:rsidRPr="00A46927" w:rsidRDefault="00EB6CE5" w:rsidP="00EB6CE5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  <w:tc>
          <w:tcPr>
            <w:tcW w:w="1275" w:type="dxa"/>
          </w:tcPr>
          <w:p w:rsidR="006A319C" w:rsidRPr="00A46927" w:rsidRDefault="00632BDD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16054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5143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276" w:type="dxa"/>
          </w:tcPr>
          <w:p w:rsidR="006A319C" w:rsidRPr="00A46927" w:rsidRDefault="00EB6CE5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275" w:type="dxa"/>
          </w:tcPr>
          <w:p w:rsidR="006A319C" w:rsidRPr="00A46927" w:rsidRDefault="00632BDD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</w:tr>
      <w:tr w:rsidR="006A319C" w:rsidRPr="00A46927" w:rsidTr="00BF27B3">
        <w:tc>
          <w:tcPr>
            <w:tcW w:w="3227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Всего собственные доходы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183941</w:t>
            </w:r>
          </w:p>
        </w:tc>
        <w:tc>
          <w:tcPr>
            <w:tcW w:w="1276" w:type="dxa"/>
          </w:tcPr>
          <w:p w:rsidR="006A319C" w:rsidRPr="00A46927" w:rsidRDefault="00EB6CE5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220253</w:t>
            </w:r>
          </w:p>
        </w:tc>
        <w:tc>
          <w:tcPr>
            <w:tcW w:w="1275" w:type="dxa"/>
          </w:tcPr>
          <w:p w:rsidR="006A319C" w:rsidRPr="00A46927" w:rsidRDefault="008E0D4B" w:rsidP="00632BDD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32B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23BC4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255177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266497</w:t>
            </w:r>
          </w:p>
        </w:tc>
      </w:tr>
    </w:tbl>
    <w:p w:rsidR="00C70246" w:rsidRDefault="00C70246" w:rsidP="00A62984">
      <w:pPr>
        <w:tabs>
          <w:tab w:val="left" w:pos="709"/>
          <w:tab w:val="left" w:pos="3780"/>
        </w:tabs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поступлений собственных</w:t>
      </w:r>
      <w:r w:rsidR="00200FC3" w:rsidRPr="00A62984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00FC3" w:rsidRPr="00A62984" w:rsidRDefault="00200FC3" w:rsidP="00A62984">
      <w:pPr>
        <w:tabs>
          <w:tab w:val="left" w:pos="709"/>
          <w:tab w:val="left" w:pos="3780"/>
        </w:tabs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84">
        <w:rPr>
          <w:rFonts w:ascii="Times New Roman" w:hAnsi="Times New Roman" w:cs="Times New Roman"/>
          <w:b/>
          <w:sz w:val="28"/>
          <w:szCs w:val="28"/>
        </w:rPr>
        <w:t>бюджета города Енисейска, тыс.руб.</w:t>
      </w:r>
    </w:p>
    <w:p w:rsidR="00FE24F4" w:rsidRDefault="00200FC3" w:rsidP="00200FC3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91225" cy="36099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66FD" w:rsidRDefault="00362942" w:rsidP="001F2DC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46927">
        <w:rPr>
          <w:rFonts w:ascii="Times New Roman" w:hAnsi="Times New Roman" w:cs="Times New Roman"/>
          <w:sz w:val="28"/>
          <w:szCs w:val="28"/>
        </w:rPr>
        <w:tab/>
        <w:t>Значительную часть доходов бюджета формируют межбюджетные тран</w:t>
      </w:r>
      <w:r w:rsidR="00F03C83" w:rsidRPr="00A46927">
        <w:rPr>
          <w:rFonts w:ascii="Times New Roman" w:hAnsi="Times New Roman" w:cs="Times New Roman"/>
          <w:sz w:val="28"/>
          <w:szCs w:val="28"/>
        </w:rPr>
        <w:t>сферты из федерального бюджета и</w:t>
      </w:r>
      <w:r w:rsidRPr="00A46927">
        <w:rPr>
          <w:rFonts w:ascii="Times New Roman" w:hAnsi="Times New Roman" w:cs="Times New Roman"/>
          <w:sz w:val="28"/>
          <w:szCs w:val="28"/>
        </w:rPr>
        <w:t xml:space="preserve"> бюджета Красноярского края. В 2014 году объем безвозмездных поступлений состав</w:t>
      </w:r>
      <w:r w:rsidR="003C1D63">
        <w:rPr>
          <w:rFonts w:ascii="Times New Roman" w:hAnsi="Times New Roman" w:cs="Times New Roman"/>
          <w:sz w:val="28"/>
          <w:szCs w:val="28"/>
        </w:rPr>
        <w:t>и</w:t>
      </w:r>
      <w:r w:rsidR="00F24D72">
        <w:rPr>
          <w:rFonts w:ascii="Times New Roman" w:hAnsi="Times New Roman" w:cs="Times New Roman"/>
          <w:sz w:val="28"/>
          <w:szCs w:val="28"/>
        </w:rPr>
        <w:t xml:space="preserve">т 461 225,7 </w:t>
      </w:r>
      <w:r w:rsidRPr="00A46927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A322E1">
        <w:rPr>
          <w:rFonts w:ascii="Times New Roman" w:hAnsi="Times New Roman" w:cs="Times New Roman"/>
          <w:sz w:val="28"/>
          <w:szCs w:val="28"/>
        </w:rPr>
        <w:t>65</w:t>
      </w:r>
      <w:r w:rsidRPr="00A46927">
        <w:rPr>
          <w:rFonts w:ascii="Times New Roman" w:hAnsi="Times New Roman" w:cs="Times New Roman"/>
          <w:sz w:val="28"/>
          <w:szCs w:val="28"/>
        </w:rPr>
        <w:t xml:space="preserve"> % от общей суммы доходов.  </w:t>
      </w:r>
    </w:p>
    <w:p w:rsidR="003A47E8" w:rsidRPr="00A46927" w:rsidRDefault="003A47E8" w:rsidP="001F2DC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60CBD" w:rsidRDefault="00F733F2" w:rsidP="001C5821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поступлений</w:t>
      </w:r>
      <w:r w:rsidR="00360CBD" w:rsidRPr="00A46927">
        <w:rPr>
          <w:rFonts w:ascii="Times New Roman" w:hAnsi="Times New Roman" w:cs="Times New Roman"/>
          <w:b/>
          <w:sz w:val="28"/>
          <w:szCs w:val="28"/>
        </w:rPr>
        <w:t xml:space="preserve"> межбюджетных трансфертов из федерального и краевого бюджетов в бюджет города Енисейска</w:t>
      </w:r>
      <w:r w:rsidR="00110935">
        <w:rPr>
          <w:rFonts w:ascii="Times New Roman" w:hAnsi="Times New Roman" w:cs="Times New Roman"/>
          <w:b/>
          <w:sz w:val="28"/>
          <w:szCs w:val="28"/>
        </w:rPr>
        <w:t>, тыс.руб.</w:t>
      </w:r>
      <w:r w:rsidR="005912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0861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0092" w:rsidRDefault="00B519A1" w:rsidP="00B519A1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3B2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="009F0092">
        <w:rPr>
          <w:rFonts w:ascii="Times New Roman" w:hAnsi="Times New Roman" w:cs="Times New Roman"/>
          <w:b/>
          <w:sz w:val="32"/>
          <w:szCs w:val="32"/>
          <w:u w:val="single"/>
        </w:rPr>
        <w:t xml:space="preserve">АСХОДЫ МУНИЦИПАЛЬНОГО ОБРАЗОВАНИЯ </w:t>
      </w:r>
    </w:p>
    <w:p w:rsidR="00360CBD" w:rsidRPr="003B13B2" w:rsidRDefault="009F0092" w:rsidP="00B519A1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ГОРОД ЕНИСЕЙСК</w:t>
      </w:r>
    </w:p>
    <w:p w:rsidR="001F2DC7" w:rsidRDefault="00B519A1" w:rsidP="00F56209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25E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6209">
        <w:rPr>
          <w:rFonts w:ascii="Times New Roman" w:hAnsi="Times New Roman" w:cs="Times New Roman"/>
          <w:sz w:val="28"/>
          <w:szCs w:val="28"/>
        </w:rPr>
        <w:t>Р</w:t>
      </w:r>
      <w:r w:rsidR="003A121F">
        <w:rPr>
          <w:rFonts w:ascii="Times New Roman" w:hAnsi="Times New Roman" w:cs="Times New Roman"/>
          <w:sz w:val="28"/>
          <w:szCs w:val="28"/>
        </w:rPr>
        <w:t>асходная часть городского бюджета сформирована на основе программно-целевого  метода.</w:t>
      </w:r>
      <w:r w:rsidR="00324479" w:rsidRPr="00D825E7">
        <w:rPr>
          <w:rFonts w:ascii="Times New Roman" w:hAnsi="Times New Roman" w:cs="Times New Roman"/>
          <w:sz w:val="28"/>
          <w:szCs w:val="28"/>
        </w:rPr>
        <w:tab/>
        <w:t>Преимуществом программного бюджета является распределение расходов не по ведомственному принципу, а по программам. Муниципальная программа имеет цель, задачи и показатели</w:t>
      </w:r>
      <w:r w:rsidR="00F56209">
        <w:rPr>
          <w:rFonts w:ascii="Times New Roman" w:hAnsi="Times New Roman" w:cs="Times New Roman"/>
          <w:sz w:val="28"/>
          <w:szCs w:val="28"/>
        </w:rPr>
        <w:t xml:space="preserve"> эффективности, которые направлены на </w:t>
      </w:r>
      <w:r w:rsidR="00324479" w:rsidRPr="00D825E7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F56209">
        <w:rPr>
          <w:rFonts w:ascii="Times New Roman" w:hAnsi="Times New Roman" w:cs="Times New Roman"/>
          <w:sz w:val="28"/>
          <w:szCs w:val="28"/>
        </w:rPr>
        <w:t>определенного</w:t>
      </w:r>
      <w:r w:rsidR="00324479" w:rsidRPr="00D825E7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F56209" w:rsidRPr="00D825E7" w:rsidRDefault="00F56209" w:rsidP="001F2DC7">
      <w:pPr>
        <w:tabs>
          <w:tab w:val="left" w:pos="709"/>
          <w:tab w:val="left" w:pos="3780"/>
        </w:tabs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городе разработано и утверждено </w:t>
      </w:r>
      <w:r w:rsidRPr="00D825E7">
        <w:rPr>
          <w:rFonts w:ascii="Times New Roman" w:hAnsi="Times New Roman" w:cs="Times New Roman"/>
          <w:sz w:val="28"/>
          <w:szCs w:val="28"/>
        </w:rPr>
        <w:t>10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,что составляет 94,1 % расходов бюджета.</w:t>
      </w:r>
    </w:p>
    <w:p w:rsidR="00647FD8" w:rsidRPr="00324479" w:rsidRDefault="00647FD8" w:rsidP="000014DA">
      <w:pPr>
        <w:tabs>
          <w:tab w:val="left" w:pos="709"/>
          <w:tab w:val="left" w:pos="3780"/>
        </w:tabs>
        <w:spacing w:after="100" w:afterAutospacing="1"/>
        <w:mirrorIndents/>
        <w:jc w:val="center"/>
        <w:rPr>
          <w:rFonts w:ascii="Times New Roman" w:hAnsi="Times New Roman" w:cs="Times New Roman"/>
          <w:sz w:val="32"/>
          <w:szCs w:val="32"/>
        </w:rPr>
      </w:pPr>
      <w:r w:rsidRPr="001E0360">
        <w:rPr>
          <w:rFonts w:ascii="Times New Roman" w:hAnsi="Times New Roman" w:cs="Times New Roman"/>
          <w:b/>
          <w:sz w:val="32"/>
          <w:szCs w:val="32"/>
        </w:rPr>
        <w:t>Перечень муниципальных программ</w:t>
      </w:r>
      <w:r w:rsidR="001E0360" w:rsidRPr="001E0360">
        <w:rPr>
          <w:rFonts w:ascii="Times New Roman" w:hAnsi="Times New Roman" w:cs="Times New Roman"/>
          <w:b/>
          <w:sz w:val="32"/>
          <w:szCs w:val="32"/>
        </w:rPr>
        <w:t>г.Енисейска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950" cy="5543550"/>
            <wp:effectExtent l="0" t="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825E7" w:rsidRDefault="00D825E7" w:rsidP="003B13B2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5E7" w:rsidRDefault="00D825E7" w:rsidP="003B13B2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378" w:rsidRDefault="00DD0123" w:rsidP="00364378">
      <w:pPr>
        <w:tabs>
          <w:tab w:val="left" w:pos="709"/>
          <w:tab w:val="left" w:pos="3780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EA5">
        <w:rPr>
          <w:rFonts w:ascii="Times New Roman" w:hAnsi="Times New Roman" w:cs="Times New Roman"/>
          <w:sz w:val="28"/>
          <w:szCs w:val="28"/>
        </w:rPr>
        <w:tab/>
        <w:t>Бюджет города имеет со</w:t>
      </w:r>
      <w:r w:rsidR="002532DB">
        <w:rPr>
          <w:rFonts w:ascii="Times New Roman" w:hAnsi="Times New Roman" w:cs="Times New Roman"/>
          <w:sz w:val="28"/>
          <w:szCs w:val="28"/>
        </w:rPr>
        <w:t>циальную направленность. Более 63</w:t>
      </w:r>
      <w:r w:rsidRPr="004F1EA5">
        <w:rPr>
          <w:rFonts w:ascii="Times New Roman" w:hAnsi="Times New Roman" w:cs="Times New Roman"/>
          <w:sz w:val="28"/>
          <w:szCs w:val="28"/>
        </w:rPr>
        <w:t xml:space="preserve"> % расходов городского бюджета – расходы на социальную сферу.</w:t>
      </w:r>
    </w:p>
    <w:p w:rsidR="00DD0123" w:rsidRPr="004F1EA5" w:rsidRDefault="00364378" w:rsidP="00364378">
      <w:pPr>
        <w:tabs>
          <w:tab w:val="left" w:pos="709"/>
          <w:tab w:val="left" w:pos="3780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6971">
        <w:rPr>
          <w:rFonts w:ascii="Times New Roman" w:hAnsi="Times New Roman" w:cs="Times New Roman"/>
          <w:sz w:val="28"/>
          <w:szCs w:val="28"/>
        </w:rPr>
        <w:t>С начала года</w:t>
      </w:r>
      <w:r>
        <w:rPr>
          <w:rFonts w:ascii="Times New Roman" w:hAnsi="Times New Roman" w:cs="Times New Roman"/>
          <w:sz w:val="28"/>
          <w:szCs w:val="28"/>
        </w:rPr>
        <w:t xml:space="preserve"> бюджету города Енисейска </w:t>
      </w:r>
      <w:r w:rsidR="00B76971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выделен</w:t>
      </w:r>
      <w:r w:rsidR="00B76971">
        <w:rPr>
          <w:rFonts w:ascii="Times New Roman" w:hAnsi="Times New Roman" w:cs="Times New Roman"/>
          <w:sz w:val="28"/>
          <w:szCs w:val="28"/>
        </w:rPr>
        <w:t>о несколько субсидий</w:t>
      </w:r>
      <w:r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  <w:r w:rsidR="00B76971">
        <w:rPr>
          <w:rFonts w:ascii="Times New Roman" w:hAnsi="Times New Roman" w:cs="Times New Roman"/>
          <w:sz w:val="28"/>
          <w:szCs w:val="28"/>
        </w:rPr>
        <w:t>, часть из которых была также направлена на развитие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709" w:rsidRDefault="00850709" w:rsidP="003B13B2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942" w:rsidRDefault="003B13B2" w:rsidP="003B13B2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B2">
        <w:rPr>
          <w:rFonts w:ascii="Times New Roman" w:hAnsi="Times New Roman" w:cs="Times New Roman"/>
          <w:b/>
          <w:sz w:val="32"/>
          <w:szCs w:val="32"/>
        </w:rPr>
        <w:t>Распределение расходов</w:t>
      </w:r>
      <w:r w:rsidR="001775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13B2">
        <w:rPr>
          <w:rFonts w:ascii="Times New Roman" w:hAnsi="Times New Roman" w:cs="Times New Roman"/>
          <w:b/>
          <w:sz w:val="32"/>
          <w:szCs w:val="32"/>
        </w:rPr>
        <w:t>городского бюджета в 2014 году.</w:t>
      </w:r>
    </w:p>
    <w:p w:rsidR="00364378" w:rsidRDefault="00364378" w:rsidP="003B13B2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3B2" w:rsidRPr="003B13B2" w:rsidRDefault="003B13B2" w:rsidP="003B13B2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91225" cy="41338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1EA5" w:rsidRDefault="004F1EA5" w:rsidP="00FC292E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90" w:rsidRPr="00CB6D93" w:rsidRDefault="00456E90" w:rsidP="00456E90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D93">
        <w:rPr>
          <w:rFonts w:ascii="Times New Roman" w:hAnsi="Times New Roman" w:cs="Times New Roman"/>
          <w:b/>
          <w:caps/>
          <w:sz w:val="32"/>
          <w:szCs w:val="32"/>
        </w:rPr>
        <w:t>ТРАНСПОРТ</w:t>
      </w:r>
    </w:p>
    <w:p w:rsidR="00456E90" w:rsidRPr="0060044B" w:rsidRDefault="00456E90" w:rsidP="00456E90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0044B">
        <w:rPr>
          <w:rFonts w:ascii="Times New Roman" w:hAnsi="Times New Roman" w:cs="Times New Roman"/>
          <w:sz w:val="28"/>
          <w:szCs w:val="28"/>
        </w:rPr>
        <w:tab/>
        <w:t>В бюджете города Енисейска на 2014 год предусмотрена субсидия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автомобильного пассажирского транспорта  города  на компенсацию недополученных доходов, вследствие небольшой интенсивности пассажиропотока от осуществления городских автобусных перевозок </w:t>
      </w:r>
      <w:r w:rsidRPr="0060044B">
        <w:rPr>
          <w:rFonts w:ascii="Times New Roman" w:hAnsi="Times New Roman" w:cs="Times New Roman"/>
          <w:sz w:val="28"/>
          <w:szCs w:val="28"/>
        </w:rPr>
        <w:t xml:space="preserve"> в </w:t>
      </w:r>
      <w:r w:rsidR="00F56209">
        <w:rPr>
          <w:rFonts w:ascii="Times New Roman" w:hAnsi="Times New Roman" w:cs="Times New Roman"/>
          <w:sz w:val="28"/>
          <w:szCs w:val="28"/>
        </w:rPr>
        <w:t xml:space="preserve">сумме 14 </w:t>
      </w:r>
      <w:r>
        <w:rPr>
          <w:rFonts w:ascii="Times New Roman" w:hAnsi="Times New Roman" w:cs="Times New Roman"/>
          <w:sz w:val="28"/>
          <w:szCs w:val="28"/>
        </w:rPr>
        <w:t>000 тыс.руб., что позволи</w:t>
      </w:r>
      <w:r w:rsidRPr="0060044B">
        <w:rPr>
          <w:rFonts w:ascii="Times New Roman" w:hAnsi="Times New Roman" w:cs="Times New Roman"/>
          <w:sz w:val="28"/>
          <w:szCs w:val="28"/>
        </w:rPr>
        <w:t xml:space="preserve">т, по прогнозным оценкам, перевезти  </w:t>
      </w:r>
      <w:r w:rsidR="00F56209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6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пассажиров в год.</w:t>
      </w:r>
    </w:p>
    <w:p w:rsidR="00364378" w:rsidRDefault="00364378" w:rsidP="00456E90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56E90" w:rsidRPr="00CB6D93" w:rsidRDefault="00456E90" w:rsidP="00456E90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D93">
        <w:rPr>
          <w:rFonts w:ascii="Times New Roman" w:hAnsi="Times New Roman" w:cs="Times New Roman"/>
          <w:b/>
          <w:caps/>
          <w:sz w:val="32"/>
          <w:szCs w:val="32"/>
        </w:rPr>
        <w:t>ДОРОЖНОЕ ХОЗЯЙСТВО</w:t>
      </w:r>
    </w:p>
    <w:p w:rsidR="00F56209" w:rsidRDefault="00456E90" w:rsidP="00456E90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0044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0C69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местного значения в городе Енисейске составляет 82,35 км. </w:t>
      </w:r>
    </w:p>
    <w:p w:rsidR="00456E90" w:rsidRDefault="00F56209" w:rsidP="00456E90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56E90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456E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56E90">
        <w:rPr>
          <w:rFonts w:ascii="Times New Roman" w:hAnsi="Times New Roman" w:cs="Times New Roman"/>
          <w:sz w:val="28"/>
          <w:szCs w:val="28"/>
        </w:rPr>
        <w:t xml:space="preserve"> дорожн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56E90">
        <w:rPr>
          <w:rFonts w:ascii="Times New Roman" w:hAnsi="Times New Roman" w:cs="Times New Roman"/>
          <w:sz w:val="28"/>
          <w:szCs w:val="28"/>
        </w:rPr>
        <w:t xml:space="preserve"> фонд. Порядок формирования и использования средств муниципального дорожного фонда города Енисейска утвержден решением Енисейского городского Совета депутатов от 13.11.2013 г. № 52-351. Объем бюджетных ассигнований  дорожного фонда утверждается решением Енисейского городского Совета депутатов о бюджете на очередной год и плановый период.</w:t>
      </w:r>
    </w:p>
    <w:p w:rsidR="00456E90" w:rsidRDefault="00456E90" w:rsidP="00456E90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33F04">
        <w:rPr>
          <w:rFonts w:ascii="Times New Roman" w:hAnsi="Times New Roman" w:cs="Times New Roman"/>
          <w:sz w:val="28"/>
          <w:szCs w:val="28"/>
        </w:rPr>
        <w:t xml:space="preserve">дорожном фонде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33F04">
        <w:rPr>
          <w:rFonts w:ascii="Times New Roman" w:hAnsi="Times New Roman" w:cs="Times New Roman"/>
          <w:sz w:val="28"/>
          <w:szCs w:val="28"/>
        </w:rPr>
        <w:t xml:space="preserve">Енисейска </w:t>
      </w:r>
      <w:r>
        <w:rPr>
          <w:rFonts w:ascii="Times New Roman" w:hAnsi="Times New Roman" w:cs="Times New Roman"/>
          <w:sz w:val="28"/>
          <w:szCs w:val="28"/>
        </w:rPr>
        <w:t>на 2014 год учтены средства:</w:t>
      </w:r>
    </w:p>
    <w:p w:rsidR="00456E90" w:rsidRPr="00967EE6" w:rsidRDefault="00456E90" w:rsidP="00456E90">
      <w:pPr>
        <w:pStyle w:val="ab"/>
        <w:numPr>
          <w:ilvl w:val="0"/>
          <w:numId w:val="3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15875</wp:posOffset>
            </wp:positionV>
            <wp:extent cx="2771775" cy="2362200"/>
            <wp:effectExtent l="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монт дорог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EE6">
        <w:rPr>
          <w:rFonts w:ascii="Times New Roman" w:hAnsi="Times New Roman" w:cs="Times New Roman"/>
          <w:sz w:val="28"/>
          <w:szCs w:val="28"/>
        </w:rPr>
        <w:t>на софинансирование субсидии на ремонт и модернизацию улично-дорожной сети – 1</w:t>
      </w:r>
      <w:r w:rsidR="00FC38A2">
        <w:rPr>
          <w:rFonts w:ascii="Times New Roman" w:hAnsi="Times New Roman" w:cs="Times New Roman"/>
          <w:sz w:val="28"/>
          <w:szCs w:val="28"/>
        </w:rPr>
        <w:t>071</w:t>
      </w:r>
      <w:r w:rsidRPr="00967EE6">
        <w:rPr>
          <w:rFonts w:ascii="Times New Roman" w:hAnsi="Times New Roman" w:cs="Times New Roman"/>
          <w:sz w:val="28"/>
          <w:szCs w:val="28"/>
        </w:rPr>
        <w:t>тыс.руб.,</w:t>
      </w:r>
    </w:p>
    <w:p w:rsidR="00456E90" w:rsidRDefault="007810AD" w:rsidP="00456E90">
      <w:pPr>
        <w:pStyle w:val="ab"/>
        <w:numPr>
          <w:ilvl w:val="0"/>
          <w:numId w:val="3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6E90">
        <w:rPr>
          <w:rFonts w:ascii="Times New Roman" w:hAnsi="Times New Roman" w:cs="Times New Roman"/>
          <w:sz w:val="28"/>
          <w:szCs w:val="28"/>
        </w:rPr>
        <w:t>убсидии на проектирование и капитальный ремонт автодорог общего пользования - 10</w:t>
      </w:r>
      <w:r>
        <w:rPr>
          <w:rFonts w:ascii="Times New Roman" w:hAnsi="Times New Roman" w:cs="Times New Roman"/>
          <w:sz w:val="28"/>
          <w:szCs w:val="28"/>
        </w:rPr>
        <w:t>910</w:t>
      </w:r>
      <w:r w:rsidR="00456E90">
        <w:rPr>
          <w:rFonts w:ascii="Times New Roman" w:hAnsi="Times New Roman" w:cs="Times New Roman"/>
          <w:sz w:val="28"/>
          <w:szCs w:val="28"/>
        </w:rPr>
        <w:t>,9 тыс.руб.</w:t>
      </w:r>
      <w:r w:rsidR="009B34CF">
        <w:rPr>
          <w:rFonts w:ascii="Times New Roman" w:hAnsi="Times New Roman" w:cs="Times New Roman"/>
          <w:sz w:val="28"/>
          <w:szCs w:val="28"/>
        </w:rPr>
        <w:t>,</w:t>
      </w:r>
    </w:p>
    <w:p w:rsidR="00EC4587" w:rsidRDefault="00246D1F" w:rsidP="00456E90">
      <w:pPr>
        <w:pStyle w:val="ab"/>
        <w:numPr>
          <w:ilvl w:val="0"/>
          <w:numId w:val="3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C4587">
        <w:rPr>
          <w:rFonts w:ascii="Times New Roman" w:hAnsi="Times New Roman" w:cs="Times New Roman"/>
          <w:sz w:val="28"/>
          <w:szCs w:val="28"/>
        </w:rPr>
        <w:t>приобретение и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4587">
        <w:rPr>
          <w:rFonts w:ascii="Times New Roman" w:hAnsi="Times New Roman" w:cs="Times New Roman"/>
          <w:sz w:val="28"/>
          <w:szCs w:val="28"/>
        </w:rPr>
        <w:t xml:space="preserve"> дорожных знаков н</w:t>
      </w:r>
      <w:r w:rsidR="00D847E8">
        <w:rPr>
          <w:rFonts w:ascii="Times New Roman" w:hAnsi="Times New Roman" w:cs="Times New Roman"/>
          <w:sz w:val="28"/>
          <w:szCs w:val="28"/>
        </w:rPr>
        <w:t>а участках дорог – 103 тыс.руб.</w:t>
      </w:r>
      <w:r w:rsidR="009B34CF">
        <w:rPr>
          <w:rFonts w:ascii="Times New Roman" w:hAnsi="Times New Roman" w:cs="Times New Roman"/>
          <w:sz w:val="28"/>
          <w:szCs w:val="28"/>
        </w:rPr>
        <w:t>,</w:t>
      </w:r>
    </w:p>
    <w:p w:rsidR="00456E90" w:rsidRDefault="009B34CF" w:rsidP="00456E90">
      <w:pPr>
        <w:pStyle w:val="ab"/>
        <w:numPr>
          <w:ilvl w:val="0"/>
          <w:numId w:val="3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6E90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светофоров и дорожных знаков</w:t>
      </w:r>
      <w:r w:rsidR="00456E90">
        <w:rPr>
          <w:rFonts w:ascii="Times New Roman" w:hAnsi="Times New Roman" w:cs="Times New Roman"/>
          <w:sz w:val="28"/>
          <w:szCs w:val="28"/>
        </w:rPr>
        <w:t xml:space="preserve"> – 1100 тыс.руб</w:t>
      </w:r>
      <w:r w:rsidR="00EC4587">
        <w:rPr>
          <w:rFonts w:ascii="Times New Roman" w:hAnsi="Times New Roman" w:cs="Times New Roman"/>
          <w:sz w:val="28"/>
          <w:szCs w:val="28"/>
        </w:rPr>
        <w:t>.</w:t>
      </w:r>
      <w:r w:rsidR="00D847E8">
        <w:rPr>
          <w:rFonts w:ascii="Times New Roman" w:hAnsi="Times New Roman" w:cs="Times New Roman"/>
          <w:sz w:val="28"/>
          <w:szCs w:val="28"/>
        </w:rPr>
        <w:t>,</w:t>
      </w:r>
    </w:p>
    <w:p w:rsidR="00246D1F" w:rsidRDefault="00246D1F" w:rsidP="00456E90">
      <w:pPr>
        <w:pStyle w:val="ab"/>
        <w:numPr>
          <w:ilvl w:val="0"/>
          <w:numId w:val="3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содержание автодорог общего пользования в рамках подпрограммы «Дороги Красноярья» - 8133 тыс.руб.</w:t>
      </w:r>
    </w:p>
    <w:p w:rsidR="006303D1" w:rsidRDefault="006303D1" w:rsidP="006303D1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средства дорожного фонда будут  направлены на ремонт и модернизацию улично-дорожной сети, на проектирование и  капитальный ремонт автодорог.</w:t>
      </w:r>
    </w:p>
    <w:p w:rsidR="00C73735" w:rsidRPr="00CB6D93" w:rsidRDefault="00FC292E" w:rsidP="00FC292E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D93">
        <w:rPr>
          <w:rFonts w:ascii="Times New Roman" w:hAnsi="Times New Roman" w:cs="Times New Roman"/>
          <w:b/>
          <w:caps/>
          <w:sz w:val="32"/>
          <w:szCs w:val="32"/>
        </w:rPr>
        <w:t>ЖИЛИЩНО – КОММУНАЛЬНОЕ ХОЗЯЙСТВО</w:t>
      </w:r>
    </w:p>
    <w:p w:rsidR="00FC292E" w:rsidRPr="00066717" w:rsidRDefault="009F0092" w:rsidP="005C473B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6717">
        <w:rPr>
          <w:rFonts w:ascii="Times New Roman" w:hAnsi="Times New Roman" w:cs="Times New Roman"/>
          <w:sz w:val="28"/>
          <w:szCs w:val="28"/>
        </w:rPr>
        <w:tab/>
        <w:t xml:space="preserve">На расходы по отрасли жилищно-коммунальное хозяйство в 2014 г. в бюджете города Енисейска предусмотрено </w:t>
      </w:r>
      <w:r w:rsidR="00D33A67">
        <w:rPr>
          <w:rFonts w:ascii="Times New Roman" w:hAnsi="Times New Roman" w:cs="Times New Roman"/>
          <w:sz w:val="28"/>
          <w:szCs w:val="28"/>
        </w:rPr>
        <w:t>174890,7</w:t>
      </w:r>
      <w:r w:rsidRPr="00066717">
        <w:rPr>
          <w:rFonts w:ascii="Times New Roman" w:hAnsi="Times New Roman" w:cs="Times New Roman"/>
          <w:sz w:val="28"/>
          <w:szCs w:val="28"/>
        </w:rPr>
        <w:t>тыс.руб.</w:t>
      </w:r>
      <w:r w:rsidR="001F2DC7" w:rsidRPr="0006671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05D75" w:rsidRDefault="00D53992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436D" w:rsidRPr="001F2DC7">
        <w:rPr>
          <w:rFonts w:ascii="Times New Roman" w:hAnsi="Times New Roman" w:cs="Times New Roman"/>
          <w:sz w:val="28"/>
          <w:szCs w:val="28"/>
        </w:rPr>
        <w:t>офинансировани</w:t>
      </w:r>
      <w:r w:rsidR="00E84048">
        <w:rPr>
          <w:rFonts w:ascii="Times New Roman" w:hAnsi="Times New Roman" w:cs="Times New Roman"/>
          <w:sz w:val="28"/>
          <w:szCs w:val="28"/>
        </w:rPr>
        <w:t>е</w:t>
      </w:r>
      <w:r w:rsidR="0060436D" w:rsidRPr="001F2DC7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долгосрочн</w:t>
      </w:r>
      <w:r w:rsidR="00B70B74">
        <w:rPr>
          <w:rFonts w:ascii="Times New Roman" w:hAnsi="Times New Roman" w:cs="Times New Roman"/>
          <w:sz w:val="28"/>
          <w:szCs w:val="28"/>
        </w:rPr>
        <w:t>ой</w:t>
      </w:r>
      <w:r w:rsidR="0060436D" w:rsidRPr="001F2DC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70B74">
        <w:rPr>
          <w:rFonts w:ascii="Times New Roman" w:hAnsi="Times New Roman" w:cs="Times New Roman"/>
          <w:sz w:val="28"/>
          <w:szCs w:val="28"/>
        </w:rPr>
        <w:t>ой</w:t>
      </w:r>
      <w:r w:rsidR="0060436D" w:rsidRPr="001F2D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0B74">
        <w:rPr>
          <w:rFonts w:ascii="Times New Roman" w:hAnsi="Times New Roman" w:cs="Times New Roman"/>
          <w:sz w:val="28"/>
          <w:szCs w:val="28"/>
        </w:rPr>
        <w:t>ой</w:t>
      </w:r>
      <w:r w:rsidR="0060436D" w:rsidRPr="001F2DC7">
        <w:rPr>
          <w:rFonts w:ascii="Times New Roman" w:hAnsi="Times New Roman" w:cs="Times New Roman"/>
          <w:sz w:val="28"/>
          <w:szCs w:val="28"/>
        </w:rPr>
        <w:t xml:space="preserve"> «Модернизация, реконструкция и капитальный ремонт объектов коммунальной инфраструктуры муниципальных образований Красноярского края»</w:t>
      </w:r>
      <w:r w:rsidR="00E84048">
        <w:rPr>
          <w:rFonts w:ascii="Times New Roman" w:hAnsi="Times New Roman" w:cs="Times New Roman"/>
          <w:sz w:val="28"/>
          <w:szCs w:val="28"/>
        </w:rPr>
        <w:t>-</w:t>
      </w:r>
      <w:r w:rsidR="00B70B74">
        <w:rPr>
          <w:rFonts w:ascii="Times New Roman" w:hAnsi="Times New Roman" w:cs="Times New Roman"/>
          <w:sz w:val="28"/>
          <w:szCs w:val="28"/>
        </w:rPr>
        <w:t>688,4</w:t>
      </w:r>
      <w:r w:rsidR="0060436D" w:rsidRPr="001F2DC7">
        <w:rPr>
          <w:rFonts w:ascii="Times New Roman" w:hAnsi="Times New Roman" w:cs="Times New Roman"/>
          <w:sz w:val="28"/>
          <w:szCs w:val="28"/>
        </w:rPr>
        <w:t>тыс.руб.</w:t>
      </w:r>
    </w:p>
    <w:p w:rsidR="00B70B74" w:rsidRDefault="002D072E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B74">
        <w:rPr>
          <w:rFonts w:ascii="Times New Roman" w:hAnsi="Times New Roman" w:cs="Times New Roman"/>
          <w:sz w:val="28"/>
          <w:szCs w:val="28"/>
        </w:rPr>
        <w:t>софинансирование мероприятий, предусмотренных долгосрочн</w:t>
      </w:r>
      <w:r w:rsidR="00B70B74" w:rsidRPr="00B70B74">
        <w:rPr>
          <w:rFonts w:ascii="Times New Roman" w:hAnsi="Times New Roman" w:cs="Times New Roman"/>
          <w:sz w:val="28"/>
          <w:szCs w:val="28"/>
        </w:rPr>
        <w:t>ой</w:t>
      </w:r>
      <w:r w:rsidRPr="00B70B74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70B74" w:rsidRPr="00B70B74">
        <w:rPr>
          <w:rFonts w:ascii="Times New Roman" w:hAnsi="Times New Roman" w:cs="Times New Roman"/>
          <w:sz w:val="28"/>
          <w:szCs w:val="28"/>
        </w:rPr>
        <w:t>ой</w:t>
      </w:r>
      <w:r w:rsidRPr="00B70B7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0B74" w:rsidRPr="00B70B74">
        <w:rPr>
          <w:rFonts w:ascii="Times New Roman" w:hAnsi="Times New Roman" w:cs="Times New Roman"/>
          <w:sz w:val="28"/>
          <w:szCs w:val="28"/>
        </w:rPr>
        <w:t>ой</w:t>
      </w:r>
      <w:r w:rsidRPr="00B70B74">
        <w:rPr>
          <w:rFonts w:ascii="Times New Roman" w:hAnsi="Times New Roman" w:cs="Times New Roman"/>
          <w:sz w:val="28"/>
          <w:szCs w:val="28"/>
        </w:rPr>
        <w:t xml:space="preserve"> «Чистая вода Красноярского края»</w:t>
      </w:r>
      <w:r w:rsidR="00B70B74">
        <w:rPr>
          <w:rFonts w:ascii="Times New Roman" w:hAnsi="Times New Roman" w:cs="Times New Roman"/>
          <w:sz w:val="28"/>
          <w:szCs w:val="28"/>
        </w:rPr>
        <w:t xml:space="preserve"> -117,6 тыс.руб.</w:t>
      </w:r>
    </w:p>
    <w:p w:rsidR="002D072E" w:rsidRPr="00B70B74" w:rsidRDefault="002D072E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B74">
        <w:rPr>
          <w:rFonts w:ascii="Times New Roman" w:hAnsi="Times New Roman" w:cs="Times New Roman"/>
          <w:sz w:val="28"/>
          <w:szCs w:val="28"/>
        </w:rPr>
        <w:t>возмещение убытков по содержанию бани – 1191,6 тыс.руб.</w:t>
      </w:r>
    </w:p>
    <w:p w:rsidR="001F2DC7" w:rsidRDefault="00D53992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F2DC7" w:rsidRPr="001F2DC7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2DC7" w:rsidRPr="001F2DC7">
        <w:rPr>
          <w:rFonts w:ascii="Times New Roman" w:hAnsi="Times New Roman" w:cs="Times New Roman"/>
          <w:sz w:val="28"/>
          <w:szCs w:val="28"/>
        </w:rPr>
        <w:t xml:space="preserve"> временных мер поддержки населения в целях обеспечения доступности коммунальных услуг</w:t>
      </w:r>
      <w:r w:rsidR="001F2DC7">
        <w:rPr>
          <w:rFonts w:ascii="Times New Roman" w:hAnsi="Times New Roman" w:cs="Times New Roman"/>
          <w:sz w:val="28"/>
          <w:szCs w:val="28"/>
        </w:rPr>
        <w:t xml:space="preserve"> - 17 982 тыс.руб.</w:t>
      </w:r>
    </w:p>
    <w:p w:rsidR="001F2DC7" w:rsidRDefault="00D53992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5BA6">
        <w:rPr>
          <w:rFonts w:ascii="Times New Roman" w:hAnsi="Times New Roman" w:cs="Times New Roman"/>
          <w:sz w:val="28"/>
          <w:szCs w:val="28"/>
        </w:rPr>
        <w:t>личное освещение и обслуживание уличного освещения–</w:t>
      </w:r>
      <w:r>
        <w:rPr>
          <w:rFonts w:ascii="Times New Roman" w:hAnsi="Times New Roman" w:cs="Times New Roman"/>
          <w:sz w:val="28"/>
          <w:szCs w:val="28"/>
        </w:rPr>
        <w:t>4770</w:t>
      </w:r>
      <w:r w:rsidR="00195BA6"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195BA6" w:rsidRDefault="00176927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ливневой канализации и системы водоотведения в городе Енисейске </w:t>
      </w:r>
      <w:r w:rsidR="00D539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="00D53992">
        <w:rPr>
          <w:rFonts w:ascii="Times New Roman" w:hAnsi="Times New Roman" w:cs="Times New Roman"/>
          <w:sz w:val="28"/>
          <w:szCs w:val="28"/>
        </w:rPr>
        <w:t> 122,3</w:t>
      </w:r>
      <w:r>
        <w:rPr>
          <w:rFonts w:ascii="Times New Roman" w:hAnsi="Times New Roman" w:cs="Times New Roman"/>
          <w:sz w:val="28"/>
          <w:szCs w:val="28"/>
        </w:rPr>
        <w:t xml:space="preserve">тыс.руб. Субсидии выделяются в рамках </w:t>
      </w:r>
      <w:r w:rsidR="0006671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«Подготовка к 400-летию города Енисейск</w:t>
      </w:r>
      <w:r w:rsidR="00066717">
        <w:rPr>
          <w:rFonts w:ascii="Times New Roman" w:hAnsi="Times New Roman" w:cs="Times New Roman"/>
          <w:sz w:val="28"/>
          <w:szCs w:val="28"/>
        </w:rPr>
        <w:t xml:space="preserve">а в 2019 году»  государственной программы </w:t>
      </w:r>
      <w:r w:rsidR="001D7B8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066717">
        <w:rPr>
          <w:rFonts w:ascii="Times New Roman" w:hAnsi="Times New Roman" w:cs="Times New Roman"/>
          <w:sz w:val="28"/>
          <w:szCs w:val="28"/>
        </w:rPr>
        <w:t>«Развитие культуры».</w:t>
      </w:r>
    </w:p>
    <w:p w:rsidR="00D133AF" w:rsidRDefault="00D53992" w:rsidP="00D53992">
      <w:pPr>
        <w:pStyle w:val="ab"/>
        <w:tabs>
          <w:tab w:val="left" w:pos="3780"/>
        </w:tabs>
        <w:spacing w:after="100" w:afterAutospacing="1"/>
        <w:ind w:left="0" w:hanging="1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Также в текущем году з</w:t>
      </w:r>
      <w:r w:rsidR="004E164D">
        <w:rPr>
          <w:rFonts w:ascii="Times New Roman" w:hAnsi="Times New Roman" w:cs="Times New Roman"/>
          <w:sz w:val="28"/>
          <w:szCs w:val="28"/>
        </w:rPr>
        <w:t>авершае</w:t>
      </w:r>
      <w:r>
        <w:rPr>
          <w:rFonts w:ascii="Times New Roman" w:hAnsi="Times New Roman" w:cs="Times New Roman"/>
          <w:sz w:val="28"/>
          <w:szCs w:val="28"/>
        </w:rPr>
        <w:t xml:space="preserve">тся строительство многоэтажного </w:t>
      </w:r>
      <w:r w:rsidR="004E164D">
        <w:rPr>
          <w:rFonts w:ascii="Times New Roman" w:hAnsi="Times New Roman" w:cs="Times New Roman"/>
          <w:sz w:val="28"/>
          <w:szCs w:val="28"/>
        </w:rPr>
        <w:t xml:space="preserve">кирпичного дома </w:t>
      </w:r>
      <w:r w:rsidR="00D847E8">
        <w:rPr>
          <w:rFonts w:ascii="Times New Roman" w:hAnsi="Times New Roman" w:cs="Times New Roman"/>
          <w:sz w:val="28"/>
          <w:szCs w:val="28"/>
        </w:rPr>
        <w:t>по пер.Пролетарский</w:t>
      </w:r>
      <w:r w:rsidR="004E164D">
        <w:rPr>
          <w:rFonts w:ascii="Times New Roman" w:hAnsi="Times New Roman" w:cs="Times New Roman"/>
          <w:sz w:val="28"/>
          <w:szCs w:val="28"/>
        </w:rPr>
        <w:t>,</w:t>
      </w:r>
      <w:r w:rsidR="00D847E8">
        <w:rPr>
          <w:rFonts w:ascii="Times New Roman" w:hAnsi="Times New Roman" w:cs="Times New Roman"/>
          <w:sz w:val="28"/>
          <w:szCs w:val="28"/>
        </w:rPr>
        <w:t xml:space="preserve"> 59,</w:t>
      </w:r>
      <w:r w:rsidR="004E164D">
        <w:rPr>
          <w:rFonts w:ascii="Times New Roman" w:hAnsi="Times New Roman" w:cs="Times New Roman"/>
          <w:sz w:val="28"/>
          <w:szCs w:val="28"/>
        </w:rPr>
        <w:t xml:space="preserve"> который возводится в рамках мероприятий по переселению граждан из аварийного жилищного фонда.</w:t>
      </w:r>
    </w:p>
    <w:p w:rsidR="006303D1" w:rsidRDefault="006303D1" w:rsidP="00D133AF">
      <w:pPr>
        <w:pStyle w:val="ab"/>
        <w:tabs>
          <w:tab w:val="left" w:pos="709"/>
          <w:tab w:val="left" w:pos="3780"/>
        </w:tabs>
        <w:spacing w:after="100" w:afterAutospacing="1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54" w:rsidRDefault="00D133AF" w:rsidP="00D133AF">
      <w:pPr>
        <w:pStyle w:val="ab"/>
        <w:tabs>
          <w:tab w:val="left" w:pos="709"/>
          <w:tab w:val="left" w:pos="3780"/>
        </w:tabs>
        <w:spacing w:after="100" w:afterAutospacing="1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на жилищно-коммунальное хозяйство, тыс.руб.</w:t>
      </w:r>
    </w:p>
    <w:p w:rsidR="00234E54" w:rsidRPr="001F2DC7" w:rsidRDefault="00234E54" w:rsidP="00234E54">
      <w:pPr>
        <w:pStyle w:val="ab"/>
        <w:tabs>
          <w:tab w:val="left" w:pos="709"/>
          <w:tab w:val="left" w:pos="3780"/>
        </w:tabs>
        <w:spacing w:after="100" w:afterAutospacing="1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26860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56E90" w:rsidRDefault="00456E90" w:rsidP="00336C4F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36C4F" w:rsidRPr="00CB6D93" w:rsidRDefault="00336C4F" w:rsidP="00336C4F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D93">
        <w:rPr>
          <w:rFonts w:ascii="Times New Roman" w:hAnsi="Times New Roman" w:cs="Times New Roman"/>
          <w:b/>
          <w:caps/>
          <w:sz w:val="32"/>
          <w:szCs w:val="32"/>
        </w:rPr>
        <w:t>ОБРАЗОВАНИЕ</w:t>
      </w:r>
    </w:p>
    <w:p w:rsidR="00336C4F" w:rsidRDefault="00336C4F" w:rsidP="00DA7BE1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898">
        <w:rPr>
          <w:rFonts w:ascii="Times New Roman" w:hAnsi="Times New Roman" w:cs="Times New Roman"/>
          <w:sz w:val="28"/>
          <w:szCs w:val="28"/>
        </w:rPr>
        <w:t xml:space="preserve">В бюджете города на 2014 год  предусмотрено </w:t>
      </w:r>
      <w:r w:rsidR="00CB6D93">
        <w:rPr>
          <w:rFonts w:ascii="Times New Roman" w:hAnsi="Times New Roman" w:cs="Times New Roman"/>
          <w:sz w:val="28"/>
          <w:szCs w:val="28"/>
        </w:rPr>
        <w:t>2</w:t>
      </w:r>
      <w:r w:rsidR="0035493F">
        <w:rPr>
          <w:rFonts w:ascii="Times New Roman" w:hAnsi="Times New Roman" w:cs="Times New Roman"/>
          <w:sz w:val="28"/>
          <w:szCs w:val="28"/>
        </w:rPr>
        <w:t>83250</w:t>
      </w:r>
      <w:r w:rsidR="00CB6D93">
        <w:rPr>
          <w:rFonts w:ascii="Times New Roman" w:hAnsi="Times New Roman" w:cs="Times New Roman"/>
          <w:sz w:val="28"/>
          <w:szCs w:val="28"/>
        </w:rPr>
        <w:t>тыс.руб.</w:t>
      </w:r>
      <w:r w:rsidR="006F1898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AE23D0">
        <w:rPr>
          <w:rFonts w:ascii="Times New Roman" w:hAnsi="Times New Roman" w:cs="Times New Roman"/>
          <w:sz w:val="28"/>
          <w:szCs w:val="28"/>
        </w:rPr>
        <w:t>24 учреждений образования, из которых 18 - бюджетные</w:t>
      </w:r>
      <w:r w:rsidR="00CB6D93">
        <w:rPr>
          <w:rFonts w:ascii="Times New Roman" w:hAnsi="Times New Roman" w:cs="Times New Roman"/>
          <w:sz w:val="28"/>
          <w:szCs w:val="28"/>
        </w:rPr>
        <w:t>,</w:t>
      </w:r>
      <w:r w:rsidR="00AE23D0">
        <w:rPr>
          <w:rFonts w:ascii="Times New Roman" w:hAnsi="Times New Roman" w:cs="Times New Roman"/>
          <w:sz w:val="28"/>
          <w:szCs w:val="28"/>
        </w:rPr>
        <w:t xml:space="preserve"> 3 – автономные и 3 – казенные.</w:t>
      </w:r>
    </w:p>
    <w:p w:rsidR="00364378" w:rsidRDefault="00364378" w:rsidP="00DA7BE1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первом полугодии 2014 года из краевого бюджета бюджету города </w:t>
      </w:r>
      <w:r w:rsidR="00EB756D">
        <w:rPr>
          <w:rFonts w:ascii="Times New Roman" w:hAnsi="Times New Roman" w:cs="Times New Roman"/>
          <w:sz w:val="28"/>
          <w:szCs w:val="28"/>
        </w:rPr>
        <w:t>Енисейска дополнительно выделены</w:t>
      </w:r>
      <w:r>
        <w:rPr>
          <w:rFonts w:ascii="Times New Roman" w:hAnsi="Times New Roman" w:cs="Times New Roman"/>
          <w:sz w:val="28"/>
          <w:szCs w:val="28"/>
        </w:rPr>
        <w:t xml:space="preserve"> субсидия на </w:t>
      </w:r>
      <w:r w:rsidR="00EB756D">
        <w:rPr>
          <w:rFonts w:ascii="Times New Roman" w:hAnsi="Times New Roman" w:cs="Times New Roman"/>
          <w:sz w:val="28"/>
          <w:szCs w:val="28"/>
        </w:rPr>
        <w:t>частичное финансирование (возмещение) расходов на выплаты младшим воспитателям и помощникам воспитателей в детских садах в сумме 2809,3 тыс.руб. и субсидия на введение дополни</w:t>
      </w:r>
      <w:r w:rsidR="008377A4">
        <w:rPr>
          <w:rFonts w:ascii="Times New Roman" w:hAnsi="Times New Roman" w:cs="Times New Roman"/>
          <w:sz w:val="28"/>
          <w:szCs w:val="28"/>
        </w:rPr>
        <w:t>тельных мест</w:t>
      </w:r>
      <w:r w:rsidR="00EB756D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 посредством реконструкции и капитального ремонта зданий</w:t>
      </w:r>
      <w:r w:rsidR="008377A4">
        <w:rPr>
          <w:rFonts w:ascii="Times New Roman" w:hAnsi="Times New Roman" w:cs="Times New Roman"/>
          <w:sz w:val="28"/>
          <w:szCs w:val="28"/>
        </w:rPr>
        <w:t xml:space="preserve"> в сумме 2285</w:t>
      </w:r>
      <w:r w:rsidR="00BE44C6">
        <w:rPr>
          <w:rFonts w:ascii="Times New Roman" w:hAnsi="Times New Roman" w:cs="Times New Roman"/>
          <w:sz w:val="28"/>
          <w:szCs w:val="28"/>
        </w:rPr>
        <w:t xml:space="preserve">,3 тыс.руб. В результате в детском саду </w:t>
      </w:r>
      <w:r w:rsidR="008377A4">
        <w:rPr>
          <w:rFonts w:ascii="Times New Roman" w:hAnsi="Times New Roman" w:cs="Times New Roman"/>
          <w:sz w:val="28"/>
          <w:szCs w:val="28"/>
        </w:rPr>
        <w:t>№ 11</w:t>
      </w:r>
      <w:r w:rsidR="00BE44C6">
        <w:rPr>
          <w:rFonts w:ascii="Times New Roman" w:hAnsi="Times New Roman" w:cs="Times New Roman"/>
          <w:sz w:val="28"/>
          <w:szCs w:val="28"/>
        </w:rPr>
        <w:t xml:space="preserve"> «Солнышко» открылась новая группа, которая рассчитана на 20 мест для детей в возрасте 3-4 лет.</w:t>
      </w:r>
    </w:p>
    <w:p w:rsidR="00DF08B0" w:rsidRPr="00731D66" w:rsidRDefault="00DF08B0" w:rsidP="001D7B87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Динамика расходов на образование, тыс.руб.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27622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847E8" w:rsidRDefault="00D847E8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3" w:rsidRDefault="00CB6D93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D93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AE23D0" w:rsidRDefault="00CB6D93" w:rsidP="00DA7BE1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2014 году на финансирование дошкольного образования пре</w:t>
      </w:r>
      <w:r w:rsidR="00BC6191">
        <w:rPr>
          <w:rFonts w:ascii="Times New Roman" w:hAnsi="Times New Roman" w:cs="Times New Roman"/>
          <w:sz w:val="28"/>
          <w:szCs w:val="28"/>
        </w:rPr>
        <w:t>дусмотрены средства в сумме 7</w:t>
      </w:r>
      <w:r w:rsidR="00A42A58">
        <w:rPr>
          <w:rFonts w:ascii="Times New Roman" w:hAnsi="Times New Roman" w:cs="Times New Roman"/>
          <w:sz w:val="28"/>
          <w:szCs w:val="28"/>
        </w:rPr>
        <w:t>9072</w:t>
      </w:r>
      <w:r>
        <w:rPr>
          <w:rFonts w:ascii="Times New Roman" w:hAnsi="Times New Roman" w:cs="Times New Roman"/>
          <w:sz w:val="28"/>
          <w:szCs w:val="28"/>
        </w:rPr>
        <w:t>тыс.руб.</w:t>
      </w:r>
      <w:r w:rsidR="00AE23D0">
        <w:rPr>
          <w:rFonts w:ascii="Times New Roman" w:hAnsi="Times New Roman" w:cs="Times New Roman"/>
          <w:sz w:val="28"/>
          <w:szCs w:val="28"/>
        </w:rPr>
        <w:t>, в том ч</w:t>
      </w:r>
      <w:r w:rsidR="00A42A58">
        <w:rPr>
          <w:rFonts w:ascii="Times New Roman" w:hAnsi="Times New Roman" w:cs="Times New Roman"/>
          <w:sz w:val="28"/>
          <w:szCs w:val="28"/>
        </w:rPr>
        <w:t>исле средства краевого бюджета 4199</w:t>
      </w:r>
      <w:r w:rsidR="001D7B87">
        <w:rPr>
          <w:rFonts w:ascii="Times New Roman" w:hAnsi="Times New Roman" w:cs="Times New Roman"/>
          <w:sz w:val="28"/>
          <w:szCs w:val="28"/>
        </w:rPr>
        <w:t>2</w:t>
      </w:r>
      <w:r w:rsidR="00AE23D0">
        <w:rPr>
          <w:rFonts w:ascii="Times New Roman" w:hAnsi="Times New Roman" w:cs="Times New Roman"/>
          <w:sz w:val="28"/>
          <w:szCs w:val="28"/>
        </w:rPr>
        <w:t>тыс.руб.</w:t>
      </w:r>
    </w:p>
    <w:p w:rsidR="00CB6D93" w:rsidRDefault="00DA7BE1" w:rsidP="00DA7BE1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609850" cy="1694180"/>
            <wp:effectExtent l="0" t="0" r="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B76EC9153-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988">
        <w:rPr>
          <w:rFonts w:ascii="Times New Roman" w:hAnsi="Times New Roman" w:cs="Times New Roman"/>
          <w:sz w:val="28"/>
          <w:szCs w:val="28"/>
        </w:rPr>
        <w:t>Средства направляются на обеспечение деятельности 8 детских садов, которые посещают 898 воспитанников.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расходах предусмотрена оплата труда, оплата коммунальных платежей и средства на питание детей.</w:t>
      </w:r>
    </w:p>
    <w:p w:rsidR="00605988" w:rsidRDefault="00605988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3" w:rsidRDefault="00C854F6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307340</wp:posOffset>
            </wp:positionV>
            <wp:extent cx="27527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25" y="21377"/>
                <wp:lineTo x="2152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1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D93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C854F6" w:rsidRDefault="00CB6D93" w:rsidP="00F24133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6D7B" w:rsidRDefault="00C854F6" w:rsidP="00F24133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Енисейске  функционирует 5 общеобразовательных школ</w:t>
      </w:r>
      <w:r w:rsidRPr="00DA7BE1">
        <w:rPr>
          <w:rFonts w:ascii="Times New Roman" w:hAnsi="Times New Roman" w:cs="Times New Roman"/>
          <w:sz w:val="28"/>
          <w:szCs w:val="28"/>
        </w:rPr>
        <w:t xml:space="preserve">, в которых проходят обучение </w:t>
      </w:r>
      <w:r>
        <w:rPr>
          <w:rFonts w:ascii="Times New Roman" w:hAnsi="Times New Roman" w:cs="Times New Roman"/>
          <w:sz w:val="28"/>
          <w:szCs w:val="28"/>
        </w:rPr>
        <w:t>2070</w:t>
      </w:r>
      <w:r w:rsidRPr="00DA7BE1">
        <w:rPr>
          <w:rFonts w:ascii="Times New Roman" w:hAnsi="Times New Roman" w:cs="Times New Roman"/>
          <w:sz w:val="28"/>
          <w:szCs w:val="28"/>
        </w:rPr>
        <w:t xml:space="preserve">   учащихся</w:t>
      </w:r>
    </w:p>
    <w:p w:rsidR="00E37AEB" w:rsidRDefault="00E37AEB" w:rsidP="00B36AA0">
      <w:pPr>
        <w:pStyle w:val="ab"/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</w:p>
    <w:p w:rsidR="00C854F6" w:rsidRDefault="00C854F6" w:rsidP="00B36AA0">
      <w:pPr>
        <w:pStyle w:val="ab"/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</w:p>
    <w:p w:rsidR="00C854F6" w:rsidRDefault="00C854F6" w:rsidP="00B36AA0">
      <w:pPr>
        <w:pStyle w:val="ab"/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</w:p>
    <w:p w:rsidR="00C854F6" w:rsidRDefault="00C854F6" w:rsidP="00B36AA0">
      <w:pPr>
        <w:pStyle w:val="ab"/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65405</wp:posOffset>
            </wp:positionV>
            <wp:extent cx="2981325" cy="194310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льная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578" w:rsidRDefault="00C854F6" w:rsidP="00DF08B0">
      <w:pPr>
        <w:pStyle w:val="ab"/>
        <w:tabs>
          <w:tab w:val="left" w:pos="709"/>
          <w:tab w:val="left" w:pos="3780"/>
          <w:tab w:val="left" w:pos="9498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6</w:t>
      </w:r>
      <w:r w:rsidRPr="0060598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598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noProof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605988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ая, хореографическая, художественная</w:t>
      </w:r>
      <w:r w:rsidRPr="00605988">
        <w:rPr>
          <w:rFonts w:ascii="Times New Roman" w:hAnsi="Times New Roman" w:cs="Times New Roman"/>
          <w:sz w:val="28"/>
          <w:szCs w:val="28"/>
        </w:rPr>
        <w:t xml:space="preserve"> школы, станци</w:t>
      </w:r>
      <w:r>
        <w:rPr>
          <w:rFonts w:ascii="Times New Roman" w:hAnsi="Times New Roman" w:cs="Times New Roman"/>
          <w:sz w:val="28"/>
          <w:szCs w:val="28"/>
        </w:rPr>
        <w:t>я юннатов,</w:t>
      </w:r>
      <w:r w:rsidRPr="00605988">
        <w:rPr>
          <w:rFonts w:ascii="Times New Roman" w:hAnsi="Times New Roman" w:cs="Times New Roman"/>
          <w:sz w:val="28"/>
          <w:szCs w:val="28"/>
        </w:rPr>
        <w:t xml:space="preserve"> центр детского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05988">
        <w:rPr>
          <w:rFonts w:ascii="Times New Roman" w:hAnsi="Times New Roman" w:cs="Times New Roman"/>
          <w:sz w:val="28"/>
          <w:szCs w:val="28"/>
        </w:rPr>
        <w:t>ворчества</w:t>
      </w:r>
      <w:r>
        <w:rPr>
          <w:rFonts w:ascii="Times New Roman" w:hAnsi="Times New Roman" w:cs="Times New Roman"/>
          <w:sz w:val="28"/>
          <w:szCs w:val="28"/>
        </w:rPr>
        <w:t>), в которыхосуществляется</w:t>
      </w:r>
      <w:r w:rsidRPr="00605988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чение 2583 учащихся.</w:t>
      </w:r>
    </w:p>
    <w:p w:rsidR="00594D42" w:rsidRDefault="00DF08B0" w:rsidP="00694E2A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4133" w:rsidRDefault="00594D42" w:rsidP="00C854F6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F6">
        <w:rPr>
          <w:rFonts w:ascii="Times New Roman" w:hAnsi="Times New Roman" w:cs="Times New Roman"/>
          <w:sz w:val="28"/>
          <w:szCs w:val="28"/>
        </w:rPr>
        <w:t>В 2014 году на финансирование учреждений общего и дополнительного образования предус</w:t>
      </w:r>
      <w:r w:rsidR="00A42A58">
        <w:rPr>
          <w:rFonts w:ascii="Times New Roman" w:hAnsi="Times New Roman" w:cs="Times New Roman"/>
          <w:sz w:val="28"/>
          <w:szCs w:val="28"/>
        </w:rPr>
        <w:t>мотрены средства в сумме 170628</w:t>
      </w:r>
      <w:r w:rsidR="00C854F6">
        <w:rPr>
          <w:rFonts w:ascii="Times New Roman" w:hAnsi="Times New Roman" w:cs="Times New Roman"/>
          <w:sz w:val="28"/>
          <w:szCs w:val="28"/>
        </w:rPr>
        <w:t>тыс.руб.,  в том числе средства краевого бюджета на обеспечение государственных гарантий прав граждан на получение общедоступного бесплатного начального общего, основного общего, среднего общего образования в муниципальных о</w:t>
      </w:r>
      <w:r w:rsidR="00A42A58">
        <w:rPr>
          <w:rFonts w:ascii="Times New Roman" w:hAnsi="Times New Roman" w:cs="Times New Roman"/>
          <w:sz w:val="28"/>
          <w:szCs w:val="28"/>
        </w:rPr>
        <w:t>бщеобразовательных школах 74109,6</w:t>
      </w:r>
      <w:r w:rsidR="00C854F6">
        <w:rPr>
          <w:rFonts w:ascii="Times New Roman" w:hAnsi="Times New Roman" w:cs="Times New Roman"/>
          <w:sz w:val="28"/>
          <w:szCs w:val="28"/>
        </w:rPr>
        <w:t>тыс.руб.</w:t>
      </w:r>
    </w:p>
    <w:p w:rsidR="00694E2A" w:rsidRDefault="00C854F6" w:rsidP="00694E2A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бюджете города предусмотрены средства на организацию работы с молодежью и </w:t>
      </w:r>
      <w:r w:rsidR="009C66DF">
        <w:rPr>
          <w:rFonts w:ascii="Times New Roman" w:hAnsi="Times New Roman" w:cs="Times New Roman"/>
          <w:sz w:val="28"/>
          <w:szCs w:val="28"/>
        </w:rPr>
        <w:t>оздоровлени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66DF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8F0E42">
        <w:rPr>
          <w:rFonts w:ascii="Times New Roman" w:hAnsi="Times New Roman" w:cs="Times New Roman"/>
          <w:sz w:val="28"/>
          <w:szCs w:val="28"/>
        </w:rPr>
        <w:t>Приобрет</w:t>
      </w:r>
      <w:r w:rsidR="0067675D">
        <w:rPr>
          <w:rFonts w:ascii="Times New Roman" w:hAnsi="Times New Roman" w:cs="Times New Roman"/>
          <w:sz w:val="28"/>
          <w:szCs w:val="28"/>
        </w:rPr>
        <w:t xml:space="preserve">ено107 </w:t>
      </w:r>
      <w:r w:rsidR="008F0E42">
        <w:rPr>
          <w:rFonts w:ascii="Times New Roman" w:hAnsi="Times New Roman" w:cs="Times New Roman"/>
          <w:sz w:val="28"/>
          <w:szCs w:val="28"/>
        </w:rPr>
        <w:t>путевок в мест</w:t>
      </w:r>
      <w:r w:rsidR="004810E4">
        <w:rPr>
          <w:rFonts w:ascii="Times New Roman" w:hAnsi="Times New Roman" w:cs="Times New Roman"/>
          <w:sz w:val="28"/>
          <w:szCs w:val="28"/>
        </w:rPr>
        <w:t xml:space="preserve">а отдыха и оздоровления детей, </w:t>
      </w:r>
      <w:r w:rsidR="008F0E42">
        <w:rPr>
          <w:rFonts w:ascii="Times New Roman" w:hAnsi="Times New Roman" w:cs="Times New Roman"/>
          <w:sz w:val="28"/>
          <w:szCs w:val="28"/>
        </w:rPr>
        <w:t xml:space="preserve"> также организова</w:t>
      </w:r>
      <w:r w:rsidR="004810E4">
        <w:rPr>
          <w:rFonts w:ascii="Times New Roman" w:hAnsi="Times New Roman" w:cs="Times New Roman"/>
          <w:sz w:val="28"/>
          <w:szCs w:val="28"/>
        </w:rPr>
        <w:t>ны</w:t>
      </w:r>
      <w:r w:rsidR="008F0E42">
        <w:rPr>
          <w:rFonts w:ascii="Times New Roman" w:hAnsi="Times New Roman" w:cs="Times New Roman"/>
          <w:sz w:val="28"/>
          <w:szCs w:val="28"/>
        </w:rPr>
        <w:t xml:space="preserve"> пришкольные детские площадки. </w:t>
      </w:r>
      <w:r w:rsidR="00DF08B0">
        <w:rPr>
          <w:rFonts w:ascii="Times New Roman" w:hAnsi="Times New Roman" w:cs="Times New Roman"/>
          <w:sz w:val="28"/>
          <w:szCs w:val="28"/>
        </w:rPr>
        <w:t xml:space="preserve">Доля детей школьного возраста, охваченных организованным </w:t>
      </w:r>
      <w:r w:rsidR="008F0E42">
        <w:rPr>
          <w:rFonts w:ascii="Times New Roman" w:hAnsi="Times New Roman" w:cs="Times New Roman"/>
          <w:sz w:val="28"/>
          <w:szCs w:val="28"/>
        </w:rPr>
        <w:t>летним отдыхом составит 4</w:t>
      </w:r>
      <w:r w:rsidR="006E539B">
        <w:rPr>
          <w:rFonts w:ascii="Times New Roman" w:hAnsi="Times New Roman" w:cs="Times New Roman"/>
          <w:sz w:val="28"/>
          <w:szCs w:val="28"/>
        </w:rPr>
        <w:t>4</w:t>
      </w:r>
      <w:r w:rsidR="008F0E4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B0260" w:rsidRDefault="003B0260" w:rsidP="003B0260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Культура  и  кинематография</w:t>
      </w:r>
    </w:p>
    <w:p w:rsidR="009C27DE" w:rsidRDefault="00605988" w:rsidP="009C27DE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7DE">
        <w:rPr>
          <w:rFonts w:ascii="Times New Roman" w:hAnsi="Times New Roman" w:cs="Times New Roman"/>
          <w:sz w:val="28"/>
          <w:szCs w:val="28"/>
        </w:rPr>
        <w:t>Услуги в области культуры  в городе Енисейске предоставляют  следующие учреждения:</w:t>
      </w:r>
    </w:p>
    <w:p w:rsidR="009C27DE" w:rsidRDefault="009C27DE" w:rsidP="009C27DE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 w:rsidRPr="003731EB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1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Pr="003731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731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ультуры»</w:t>
      </w:r>
    </w:p>
    <w:p w:rsidR="009C27DE" w:rsidRDefault="009C27DE" w:rsidP="009C27DE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 w:rsidRPr="003731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нисейский городской выставочный зал»</w:t>
      </w:r>
    </w:p>
    <w:p w:rsidR="009C27DE" w:rsidRDefault="009C27DE" w:rsidP="009C27DE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«Енисейский краеведческий музей»</w:t>
      </w:r>
    </w:p>
    <w:p w:rsidR="009C27DE" w:rsidRDefault="009C27DE" w:rsidP="009C27DE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«Культурный центр»</w:t>
      </w:r>
    </w:p>
    <w:p w:rsidR="009C27DE" w:rsidRDefault="009C27DE" w:rsidP="009C27DE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«Централизованная библиотечная система»</w:t>
      </w:r>
    </w:p>
    <w:p w:rsidR="003E6D7B" w:rsidRDefault="009C27DE" w:rsidP="00594D42">
      <w:pPr>
        <w:tabs>
          <w:tab w:val="left" w:pos="709"/>
          <w:tab w:val="left" w:pos="3780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8B0">
        <w:rPr>
          <w:rFonts w:ascii="Times New Roman" w:hAnsi="Times New Roman" w:cs="Times New Roman"/>
          <w:sz w:val="28"/>
          <w:szCs w:val="28"/>
        </w:rPr>
        <w:t xml:space="preserve">Расходы в бюджете города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F0E42">
        <w:rPr>
          <w:rFonts w:ascii="Times New Roman" w:hAnsi="Times New Roman" w:cs="Times New Roman"/>
          <w:sz w:val="28"/>
          <w:szCs w:val="28"/>
        </w:rPr>
        <w:t>на культуру</w:t>
      </w:r>
      <w:r w:rsidR="00605988"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702A3F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F25176">
        <w:rPr>
          <w:rFonts w:ascii="Times New Roman" w:hAnsi="Times New Roman" w:cs="Times New Roman"/>
          <w:sz w:val="28"/>
          <w:szCs w:val="28"/>
        </w:rPr>
        <w:t xml:space="preserve"> 40942,9</w:t>
      </w:r>
      <w:r w:rsidR="00605988">
        <w:rPr>
          <w:rFonts w:ascii="Times New Roman" w:hAnsi="Times New Roman" w:cs="Times New Roman"/>
          <w:sz w:val="28"/>
          <w:szCs w:val="28"/>
        </w:rPr>
        <w:t>тыс.руб.</w:t>
      </w:r>
    </w:p>
    <w:p w:rsidR="00702A3F" w:rsidRDefault="00702A3F" w:rsidP="00702A3F">
      <w:pPr>
        <w:tabs>
          <w:tab w:val="left" w:pos="709"/>
          <w:tab w:val="left" w:pos="3780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176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Красноярского края «Развитие культуры» в</w:t>
      </w:r>
      <w:r>
        <w:rPr>
          <w:rFonts w:ascii="Times New Roman" w:hAnsi="Times New Roman" w:cs="Times New Roman"/>
          <w:sz w:val="28"/>
          <w:szCs w:val="28"/>
        </w:rPr>
        <w:t xml:space="preserve"> 2014 году в бюджет города Енисейска из краевого б</w:t>
      </w:r>
      <w:r w:rsidR="009C27DE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выделены средства на комплектование книжных фондов муниципальных библиотек</w:t>
      </w:r>
      <w:r w:rsidR="00F25176">
        <w:rPr>
          <w:rFonts w:ascii="Times New Roman" w:hAnsi="Times New Roman" w:cs="Times New Roman"/>
          <w:sz w:val="28"/>
          <w:szCs w:val="28"/>
        </w:rPr>
        <w:t xml:space="preserve"> – 34,8 тыс.руб.</w:t>
      </w:r>
      <w:r>
        <w:rPr>
          <w:rFonts w:ascii="Times New Roman" w:hAnsi="Times New Roman" w:cs="Times New Roman"/>
          <w:sz w:val="28"/>
          <w:szCs w:val="28"/>
        </w:rPr>
        <w:t xml:space="preserve"> и на оснащение муниципальных музе</w:t>
      </w:r>
      <w:r w:rsidR="00F25176">
        <w:rPr>
          <w:rFonts w:ascii="Times New Roman" w:hAnsi="Times New Roman" w:cs="Times New Roman"/>
          <w:sz w:val="28"/>
          <w:szCs w:val="28"/>
        </w:rPr>
        <w:t xml:space="preserve">ев </w:t>
      </w:r>
      <w:r>
        <w:rPr>
          <w:rFonts w:ascii="Times New Roman" w:hAnsi="Times New Roman" w:cs="Times New Roman"/>
          <w:sz w:val="28"/>
          <w:szCs w:val="28"/>
        </w:rPr>
        <w:t>программным обеспечением</w:t>
      </w:r>
      <w:r w:rsidR="00F25176">
        <w:rPr>
          <w:rFonts w:ascii="Times New Roman" w:hAnsi="Times New Roman" w:cs="Times New Roman"/>
          <w:sz w:val="28"/>
          <w:szCs w:val="28"/>
        </w:rPr>
        <w:t xml:space="preserve"> – 160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4C6" w:rsidRDefault="00BE44C6" w:rsidP="00702A3F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3F" w:rsidRDefault="00702A3F" w:rsidP="00702A3F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расходов на культуру и кинематографию, тыс.руб.</w:t>
      </w:r>
    </w:p>
    <w:p w:rsidR="00702A3F" w:rsidRPr="00731D66" w:rsidRDefault="00702A3F" w:rsidP="00702A3F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E44C6" w:rsidRDefault="00BE44C6" w:rsidP="00694E2A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94E2A" w:rsidRDefault="00694E2A" w:rsidP="00694E2A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социальная поЛитика</w:t>
      </w:r>
    </w:p>
    <w:p w:rsidR="00694E2A" w:rsidRDefault="00694E2A" w:rsidP="00694E2A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7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 социальное обслуживание и с</w:t>
      </w:r>
      <w:r w:rsidR="009C27DE">
        <w:rPr>
          <w:rFonts w:ascii="Times New Roman" w:hAnsi="Times New Roman" w:cs="Times New Roman"/>
          <w:sz w:val="28"/>
          <w:szCs w:val="28"/>
        </w:rPr>
        <w:t xml:space="preserve">оциальное обеспечение населения в </w:t>
      </w:r>
      <w:r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9C27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бюджете предусмотрен</w:t>
      </w:r>
      <w:r w:rsidR="009C27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сумме  175 992 тыс.руб. Средства будут направлены на:</w:t>
      </w:r>
    </w:p>
    <w:p w:rsidR="00A83AD6" w:rsidRDefault="009A3480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</w:t>
      </w:r>
      <w:r w:rsidR="00A83A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16 809</w:t>
      </w:r>
      <w:r w:rsidR="00A83AD6">
        <w:rPr>
          <w:rFonts w:ascii="Times New Roman" w:hAnsi="Times New Roman" w:cs="Times New Roman"/>
          <w:sz w:val="28"/>
          <w:szCs w:val="28"/>
        </w:rPr>
        <w:t>тыс.руб.</w:t>
      </w:r>
    </w:p>
    <w:p w:rsidR="002844A1" w:rsidRDefault="002844A1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семей, имеющих детей – 24 809 тыс.руб</w:t>
      </w:r>
    </w:p>
    <w:p w:rsidR="009A3480" w:rsidRDefault="009A3480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 – 95 281 тыс.руб.</w:t>
      </w:r>
    </w:p>
    <w:p w:rsidR="00A83AD6" w:rsidRDefault="00A83AD6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 населения – 21 398 тыс.руб.</w:t>
      </w:r>
    </w:p>
    <w:p w:rsidR="002844A1" w:rsidRDefault="002844A1" w:rsidP="002844A1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молодым семьям выплат на приобретение или строительство жилья – 1371 тыс.руб.</w:t>
      </w:r>
    </w:p>
    <w:p w:rsidR="00E94A2C" w:rsidRDefault="002844A1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присмотр и уход за детьми в дошкольных образовательных учреждениях – 1416 тыс.руб.</w:t>
      </w:r>
    </w:p>
    <w:p w:rsidR="00A83AD6" w:rsidRPr="00E94A2C" w:rsidRDefault="00E94A2C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обеспечение питанием детей в дошкольных учреждениях и организациях, реализующих основные общеобразовательные программы, без взимания родительской платы – 6713 тыс.руб.</w:t>
      </w:r>
    </w:p>
    <w:p w:rsidR="00694E2A" w:rsidRDefault="00A83AD6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 -  8194 тыс.руб.</w:t>
      </w:r>
    </w:p>
    <w:p w:rsidR="00BE44C6" w:rsidRDefault="00BE44C6" w:rsidP="00D133AF">
      <w:pPr>
        <w:pStyle w:val="ab"/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AF" w:rsidRPr="00D133AF" w:rsidRDefault="00702A3F" w:rsidP="00D133AF">
      <w:pPr>
        <w:pStyle w:val="ab"/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р</w:t>
      </w:r>
      <w:r w:rsidR="00D133AF" w:rsidRPr="00D133AF">
        <w:rPr>
          <w:rFonts w:ascii="Times New Roman" w:hAnsi="Times New Roman" w:cs="Times New Roman"/>
          <w:b/>
          <w:sz w:val="28"/>
          <w:szCs w:val="28"/>
        </w:rPr>
        <w:t>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133AF" w:rsidRPr="00D133AF">
        <w:rPr>
          <w:rFonts w:ascii="Times New Roman" w:hAnsi="Times New Roman" w:cs="Times New Roman"/>
          <w:b/>
          <w:sz w:val="28"/>
          <w:szCs w:val="28"/>
        </w:rPr>
        <w:t xml:space="preserve"> на социальную политику, тыс.руб.</w:t>
      </w:r>
    </w:p>
    <w:p w:rsidR="00D133AF" w:rsidRPr="00D133AF" w:rsidRDefault="00D133AF" w:rsidP="00D133AF">
      <w:pPr>
        <w:pStyle w:val="ab"/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5275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E44C6" w:rsidRDefault="00BE44C6" w:rsidP="00CE0769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CE0769" w:rsidRDefault="00CE0769" w:rsidP="00CE0769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Физическая культура и спорт</w:t>
      </w:r>
    </w:p>
    <w:p w:rsidR="003D31B5" w:rsidRDefault="00CE0769" w:rsidP="00694E2A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обеспечение условий для развития на территории города  физической культуры и массового спорта, организации проведения физкультурно-оздоровительных и спортивно-массовых мероприятий в бюджете города на 2014 год предусмотрено  2</w:t>
      </w:r>
      <w:r w:rsidR="00CB28B4">
        <w:rPr>
          <w:rFonts w:ascii="Times New Roman" w:hAnsi="Times New Roman" w:cs="Times New Roman"/>
          <w:sz w:val="28"/>
          <w:szCs w:val="28"/>
        </w:rPr>
        <w:t>902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BE44C6" w:rsidRDefault="00BE44C6" w:rsidP="00A83AD6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83AD6" w:rsidRDefault="003B6C55" w:rsidP="00A83AD6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Средства массовой информации</w:t>
      </w:r>
    </w:p>
    <w:p w:rsidR="001A05F3" w:rsidRDefault="003B6C55" w:rsidP="003B6C55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данному разделу учтены расходы на </w:t>
      </w:r>
      <w:r w:rsidRPr="003B6C55">
        <w:rPr>
          <w:rFonts w:ascii="Times New Roman" w:hAnsi="Times New Roman" w:cs="Times New Roman"/>
          <w:sz w:val="28"/>
          <w:szCs w:val="28"/>
        </w:rPr>
        <w:t>предоставление субсидии муниципальному бюджетному учреждению «Енисейский городской информационный центр» на обеспечение выполнения 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в сумме – 1206,0 тыс.руб.</w:t>
      </w:r>
    </w:p>
    <w:p w:rsidR="00BE44C6" w:rsidRDefault="00BE44C6" w:rsidP="00BC7ADD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44C6" w:rsidRDefault="00BE44C6" w:rsidP="00BC7ADD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7FA9" w:rsidRPr="000A18C2" w:rsidRDefault="00787FA9" w:rsidP="00BC7ADD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8C2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0A18C2">
        <w:rPr>
          <w:rFonts w:ascii="Times New Roman" w:hAnsi="Times New Roman" w:cs="Times New Roman"/>
          <w:b/>
          <w:sz w:val="32"/>
          <w:szCs w:val="32"/>
          <w:u w:val="single"/>
        </w:rPr>
        <w:t>СТОЧНИКИ ФИНАНСИРОВАНИЯ ДЕФИЦИТА БЮДЖЕТА</w:t>
      </w:r>
    </w:p>
    <w:p w:rsidR="00787FA9" w:rsidRPr="00787FA9" w:rsidRDefault="00787FA9" w:rsidP="00787FA9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A371C">
        <w:rPr>
          <w:rFonts w:ascii="Times New Roman" w:hAnsi="Times New Roman" w:cs="Times New Roman"/>
          <w:sz w:val="28"/>
          <w:szCs w:val="28"/>
        </w:rPr>
        <w:t xml:space="preserve">Дефицит городского бюджета на </w:t>
      </w:r>
      <w:r w:rsidR="00CB28B4">
        <w:rPr>
          <w:rFonts w:ascii="Times New Roman" w:hAnsi="Times New Roman" w:cs="Times New Roman"/>
          <w:sz w:val="28"/>
          <w:szCs w:val="28"/>
        </w:rPr>
        <w:t>2014 года запланирован в сумме 82541</w:t>
      </w:r>
      <w:r w:rsidR="00EA371C">
        <w:rPr>
          <w:rFonts w:ascii="Times New Roman" w:hAnsi="Times New Roman" w:cs="Times New Roman"/>
          <w:sz w:val="28"/>
          <w:szCs w:val="28"/>
        </w:rPr>
        <w:t xml:space="preserve">тыс.руб.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1828800"/>
            <wp:effectExtent l="19050" t="0" r="6667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787FA9" w:rsidRDefault="001F12AE" w:rsidP="001F12AE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Бюджетные кредиты, полученные от бюджетов других уровней бюджетной системы РФ и кредиты, полученные от кредитных организаций составляют муниципальный долг города Енисейска. </w:t>
      </w:r>
    </w:p>
    <w:p w:rsidR="00DB2789" w:rsidRPr="00DB2789" w:rsidRDefault="00DB2789" w:rsidP="00DB2789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89">
        <w:rPr>
          <w:rFonts w:ascii="Times New Roman" w:hAnsi="Times New Roman" w:cs="Times New Roman"/>
          <w:b/>
          <w:sz w:val="28"/>
          <w:szCs w:val="28"/>
        </w:rPr>
        <w:t>Бюджетные показатели и муниципальный долг города Енисейска</w:t>
      </w:r>
    </w:p>
    <w:tbl>
      <w:tblPr>
        <w:tblStyle w:val="a9"/>
        <w:tblW w:w="0" w:type="auto"/>
        <w:tblLook w:val="04A0"/>
      </w:tblPr>
      <w:tblGrid>
        <w:gridCol w:w="3510"/>
        <w:gridCol w:w="1134"/>
        <w:gridCol w:w="1276"/>
        <w:gridCol w:w="1276"/>
        <w:gridCol w:w="1134"/>
        <w:gridCol w:w="1241"/>
      </w:tblGrid>
      <w:tr w:rsidR="008230F9" w:rsidRPr="00130BAA" w:rsidTr="00854B2E">
        <w:tc>
          <w:tcPr>
            <w:tcW w:w="3510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6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41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8230F9" w:rsidRPr="00CB28B4" w:rsidTr="00854B2E">
        <w:tc>
          <w:tcPr>
            <w:tcW w:w="3510" w:type="dxa"/>
          </w:tcPr>
          <w:p w:rsidR="008230F9" w:rsidRPr="00CB28B4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БЮДЖЕТА </w:t>
            </w:r>
          </w:p>
        </w:tc>
        <w:tc>
          <w:tcPr>
            <w:tcW w:w="1134" w:type="dxa"/>
          </w:tcPr>
          <w:p w:rsidR="008230F9" w:rsidRPr="00CB28B4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>675758</w:t>
            </w:r>
          </w:p>
        </w:tc>
        <w:tc>
          <w:tcPr>
            <w:tcW w:w="1276" w:type="dxa"/>
          </w:tcPr>
          <w:p w:rsidR="008230F9" w:rsidRPr="00CB28B4" w:rsidRDefault="00F54A9A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922653,2</w:t>
            </w:r>
          </w:p>
        </w:tc>
        <w:tc>
          <w:tcPr>
            <w:tcW w:w="1276" w:type="dxa"/>
          </w:tcPr>
          <w:p w:rsidR="008230F9" w:rsidRPr="00CB28B4" w:rsidRDefault="00CB28B4" w:rsidP="00ED40D9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>710324,</w:t>
            </w:r>
            <w:r w:rsidR="00ED40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30F9" w:rsidRPr="00CB28B4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>616559</w:t>
            </w:r>
          </w:p>
        </w:tc>
        <w:tc>
          <w:tcPr>
            <w:tcW w:w="1241" w:type="dxa"/>
          </w:tcPr>
          <w:p w:rsidR="008230F9" w:rsidRPr="00CB28B4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>614794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491818</w:t>
            </w:r>
          </w:p>
        </w:tc>
        <w:tc>
          <w:tcPr>
            <w:tcW w:w="1276" w:type="dxa"/>
          </w:tcPr>
          <w:p w:rsidR="008230F9" w:rsidRPr="00AC3506" w:rsidRDefault="00F54A9A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702400</w:t>
            </w:r>
          </w:p>
        </w:tc>
        <w:tc>
          <w:tcPr>
            <w:tcW w:w="1276" w:type="dxa"/>
          </w:tcPr>
          <w:p w:rsidR="008230F9" w:rsidRPr="00AC3506" w:rsidRDefault="00CB28B4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461225,7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361382</w:t>
            </w:r>
          </w:p>
        </w:tc>
        <w:tc>
          <w:tcPr>
            <w:tcW w:w="1241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348297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183940</w:t>
            </w:r>
          </w:p>
        </w:tc>
        <w:tc>
          <w:tcPr>
            <w:tcW w:w="1276" w:type="dxa"/>
          </w:tcPr>
          <w:p w:rsidR="008230F9" w:rsidRPr="00AC3506" w:rsidRDefault="00F54A9A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220253</w:t>
            </w:r>
          </w:p>
        </w:tc>
        <w:tc>
          <w:tcPr>
            <w:tcW w:w="1276" w:type="dxa"/>
          </w:tcPr>
          <w:p w:rsidR="008230F9" w:rsidRPr="00AC3506" w:rsidRDefault="00CB28B4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249099,2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255177</w:t>
            </w:r>
          </w:p>
        </w:tc>
        <w:tc>
          <w:tcPr>
            <w:tcW w:w="1241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266497</w:t>
            </w:r>
          </w:p>
        </w:tc>
      </w:tr>
      <w:tr w:rsidR="008230F9" w:rsidRPr="00CB28B4" w:rsidTr="00854B2E">
        <w:tc>
          <w:tcPr>
            <w:tcW w:w="3510" w:type="dxa"/>
          </w:tcPr>
          <w:p w:rsidR="008230F9" w:rsidRPr="00CB28B4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БЮДЖЕТЫ</w:t>
            </w:r>
          </w:p>
        </w:tc>
        <w:tc>
          <w:tcPr>
            <w:tcW w:w="1134" w:type="dxa"/>
          </w:tcPr>
          <w:p w:rsidR="008230F9" w:rsidRPr="00CB28B4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>695225</w:t>
            </w:r>
          </w:p>
        </w:tc>
        <w:tc>
          <w:tcPr>
            <w:tcW w:w="1276" w:type="dxa"/>
          </w:tcPr>
          <w:p w:rsidR="008230F9" w:rsidRPr="00CB28B4" w:rsidRDefault="00F54A9A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958096,5</w:t>
            </w:r>
          </w:p>
        </w:tc>
        <w:tc>
          <w:tcPr>
            <w:tcW w:w="1276" w:type="dxa"/>
          </w:tcPr>
          <w:p w:rsidR="00CB28B4" w:rsidRPr="00CB28B4" w:rsidRDefault="00CB28B4" w:rsidP="00CB28B4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>792865,9</w:t>
            </w:r>
          </w:p>
        </w:tc>
        <w:tc>
          <w:tcPr>
            <w:tcW w:w="1134" w:type="dxa"/>
          </w:tcPr>
          <w:p w:rsidR="008230F9" w:rsidRPr="00CB28B4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>631059</w:t>
            </w:r>
          </w:p>
        </w:tc>
        <w:tc>
          <w:tcPr>
            <w:tcW w:w="1241" w:type="dxa"/>
          </w:tcPr>
          <w:p w:rsidR="008230F9" w:rsidRPr="00CB28B4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4">
              <w:rPr>
                <w:rFonts w:ascii="Times New Roman" w:hAnsi="Times New Roman" w:cs="Times New Roman"/>
                <w:b/>
                <w:sz w:val="24"/>
                <w:szCs w:val="24"/>
              </w:rPr>
              <w:t>630035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-/ Профицит +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-19467</w:t>
            </w:r>
          </w:p>
        </w:tc>
        <w:tc>
          <w:tcPr>
            <w:tcW w:w="1276" w:type="dxa"/>
          </w:tcPr>
          <w:p w:rsidR="008230F9" w:rsidRPr="00AC3506" w:rsidRDefault="00F54A9A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-35443,3</w:t>
            </w:r>
          </w:p>
        </w:tc>
        <w:tc>
          <w:tcPr>
            <w:tcW w:w="1276" w:type="dxa"/>
          </w:tcPr>
          <w:p w:rsidR="008230F9" w:rsidRPr="00AC3506" w:rsidRDefault="00CB28B4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-82541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-14500</w:t>
            </w:r>
          </w:p>
        </w:tc>
        <w:tc>
          <w:tcPr>
            <w:tcW w:w="1241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-15241</w:t>
            </w:r>
          </w:p>
        </w:tc>
      </w:tr>
      <w:tr w:rsidR="008230F9" w:rsidRPr="00854B2E" w:rsidTr="00854B2E">
        <w:tc>
          <w:tcPr>
            <w:tcW w:w="3510" w:type="dxa"/>
          </w:tcPr>
          <w:p w:rsidR="008230F9" w:rsidRPr="00854B2E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2E">
              <w:rPr>
                <w:rFonts w:ascii="Times New Roman" w:hAnsi="Times New Roman" w:cs="Times New Roman"/>
                <w:b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134" w:type="dxa"/>
          </w:tcPr>
          <w:p w:rsidR="008230F9" w:rsidRPr="00854B2E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2E">
              <w:rPr>
                <w:rFonts w:ascii="Times New Roman" w:hAnsi="Times New Roman" w:cs="Times New Roman"/>
                <w:b/>
                <w:sz w:val="24"/>
                <w:szCs w:val="24"/>
              </w:rPr>
              <w:t>48080</w:t>
            </w:r>
          </w:p>
        </w:tc>
        <w:tc>
          <w:tcPr>
            <w:tcW w:w="1276" w:type="dxa"/>
          </w:tcPr>
          <w:p w:rsidR="008230F9" w:rsidRPr="00854B2E" w:rsidRDefault="007C3A28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37894</w:t>
            </w:r>
          </w:p>
        </w:tc>
        <w:tc>
          <w:tcPr>
            <w:tcW w:w="1276" w:type="dxa"/>
          </w:tcPr>
          <w:p w:rsidR="008230F9" w:rsidRPr="00854B2E" w:rsidRDefault="00995140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37894</w:t>
            </w:r>
          </w:p>
        </w:tc>
        <w:tc>
          <w:tcPr>
            <w:tcW w:w="1134" w:type="dxa"/>
          </w:tcPr>
          <w:p w:rsidR="008230F9" w:rsidRPr="00854B2E" w:rsidRDefault="007C3A28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59500</w:t>
            </w:r>
          </w:p>
        </w:tc>
        <w:tc>
          <w:tcPr>
            <w:tcW w:w="1241" w:type="dxa"/>
          </w:tcPr>
          <w:p w:rsidR="008230F9" w:rsidRPr="00854B2E" w:rsidRDefault="007C3A28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70240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муниципального долга в собственных доходах бюджета города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26,1 %</w:t>
            </w:r>
          </w:p>
        </w:tc>
        <w:tc>
          <w:tcPr>
            <w:tcW w:w="1276" w:type="dxa"/>
          </w:tcPr>
          <w:p w:rsidR="008230F9" w:rsidRPr="00AC3506" w:rsidRDefault="007C3A28" w:rsidP="00F54A9A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17,2 </w:t>
            </w:r>
            <w:r w:rsidR="008230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230F9" w:rsidRPr="00AC3506" w:rsidRDefault="007C3A28" w:rsidP="00DB2789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8230F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8230F9" w:rsidRPr="00AC3506" w:rsidRDefault="007C3A28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 w:rsidR="008230F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41" w:type="dxa"/>
          </w:tcPr>
          <w:p w:rsidR="008230F9" w:rsidRPr="00AC3506" w:rsidRDefault="007C3A28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8230F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E44C6" w:rsidRDefault="00BE44C6" w:rsidP="00341BF8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44C6" w:rsidRDefault="00BE44C6" w:rsidP="00341BF8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44C6" w:rsidRDefault="00BE44C6" w:rsidP="00341BF8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44C6" w:rsidRDefault="00BE44C6" w:rsidP="00341BF8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44C6" w:rsidRDefault="00BE44C6" w:rsidP="00341BF8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44C6" w:rsidRDefault="00BE44C6" w:rsidP="00341BF8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44C6" w:rsidRDefault="00BE44C6" w:rsidP="00341BF8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2942" w:rsidRPr="00F42EE2" w:rsidRDefault="00F42EE2" w:rsidP="00341BF8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EE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397510</wp:posOffset>
            </wp:positionV>
            <wp:extent cx="3248025" cy="203835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)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BF8" w:rsidRPr="00F42EE2">
        <w:rPr>
          <w:rFonts w:ascii="Times New Roman" w:hAnsi="Times New Roman" w:cs="Times New Roman"/>
          <w:b/>
          <w:sz w:val="32"/>
          <w:szCs w:val="32"/>
          <w:u w:val="single"/>
        </w:rPr>
        <w:t>О финансовом управлении администрации города Енисейска</w:t>
      </w:r>
    </w:p>
    <w:p w:rsidR="00362942" w:rsidRDefault="00341BF8" w:rsidP="00F42EE2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32"/>
          <w:szCs w:val="32"/>
        </w:rPr>
      </w:pPr>
      <w:r w:rsidRPr="00F42EE2">
        <w:rPr>
          <w:rFonts w:ascii="Times New Roman" w:hAnsi="Times New Roman" w:cs="Times New Roman"/>
          <w:b/>
          <w:sz w:val="32"/>
          <w:szCs w:val="32"/>
        </w:rPr>
        <w:lastRenderedPageBreak/>
        <w:t>Финансовое управление</w:t>
      </w:r>
      <w:r>
        <w:rPr>
          <w:rFonts w:ascii="Times New Roman" w:hAnsi="Times New Roman" w:cs="Times New Roman"/>
          <w:sz w:val="32"/>
          <w:szCs w:val="32"/>
        </w:rPr>
        <w:t xml:space="preserve"> – структурное подраз</w:t>
      </w:r>
      <w:r w:rsidR="00F84CC4">
        <w:rPr>
          <w:rFonts w:ascii="Times New Roman" w:hAnsi="Times New Roman" w:cs="Times New Roman"/>
          <w:sz w:val="32"/>
          <w:szCs w:val="32"/>
        </w:rPr>
        <w:t>деление администрации города, обеспечивающее проведение единой финансовой политики города.</w:t>
      </w:r>
    </w:p>
    <w:p w:rsidR="00362942" w:rsidRDefault="00362942" w:rsidP="00200FC3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32"/>
          <w:szCs w:val="32"/>
        </w:rPr>
      </w:pPr>
    </w:p>
    <w:p w:rsidR="00F84CC4" w:rsidRDefault="00F84CC4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6E069B" w:rsidRDefault="006E069B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4857"/>
        <w:gridCol w:w="4857"/>
      </w:tblGrid>
      <w:tr w:rsidR="00F84CC4" w:rsidRPr="00F84CC4" w:rsidTr="00C734E6">
        <w:tc>
          <w:tcPr>
            <w:tcW w:w="9714" w:type="dxa"/>
            <w:gridSpan w:val="2"/>
          </w:tcPr>
          <w:p w:rsidR="00F84CC4" w:rsidRPr="00F84CC4" w:rsidRDefault="00F84CC4" w:rsidP="00F84C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CC4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Контактная информация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Исмагилов Шакур</w:t>
            </w:r>
            <w:r w:rsidR="001775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Гельфанович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663180, г.Енисейск, ул.Кирова 79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Телефон, факс</w:t>
            </w:r>
          </w:p>
        </w:tc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2-50-31, 2-25-04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4857" w:type="dxa"/>
          </w:tcPr>
          <w:p w:rsidR="00F84CC4" w:rsidRDefault="00F84CC4" w:rsidP="00F84CC4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fin@eniseysk.com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</w:tc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 до 13.00, с 14.00 до 17.00</w:t>
            </w:r>
          </w:p>
        </w:tc>
      </w:tr>
    </w:tbl>
    <w:p w:rsidR="00200FC3" w:rsidRDefault="00200FC3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200FC3" w:rsidRDefault="00200FC3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2551E2" w:rsidRDefault="002551E2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2551E2" w:rsidRDefault="002551E2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6A319C" w:rsidRDefault="006A319C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6A319C" w:rsidRDefault="006A319C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6A319C" w:rsidRPr="00F36C50" w:rsidRDefault="006A319C" w:rsidP="006A319C">
      <w:pPr>
        <w:tabs>
          <w:tab w:val="left" w:pos="37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6A319C" w:rsidRPr="00F36C50" w:rsidSect="006A319C">
      <w:headerReference w:type="default" r:id="rId3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1C" w:rsidRDefault="00076C1C" w:rsidP="00C170E1">
      <w:pPr>
        <w:spacing w:after="0" w:line="240" w:lineRule="auto"/>
      </w:pPr>
      <w:r>
        <w:separator/>
      </w:r>
    </w:p>
  </w:endnote>
  <w:endnote w:type="continuationSeparator" w:id="1">
    <w:p w:rsidR="00076C1C" w:rsidRDefault="00076C1C" w:rsidP="00C1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1C" w:rsidRDefault="00076C1C" w:rsidP="00C170E1">
      <w:pPr>
        <w:spacing w:after="0" w:line="240" w:lineRule="auto"/>
      </w:pPr>
      <w:r>
        <w:separator/>
      </w:r>
    </w:p>
  </w:footnote>
  <w:footnote w:type="continuationSeparator" w:id="1">
    <w:p w:rsidR="00076C1C" w:rsidRDefault="00076C1C" w:rsidP="00C1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8F9562C140BC4F85B13B28DD3D239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70E1" w:rsidRPr="00C170E1" w:rsidRDefault="00C170E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C170E1">
          <w:rPr>
            <w:rFonts w:asciiTheme="majorHAnsi" w:eastAsiaTheme="majorEastAsia" w:hAnsiTheme="majorHAnsi" w:cstheme="majorBidi"/>
            <w:b/>
            <w:sz w:val="32"/>
            <w:szCs w:val="32"/>
          </w:rPr>
          <w:t>Бюджет для граждан</w:t>
        </w:r>
      </w:p>
    </w:sdtContent>
  </w:sdt>
  <w:p w:rsidR="00C170E1" w:rsidRDefault="00C170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A08"/>
    <w:multiLevelType w:val="hybridMultilevel"/>
    <w:tmpl w:val="5C12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0814"/>
    <w:multiLevelType w:val="hybridMultilevel"/>
    <w:tmpl w:val="3872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1E88"/>
    <w:multiLevelType w:val="hybridMultilevel"/>
    <w:tmpl w:val="04D0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2809"/>
    <w:multiLevelType w:val="hybridMultilevel"/>
    <w:tmpl w:val="CBD2CAC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E2704EA"/>
    <w:multiLevelType w:val="hybridMultilevel"/>
    <w:tmpl w:val="6D3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26ED4"/>
    <w:multiLevelType w:val="hybridMultilevel"/>
    <w:tmpl w:val="3A485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A5D5E"/>
    <w:multiLevelType w:val="hybridMultilevel"/>
    <w:tmpl w:val="F5289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36300"/>
    <w:multiLevelType w:val="hybridMultilevel"/>
    <w:tmpl w:val="7A30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4566"/>
    <w:rsid w:val="000014DA"/>
    <w:rsid w:val="00003205"/>
    <w:rsid w:val="00016C5A"/>
    <w:rsid w:val="00016E52"/>
    <w:rsid w:val="00021049"/>
    <w:rsid w:val="00040F79"/>
    <w:rsid w:val="00044770"/>
    <w:rsid w:val="0005080C"/>
    <w:rsid w:val="000508C6"/>
    <w:rsid w:val="000613EF"/>
    <w:rsid w:val="00064C66"/>
    <w:rsid w:val="00066717"/>
    <w:rsid w:val="00073B94"/>
    <w:rsid w:val="00076C1C"/>
    <w:rsid w:val="00083426"/>
    <w:rsid w:val="00084177"/>
    <w:rsid w:val="00095A63"/>
    <w:rsid w:val="000A18C2"/>
    <w:rsid w:val="000A2F9D"/>
    <w:rsid w:val="000A6F15"/>
    <w:rsid w:val="000B260E"/>
    <w:rsid w:val="000C2A2C"/>
    <w:rsid w:val="000C6E11"/>
    <w:rsid w:val="000E54F7"/>
    <w:rsid w:val="00110935"/>
    <w:rsid w:val="00112D05"/>
    <w:rsid w:val="001143D2"/>
    <w:rsid w:val="00124FD6"/>
    <w:rsid w:val="00130BAA"/>
    <w:rsid w:val="001340B1"/>
    <w:rsid w:val="00140AB6"/>
    <w:rsid w:val="00142107"/>
    <w:rsid w:val="00146ECC"/>
    <w:rsid w:val="0015471A"/>
    <w:rsid w:val="00162097"/>
    <w:rsid w:val="00171911"/>
    <w:rsid w:val="00176927"/>
    <w:rsid w:val="001775CC"/>
    <w:rsid w:val="00180D05"/>
    <w:rsid w:val="0018136E"/>
    <w:rsid w:val="00181AEA"/>
    <w:rsid w:val="00191237"/>
    <w:rsid w:val="00195BA6"/>
    <w:rsid w:val="001A05F3"/>
    <w:rsid w:val="001A625A"/>
    <w:rsid w:val="001A6B5C"/>
    <w:rsid w:val="001C5821"/>
    <w:rsid w:val="001D5372"/>
    <w:rsid w:val="001D7B87"/>
    <w:rsid w:val="001E0360"/>
    <w:rsid w:val="001F12AE"/>
    <w:rsid w:val="001F2DC7"/>
    <w:rsid w:val="0020080E"/>
    <w:rsid w:val="002008CF"/>
    <w:rsid w:val="00200FC3"/>
    <w:rsid w:val="00213884"/>
    <w:rsid w:val="002253A8"/>
    <w:rsid w:val="00234A66"/>
    <w:rsid w:val="00234E54"/>
    <w:rsid w:val="00243BCF"/>
    <w:rsid w:val="00246D1F"/>
    <w:rsid w:val="002532DB"/>
    <w:rsid w:val="00254FA0"/>
    <w:rsid w:val="002551E2"/>
    <w:rsid w:val="0025654D"/>
    <w:rsid w:val="00257BD7"/>
    <w:rsid w:val="00260422"/>
    <w:rsid w:val="002606E9"/>
    <w:rsid w:val="00277872"/>
    <w:rsid w:val="002844A1"/>
    <w:rsid w:val="002A2548"/>
    <w:rsid w:val="002A7A37"/>
    <w:rsid w:val="002B340E"/>
    <w:rsid w:val="002B3529"/>
    <w:rsid w:val="002B49B5"/>
    <w:rsid w:val="002C24F3"/>
    <w:rsid w:val="002D072E"/>
    <w:rsid w:val="002F7142"/>
    <w:rsid w:val="0030261C"/>
    <w:rsid w:val="0031780D"/>
    <w:rsid w:val="00324268"/>
    <w:rsid w:val="00324479"/>
    <w:rsid w:val="00325407"/>
    <w:rsid w:val="00326D57"/>
    <w:rsid w:val="00334458"/>
    <w:rsid w:val="00336C4F"/>
    <w:rsid w:val="00341BF8"/>
    <w:rsid w:val="0035493F"/>
    <w:rsid w:val="00360CBD"/>
    <w:rsid w:val="00362942"/>
    <w:rsid w:val="00364378"/>
    <w:rsid w:val="003731EB"/>
    <w:rsid w:val="003A121F"/>
    <w:rsid w:val="003A47E8"/>
    <w:rsid w:val="003B0260"/>
    <w:rsid w:val="003B13B2"/>
    <w:rsid w:val="003B58E7"/>
    <w:rsid w:val="003B6C55"/>
    <w:rsid w:val="003C1D63"/>
    <w:rsid w:val="003C500F"/>
    <w:rsid w:val="003D092A"/>
    <w:rsid w:val="003D31B5"/>
    <w:rsid w:val="003D4319"/>
    <w:rsid w:val="003D4FD2"/>
    <w:rsid w:val="003E3D0D"/>
    <w:rsid w:val="003E6D7B"/>
    <w:rsid w:val="00413FA7"/>
    <w:rsid w:val="00416166"/>
    <w:rsid w:val="004207DD"/>
    <w:rsid w:val="00456E90"/>
    <w:rsid w:val="00480E15"/>
    <w:rsid w:val="004810E4"/>
    <w:rsid w:val="00481769"/>
    <w:rsid w:val="00481BF9"/>
    <w:rsid w:val="00481EE2"/>
    <w:rsid w:val="00492744"/>
    <w:rsid w:val="0049639E"/>
    <w:rsid w:val="004B0C3C"/>
    <w:rsid w:val="004B14C3"/>
    <w:rsid w:val="004C056C"/>
    <w:rsid w:val="004C0EC6"/>
    <w:rsid w:val="004C527D"/>
    <w:rsid w:val="004D705F"/>
    <w:rsid w:val="004E0F9C"/>
    <w:rsid w:val="004E164D"/>
    <w:rsid w:val="004F1EA5"/>
    <w:rsid w:val="00503D88"/>
    <w:rsid w:val="00561BB3"/>
    <w:rsid w:val="00567622"/>
    <w:rsid w:val="00574A2E"/>
    <w:rsid w:val="0057647D"/>
    <w:rsid w:val="00584CAA"/>
    <w:rsid w:val="00591293"/>
    <w:rsid w:val="00592DBE"/>
    <w:rsid w:val="00594D42"/>
    <w:rsid w:val="005B4117"/>
    <w:rsid w:val="005C473B"/>
    <w:rsid w:val="005D01F9"/>
    <w:rsid w:val="005D16E3"/>
    <w:rsid w:val="005D4522"/>
    <w:rsid w:val="005E006E"/>
    <w:rsid w:val="0060044B"/>
    <w:rsid w:val="0060436D"/>
    <w:rsid w:val="00605988"/>
    <w:rsid w:val="00605D75"/>
    <w:rsid w:val="006107F4"/>
    <w:rsid w:val="00612763"/>
    <w:rsid w:val="00615DBA"/>
    <w:rsid w:val="00616132"/>
    <w:rsid w:val="00623BC4"/>
    <w:rsid w:val="006269BE"/>
    <w:rsid w:val="006303D1"/>
    <w:rsid w:val="00632BDD"/>
    <w:rsid w:val="00647FD8"/>
    <w:rsid w:val="0065764E"/>
    <w:rsid w:val="006671E1"/>
    <w:rsid w:val="00667BBB"/>
    <w:rsid w:val="0067091E"/>
    <w:rsid w:val="0067675D"/>
    <w:rsid w:val="0067725E"/>
    <w:rsid w:val="00691113"/>
    <w:rsid w:val="00694E2A"/>
    <w:rsid w:val="00695EA2"/>
    <w:rsid w:val="006A319C"/>
    <w:rsid w:val="006A40B3"/>
    <w:rsid w:val="006B3B59"/>
    <w:rsid w:val="006E069B"/>
    <w:rsid w:val="006E0B76"/>
    <w:rsid w:val="006E539B"/>
    <w:rsid w:val="006F1898"/>
    <w:rsid w:val="00702A3F"/>
    <w:rsid w:val="0070708B"/>
    <w:rsid w:val="00731D66"/>
    <w:rsid w:val="007342E2"/>
    <w:rsid w:val="00737553"/>
    <w:rsid w:val="0074216D"/>
    <w:rsid w:val="00744566"/>
    <w:rsid w:val="00746EDF"/>
    <w:rsid w:val="00753864"/>
    <w:rsid w:val="00760723"/>
    <w:rsid w:val="0077764D"/>
    <w:rsid w:val="007810AD"/>
    <w:rsid w:val="0078607E"/>
    <w:rsid w:val="00787FA9"/>
    <w:rsid w:val="007C3A28"/>
    <w:rsid w:val="007D127D"/>
    <w:rsid w:val="007E5131"/>
    <w:rsid w:val="007F0464"/>
    <w:rsid w:val="0080535F"/>
    <w:rsid w:val="00810989"/>
    <w:rsid w:val="00812452"/>
    <w:rsid w:val="00822EA9"/>
    <w:rsid w:val="008230F9"/>
    <w:rsid w:val="008375D4"/>
    <w:rsid w:val="008377A4"/>
    <w:rsid w:val="00850709"/>
    <w:rsid w:val="00851B6C"/>
    <w:rsid w:val="00854B2E"/>
    <w:rsid w:val="00856B87"/>
    <w:rsid w:val="00891973"/>
    <w:rsid w:val="008D4D5C"/>
    <w:rsid w:val="008E0D4B"/>
    <w:rsid w:val="008F0E42"/>
    <w:rsid w:val="00914C9C"/>
    <w:rsid w:val="009237AB"/>
    <w:rsid w:val="00930A37"/>
    <w:rsid w:val="009366E0"/>
    <w:rsid w:val="00940319"/>
    <w:rsid w:val="00953059"/>
    <w:rsid w:val="00960E56"/>
    <w:rsid w:val="00967EE6"/>
    <w:rsid w:val="00995140"/>
    <w:rsid w:val="00996391"/>
    <w:rsid w:val="009A3480"/>
    <w:rsid w:val="009B34CF"/>
    <w:rsid w:val="009C27DE"/>
    <w:rsid w:val="009C66DF"/>
    <w:rsid w:val="009D3C15"/>
    <w:rsid w:val="009D69B7"/>
    <w:rsid w:val="009E0402"/>
    <w:rsid w:val="009F0092"/>
    <w:rsid w:val="009F045A"/>
    <w:rsid w:val="009F2024"/>
    <w:rsid w:val="009F5125"/>
    <w:rsid w:val="00A07E77"/>
    <w:rsid w:val="00A15619"/>
    <w:rsid w:val="00A22BD0"/>
    <w:rsid w:val="00A27A5A"/>
    <w:rsid w:val="00A322E1"/>
    <w:rsid w:val="00A33F04"/>
    <w:rsid w:val="00A42A58"/>
    <w:rsid w:val="00A42B4B"/>
    <w:rsid w:val="00A46927"/>
    <w:rsid w:val="00A53362"/>
    <w:rsid w:val="00A53C76"/>
    <w:rsid w:val="00A62984"/>
    <w:rsid w:val="00A76575"/>
    <w:rsid w:val="00A800FD"/>
    <w:rsid w:val="00A83AD6"/>
    <w:rsid w:val="00AA093A"/>
    <w:rsid w:val="00AA1191"/>
    <w:rsid w:val="00AA120C"/>
    <w:rsid w:val="00AB743A"/>
    <w:rsid w:val="00AC3506"/>
    <w:rsid w:val="00AD27CA"/>
    <w:rsid w:val="00AE028A"/>
    <w:rsid w:val="00AE23D0"/>
    <w:rsid w:val="00AE3E3C"/>
    <w:rsid w:val="00AE421F"/>
    <w:rsid w:val="00AE7D93"/>
    <w:rsid w:val="00AF31B0"/>
    <w:rsid w:val="00B12B39"/>
    <w:rsid w:val="00B36AA0"/>
    <w:rsid w:val="00B4585A"/>
    <w:rsid w:val="00B519A1"/>
    <w:rsid w:val="00B51DD3"/>
    <w:rsid w:val="00B70B74"/>
    <w:rsid w:val="00B76767"/>
    <w:rsid w:val="00B76971"/>
    <w:rsid w:val="00B92441"/>
    <w:rsid w:val="00B94D73"/>
    <w:rsid w:val="00B9564C"/>
    <w:rsid w:val="00BB0052"/>
    <w:rsid w:val="00BC20E2"/>
    <w:rsid w:val="00BC5F42"/>
    <w:rsid w:val="00BC6191"/>
    <w:rsid w:val="00BC7ADD"/>
    <w:rsid w:val="00BD5362"/>
    <w:rsid w:val="00BE1131"/>
    <w:rsid w:val="00BE44C6"/>
    <w:rsid w:val="00BF27B3"/>
    <w:rsid w:val="00C027BC"/>
    <w:rsid w:val="00C066FD"/>
    <w:rsid w:val="00C170E1"/>
    <w:rsid w:val="00C17668"/>
    <w:rsid w:val="00C20C36"/>
    <w:rsid w:val="00C211DC"/>
    <w:rsid w:val="00C246E3"/>
    <w:rsid w:val="00C26657"/>
    <w:rsid w:val="00C30C69"/>
    <w:rsid w:val="00C37A00"/>
    <w:rsid w:val="00C41703"/>
    <w:rsid w:val="00C4798A"/>
    <w:rsid w:val="00C70246"/>
    <w:rsid w:val="00C73735"/>
    <w:rsid w:val="00C74DA2"/>
    <w:rsid w:val="00C854F6"/>
    <w:rsid w:val="00C860E2"/>
    <w:rsid w:val="00C90853"/>
    <w:rsid w:val="00CB28B4"/>
    <w:rsid w:val="00CB6D93"/>
    <w:rsid w:val="00CE0769"/>
    <w:rsid w:val="00CE0AE8"/>
    <w:rsid w:val="00CE5A65"/>
    <w:rsid w:val="00D02EC6"/>
    <w:rsid w:val="00D133AF"/>
    <w:rsid w:val="00D33A67"/>
    <w:rsid w:val="00D45910"/>
    <w:rsid w:val="00D53992"/>
    <w:rsid w:val="00D55728"/>
    <w:rsid w:val="00D57428"/>
    <w:rsid w:val="00D621BD"/>
    <w:rsid w:val="00D7135F"/>
    <w:rsid w:val="00D75885"/>
    <w:rsid w:val="00D7709A"/>
    <w:rsid w:val="00D803CA"/>
    <w:rsid w:val="00D825E7"/>
    <w:rsid w:val="00D847E8"/>
    <w:rsid w:val="00D87A4D"/>
    <w:rsid w:val="00DA7BE1"/>
    <w:rsid w:val="00DB2789"/>
    <w:rsid w:val="00DC0D88"/>
    <w:rsid w:val="00DC1578"/>
    <w:rsid w:val="00DC394C"/>
    <w:rsid w:val="00DD0123"/>
    <w:rsid w:val="00DD6D7A"/>
    <w:rsid w:val="00DF08B0"/>
    <w:rsid w:val="00DF4103"/>
    <w:rsid w:val="00E25659"/>
    <w:rsid w:val="00E37AEB"/>
    <w:rsid w:val="00E44F23"/>
    <w:rsid w:val="00E50079"/>
    <w:rsid w:val="00E56034"/>
    <w:rsid w:val="00E6038D"/>
    <w:rsid w:val="00E84048"/>
    <w:rsid w:val="00E851CA"/>
    <w:rsid w:val="00E85D7B"/>
    <w:rsid w:val="00E94A2C"/>
    <w:rsid w:val="00E96C9D"/>
    <w:rsid w:val="00EA371C"/>
    <w:rsid w:val="00EA433F"/>
    <w:rsid w:val="00EB02BE"/>
    <w:rsid w:val="00EB6CE5"/>
    <w:rsid w:val="00EB756D"/>
    <w:rsid w:val="00EC0C20"/>
    <w:rsid w:val="00EC4587"/>
    <w:rsid w:val="00ED148A"/>
    <w:rsid w:val="00ED40D9"/>
    <w:rsid w:val="00EE13EB"/>
    <w:rsid w:val="00EF21E9"/>
    <w:rsid w:val="00EF2340"/>
    <w:rsid w:val="00F004FE"/>
    <w:rsid w:val="00F01DB9"/>
    <w:rsid w:val="00F03C83"/>
    <w:rsid w:val="00F0594E"/>
    <w:rsid w:val="00F1488B"/>
    <w:rsid w:val="00F24133"/>
    <w:rsid w:val="00F24D72"/>
    <w:rsid w:val="00F25176"/>
    <w:rsid w:val="00F36C50"/>
    <w:rsid w:val="00F408D5"/>
    <w:rsid w:val="00F42EE2"/>
    <w:rsid w:val="00F4542E"/>
    <w:rsid w:val="00F467F9"/>
    <w:rsid w:val="00F54A9A"/>
    <w:rsid w:val="00F56209"/>
    <w:rsid w:val="00F733F2"/>
    <w:rsid w:val="00F846FD"/>
    <w:rsid w:val="00F84CC4"/>
    <w:rsid w:val="00F91FD8"/>
    <w:rsid w:val="00FA048D"/>
    <w:rsid w:val="00FA6B22"/>
    <w:rsid w:val="00FC292E"/>
    <w:rsid w:val="00FC309C"/>
    <w:rsid w:val="00FC38A2"/>
    <w:rsid w:val="00FC6F36"/>
    <w:rsid w:val="00FD15C7"/>
    <w:rsid w:val="00FE1581"/>
    <w:rsid w:val="00FE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E1"/>
  </w:style>
  <w:style w:type="paragraph" w:styleId="a7">
    <w:name w:val="footer"/>
    <w:basedOn w:val="a"/>
    <w:link w:val="a8"/>
    <w:uiPriority w:val="99"/>
    <w:unhideWhenUsed/>
    <w:rsid w:val="00C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E1"/>
  </w:style>
  <w:style w:type="table" w:styleId="a9">
    <w:name w:val="Table Grid"/>
    <w:basedOn w:val="a1"/>
    <w:uiPriority w:val="59"/>
    <w:rsid w:val="00FE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4D705F"/>
    <w:rPr>
      <w:color w:val="808080"/>
    </w:rPr>
  </w:style>
  <w:style w:type="paragraph" w:styleId="ab">
    <w:name w:val="List Paragraph"/>
    <w:basedOn w:val="a"/>
    <w:uiPriority w:val="34"/>
    <w:qFormat/>
    <w:rsid w:val="00604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E1"/>
  </w:style>
  <w:style w:type="paragraph" w:styleId="a7">
    <w:name w:val="footer"/>
    <w:basedOn w:val="a"/>
    <w:link w:val="a8"/>
    <w:uiPriority w:val="99"/>
    <w:unhideWhenUsed/>
    <w:rsid w:val="00C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E1"/>
  </w:style>
  <w:style w:type="table" w:styleId="a9">
    <w:name w:val="Table Grid"/>
    <w:basedOn w:val="a1"/>
    <w:uiPriority w:val="59"/>
    <w:rsid w:val="00FE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4D705F"/>
    <w:rPr>
      <w:color w:val="808080"/>
    </w:rPr>
  </w:style>
  <w:style w:type="paragraph" w:styleId="ab">
    <w:name w:val="List Paragraph"/>
    <w:basedOn w:val="a"/>
    <w:uiPriority w:val="34"/>
    <w:qFormat/>
    <w:rsid w:val="0060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chart" Target="charts/chart4.xml"/><Relationship Id="rId26" Type="http://schemas.openxmlformats.org/officeDocument/2006/relationships/chart" Target="charts/chart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34" Type="http://schemas.openxmlformats.org/officeDocument/2006/relationships/diagramLayout" Target="diagrams/layout3.xml"/><Relationship Id="rId42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3.xml"/><Relationship Id="rId25" Type="http://schemas.openxmlformats.org/officeDocument/2006/relationships/image" Target="media/image4.jpeg"/><Relationship Id="rId33" Type="http://schemas.openxmlformats.org/officeDocument/2006/relationships/diagramData" Target="diagrams/data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Data" Target="diagrams/data2.xm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6.xml"/><Relationship Id="rId32" Type="http://schemas.openxmlformats.org/officeDocument/2006/relationships/chart" Target="charts/chart10.xml"/><Relationship Id="rId37" Type="http://schemas.openxmlformats.org/officeDocument/2006/relationships/image" Target="media/image8.jpeg"/><Relationship Id="rId40" Type="http://schemas.openxmlformats.org/officeDocument/2006/relationships/glossaryDocument" Target="glossary/document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Colors" Target="diagrams/colors2.xml"/><Relationship Id="rId28" Type="http://schemas.openxmlformats.org/officeDocument/2006/relationships/image" Target="media/image5.jpeg"/><Relationship Id="rId36" Type="http://schemas.openxmlformats.org/officeDocument/2006/relationships/diagramColors" Target="diagrams/colors3.xml"/><Relationship Id="rId10" Type="http://schemas.openxmlformats.org/officeDocument/2006/relationships/image" Target="media/image3.png"/><Relationship Id="rId19" Type="http://schemas.openxmlformats.org/officeDocument/2006/relationships/chart" Target="charts/chart5.xml"/><Relationship Id="rId31" Type="http://schemas.openxmlformats.org/officeDocument/2006/relationships/chart" Target="charts/chart9.xml"/><Relationship Id="rId44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diagramQuickStyle" Target="diagrams/quickStyle2.xml"/><Relationship Id="rId27" Type="http://schemas.openxmlformats.org/officeDocument/2006/relationships/chart" Target="charts/chart8.xml"/><Relationship Id="rId30" Type="http://schemas.openxmlformats.org/officeDocument/2006/relationships/image" Target="media/image7.jpeg"/><Relationship Id="rId35" Type="http://schemas.openxmlformats.org/officeDocument/2006/relationships/diagramQuickStyle" Target="diagrams/quickStyle3.xml"/><Relationship Id="rId43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098130211599653"/>
          <c:y val="7.0858172431416372E-2"/>
          <c:w val="0.71728834990516677"/>
          <c:h val="0.892324319188608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675758</c:v>
                </c:pt>
                <c:pt idx="1">
                  <c:v>811916</c:v>
                </c:pt>
                <c:pt idx="2">
                  <c:v>710325</c:v>
                </c:pt>
                <c:pt idx="3">
                  <c:v>616559</c:v>
                </c:pt>
                <c:pt idx="4">
                  <c:v>614794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695225</c:v>
                </c:pt>
                <c:pt idx="1">
                  <c:v>869235</c:v>
                </c:pt>
                <c:pt idx="2">
                  <c:v>792866</c:v>
                </c:pt>
                <c:pt idx="3">
                  <c:v>631059</c:v>
                </c:pt>
                <c:pt idx="4">
                  <c:v>630035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-19467</c:v>
                </c:pt>
                <c:pt idx="1">
                  <c:v>-57319</c:v>
                </c:pt>
                <c:pt idx="2">
                  <c:v>-82541</c:v>
                </c:pt>
                <c:pt idx="3">
                  <c:v>-14500</c:v>
                </c:pt>
                <c:pt idx="4">
                  <c:v>-15241</c:v>
                </c:pt>
              </c:numCache>
            </c:numRef>
          </c:val>
        </c:ser>
        <c:axId val="68600960"/>
        <c:axId val="68977024"/>
      </c:barChart>
      <c:catAx>
        <c:axId val="68600960"/>
        <c:scaling>
          <c:orientation val="minMax"/>
        </c:scaling>
        <c:axPos val="b"/>
        <c:tickLblPos val="nextTo"/>
        <c:crossAx val="68977024"/>
        <c:crosses val="autoZero"/>
        <c:auto val="1"/>
        <c:lblAlgn val="ctr"/>
        <c:lblOffset val="100"/>
      </c:catAx>
      <c:valAx>
        <c:axId val="68977024"/>
        <c:scaling>
          <c:orientation val="minMax"/>
        </c:scaling>
        <c:axPos val="l"/>
        <c:majorGridlines/>
        <c:numFmt formatCode="General" sourceLinked="1"/>
        <c:tickLblPos val="nextTo"/>
        <c:crossAx val="68600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180812.3</c:v>
                </c:pt>
                <c:pt idx="1">
                  <c:v>187668.2</c:v>
                </c:pt>
                <c:pt idx="2">
                  <c:v>175992.4</c:v>
                </c:pt>
                <c:pt idx="3">
                  <c:v>184376.6</c:v>
                </c:pt>
                <c:pt idx="4">
                  <c:v>173265</c:v>
                </c:pt>
              </c:numCache>
            </c:numRef>
          </c:val>
        </c:ser>
        <c:shape val="box"/>
        <c:axId val="81398400"/>
        <c:axId val="81400192"/>
        <c:axId val="0"/>
      </c:bar3DChart>
      <c:catAx>
        <c:axId val="81398400"/>
        <c:scaling>
          <c:orientation val="minMax"/>
        </c:scaling>
        <c:axPos val="b"/>
        <c:tickLblPos val="nextTo"/>
        <c:crossAx val="81400192"/>
        <c:crosses val="autoZero"/>
        <c:auto val="1"/>
        <c:lblAlgn val="ctr"/>
        <c:lblOffset val="100"/>
      </c:catAx>
      <c:valAx>
        <c:axId val="81400192"/>
        <c:scaling>
          <c:orientation val="minMax"/>
        </c:scaling>
        <c:axPos val="l"/>
        <c:majorGridlines/>
        <c:numFmt formatCode="General" sourceLinked="1"/>
        <c:tickLblPos val="nextTo"/>
        <c:crossAx val="813984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rotY val="12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Lbls>
            <c:dLblPos val="bestFit"/>
            <c:showVal val="1"/>
            <c:showCatName val="1"/>
            <c:separator>
</c:separator>
          </c:dLbls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710325</c:v>
                </c:pt>
                <c:pt idx="1">
                  <c:v>792866</c:v>
                </c:pt>
                <c:pt idx="2">
                  <c:v>-82541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167229.4</c:v>
                </c:pt>
                <c:pt idx="1">
                  <c:v>204626.6</c:v>
                </c:pt>
                <c:pt idx="2">
                  <c:v>222180</c:v>
                </c:pt>
                <c:pt idx="3">
                  <c:v>239783</c:v>
                </c:pt>
                <c:pt idx="4">
                  <c:v>252006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16711.5</c:v>
                </c:pt>
                <c:pt idx="1">
                  <c:v>15626.5</c:v>
                </c:pt>
                <c:pt idx="2">
                  <c:v>26919</c:v>
                </c:pt>
                <c:pt idx="3">
                  <c:v>15394</c:v>
                </c:pt>
                <c:pt idx="4">
                  <c:v>14490.6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491817.5</c:v>
                </c:pt>
                <c:pt idx="1">
                  <c:v>702400.1</c:v>
                </c:pt>
                <c:pt idx="2">
                  <c:v>461226</c:v>
                </c:pt>
                <c:pt idx="3">
                  <c:v>361381.6</c:v>
                </c:pt>
                <c:pt idx="4">
                  <c:v>348297.2</c:v>
                </c:pt>
              </c:numCache>
            </c:numRef>
          </c:val>
        </c:ser>
        <c:gapWidth val="136"/>
        <c:gapDepth val="40"/>
        <c:shape val="cylinder"/>
        <c:axId val="74193152"/>
        <c:axId val="74209920"/>
        <c:axId val="0"/>
      </c:bar3DChart>
      <c:catAx>
        <c:axId val="74193152"/>
        <c:scaling>
          <c:orientation val="minMax"/>
        </c:scaling>
        <c:axPos val="b"/>
        <c:tickLblPos val="nextTo"/>
        <c:crossAx val="74209920"/>
        <c:crosses val="autoZero"/>
        <c:auto val="1"/>
        <c:lblAlgn val="ctr"/>
        <c:lblOffset val="100"/>
      </c:catAx>
      <c:valAx>
        <c:axId val="74209920"/>
        <c:scaling>
          <c:orientation val="minMax"/>
        </c:scaling>
        <c:axPos val="l"/>
        <c:majorGridlines/>
        <c:numFmt formatCode="General" sourceLinked="1"/>
        <c:tickLblPos val="nextTo"/>
        <c:crossAx val="74193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147978</c:v>
                </c:pt>
                <c:pt idx="1">
                  <c:v>174011</c:v>
                </c:pt>
                <c:pt idx="2">
                  <c:v>196702</c:v>
                </c:pt>
                <c:pt idx="3">
                  <c:v>213030</c:v>
                </c:pt>
                <c:pt idx="4">
                  <c:v>223965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 на прибыль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200</c:v>
                </c:pt>
                <c:pt idx="1">
                  <c:v>9200</c:v>
                </c:pt>
                <c:pt idx="2">
                  <c:v>1827</c:v>
                </c:pt>
                <c:pt idx="3">
                  <c:v>1849</c:v>
                </c:pt>
                <c:pt idx="4">
                  <c:v>1850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Акцизы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800</c:v>
                </c:pt>
                <c:pt idx="3">
                  <c:v>880</c:v>
                </c:pt>
                <c:pt idx="4">
                  <c:v>968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ЕНВД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14384</c:v>
                </c:pt>
                <c:pt idx="1">
                  <c:v>15306</c:v>
                </c:pt>
                <c:pt idx="2">
                  <c:v>16310</c:v>
                </c:pt>
                <c:pt idx="3">
                  <c:v>17125</c:v>
                </c:pt>
                <c:pt idx="4">
                  <c:v>18000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Налог на имущество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2267</c:v>
                </c:pt>
                <c:pt idx="1">
                  <c:v>2755</c:v>
                </c:pt>
                <c:pt idx="2">
                  <c:v>2971</c:v>
                </c:pt>
                <c:pt idx="3">
                  <c:v>3123</c:v>
                </c:pt>
                <c:pt idx="4">
                  <c:v>3276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Госпошлина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2400</c:v>
                </c:pt>
                <c:pt idx="1">
                  <c:v>3354</c:v>
                </c:pt>
                <c:pt idx="2">
                  <c:v>3570</c:v>
                </c:pt>
                <c:pt idx="3">
                  <c:v>3776</c:v>
                </c:pt>
                <c:pt idx="4">
                  <c:v>3947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8950</c:v>
                </c:pt>
                <c:pt idx="1">
                  <c:v>7405</c:v>
                </c:pt>
                <c:pt idx="2">
                  <c:v>8767</c:v>
                </c:pt>
                <c:pt idx="3">
                  <c:v>8817</c:v>
                </c:pt>
                <c:pt idx="4">
                  <c:v>8867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Доходы от реализации имущества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6150</c:v>
                </c:pt>
                <c:pt idx="1">
                  <c:v>6046</c:v>
                </c:pt>
                <c:pt idx="2">
                  <c:v>16054</c:v>
                </c:pt>
                <c:pt idx="3">
                  <c:v>5143</c:v>
                </c:pt>
                <c:pt idx="4">
                  <c:v>4098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Прочие неналоговые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1612</c:v>
                </c:pt>
                <c:pt idx="1">
                  <c:v>2176</c:v>
                </c:pt>
                <c:pt idx="2">
                  <c:v>2098</c:v>
                </c:pt>
                <c:pt idx="3">
                  <c:v>1434</c:v>
                </c:pt>
                <c:pt idx="4">
                  <c:v>1526</c:v>
                </c:pt>
              </c:numCache>
            </c:numRef>
          </c:val>
        </c:ser>
        <c:shape val="cylinder"/>
        <c:axId val="81440768"/>
        <c:axId val="81442304"/>
        <c:axId val="0"/>
      </c:bar3DChart>
      <c:catAx>
        <c:axId val="81440768"/>
        <c:scaling>
          <c:orientation val="minMax"/>
        </c:scaling>
        <c:axPos val="b"/>
        <c:tickLblPos val="nextTo"/>
        <c:crossAx val="81442304"/>
        <c:crosses val="autoZero"/>
        <c:auto val="1"/>
        <c:lblAlgn val="ctr"/>
        <c:lblOffset val="100"/>
      </c:catAx>
      <c:valAx>
        <c:axId val="81442304"/>
        <c:scaling>
          <c:orientation val="minMax"/>
        </c:scaling>
        <c:axPos val="l"/>
        <c:majorGridlines/>
        <c:numFmt formatCode="General" sourceLinked="1"/>
        <c:tickLblPos val="nextTo"/>
        <c:crossAx val="814407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56853</c:v>
                </c:pt>
                <c:pt idx="1">
                  <c:v>51630</c:v>
                </c:pt>
                <c:pt idx="2">
                  <c:v>19543</c:v>
                </c:pt>
                <c:pt idx="3">
                  <c:v>18390</c:v>
                </c:pt>
                <c:pt idx="4">
                  <c:v>18390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179057</c:v>
                </c:pt>
                <c:pt idx="1">
                  <c:v>311826</c:v>
                </c:pt>
                <c:pt idx="2">
                  <c:v>132858</c:v>
                </c:pt>
                <c:pt idx="3">
                  <c:v>17170</c:v>
                </c:pt>
                <c:pt idx="4">
                  <c:v>17170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255878</c:v>
                </c:pt>
                <c:pt idx="1">
                  <c:v>289228</c:v>
                </c:pt>
                <c:pt idx="2">
                  <c:v>308824</c:v>
                </c:pt>
                <c:pt idx="3">
                  <c:v>325822</c:v>
                </c:pt>
                <c:pt idx="4">
                  <c:v>312737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МБТ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29</c:v>
                </c:pt>
                <c:pt idx="1">
                  <c:v>49716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pyramid"/>
        <c:axId val="80114816"/>
        <c:axId val="80116352"/>
        <c:axId val="0"/>
      </c:bar3DChart>
      <c:catAx>
        <c:axId val="80114816"/>
        <c:scaling>
          <c:orientation val="minMax"/>
        </c:scaling>
        <c:axPos val="b"/>
        <c:tickLblPos val="nextTo"/>
        <c:crossAx val="80116352"/>
        <c:crosses val="autoZero"/>
        <c:auto val="1"/>
        <c:lblAlgn val="ctr"/>
        <c:lblOffset val="100"/>
      </c:catAx>
      <c:valAx>
        <c:axId val="80116352"/>
        <c:scaling>
          <c:orientation val="minMax"/>
        </c:scaling>
        <c:axPos val="l"/>
        <c:majorGridlines/>
        <c:numFmt formatCode="General" sourceLinked="1"/>
        <c:tickLblPos val="nextTo"/>
        <c:crossAx val="801148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explosion val="17"/>
          </c:dPt>
          <c:dLbls>
            <c:showCatName val="1"/>
          </c:dLbls>
          <c:cat>
            <c:strRef>
              <c:f>Лист1!$A$2:$A$15</c:f>
              <c:strCache>
                <c:ptCount val="10"/>
                <c:pt idx="0">
                  <c:v>общегосударственные расходы 8 %</c:v>
                </c:pt>
                <c:pt idx="1">
                  <c:v>национальная экономика 5 %</c:v>
                </c:pt>
                <c:pt idx="2">
                  <c:v>жилищно-коммунальное хозяйство 22 %</c:v>
                </c:pt>
                <c:pt idx="3">
                  <c:v>образование 36 %</c:v>
                </c:pt>
                <c:pt idx="4">
                  <c:v>средства массовой информации 0,2 %</c:v>
                </c:pt>
                <c:pt idx="5">
                  <c:v>социальная политика 22 %</c:v>
                </c:pt>
                <c:pt idx="6">
                  <c:v>физическая культура и спорт 0,4 %</c:v>
                </c:pt>
                <c:pt idx="7">
                  <c:v>охрана окружающей среды 0,6 %</c:v>
                </c:pt>
                <c:pt idx="8">
                  <c:v>обслуживание государственного и муниципального долга 0,8 %</c:v>
                </c:pt>
                <c:pt idx="9">
                  <c:v>культура, кинематография 5 %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0"/>
                <c:pt idx="0">
                  <c:v>64406463</c:v>
                </c:pt>
                <c:pt idx="1">
                  <c:v>38890203.530000001</c:v>
                </c:pt>
                <c:pt idx="2">
                  <c:v>174890730.78999999</c:v>
                </c:pt>
                <c:pt idx="3">
                  <c:v>283249820</c:v>
                </c:pt>
                <c:pt idx="4">
                  <c:v>1206000</c:v>
                </c:pt>
                <c:pt idx="5">
                  <c:v>175992400</c:v>
                </c:pt>
                <c:pt idx="6">
                  <c:v>2902000</c:v>
                </c:pt>
                <c:pt idx="7">
                  <c:v>4466685.8</c:v>
                </c:pt>
                <c:pt idx="8">
                  <c:v>5918723.3500000006</c:v>
                </c:pt>
                <c:pt idx="9">
                  <c:v>40942910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CatName val="1"/>
          </c:dLbls>
          <c:cat>
            <c:strRef>
              <c:f>Лист1!$A$2:$A$15</c:f>
              <c:strCache>
                <c:ptCount val="10"/>
                <c:pt idx="0">
                  <c:v>общегосударственные расходы 8 %</c:v>
                </c:pt>
                <c:pt idx="1">
                  <c:v>национальная экономика 5 %</c:v>
                </c:pt>
                <c:pt idx="2">
                  <c:v>жилищно-коммунальное хозяйство 22 %</c:v>
                </c:pt>
                <c:pt idx="3">
                  <c:v>образование 36 %</c:v>
                </c:pt>
                <c:pt idx="4">
                  <c:v>средства массовой информации 0,2 %</c:v>
                </c:pt>
                <c:pt idx="5">
                  <c:v>социальная политика 22 %</c:v>
                </c:pt>
                <c:pt idx="6">
                  <c:v>физическая культура и спорт 0,4 %</c:v>
                </c:pt>
                <c:pt idx="7">
                  <c:v>охрана окружающей среды 0,6 %</c:v>
                </c:pt>
                <c:pt idx="8">
                  <c:v>обслуживание государственного и муниципального долга 0,8 %</c:v>
                </c:pt>
                <c:pt idx="9">
                  <c:v>культура, кинематография 5 %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0"/>
              </c:numCache>
            </c:numRef>
          </c:val>
        </c:ser>
        <c:dLbls>
          <c:showCatName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городской бюджет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8085.7</c:v>
                </c:pt>
                <c:pt idx="1">
                  <c:v>6000</c:v>
                </c:pt>
                <c:pt idx="2">
                  <c:v>6000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166805</c:v>
                </c:pt>
                <c:pt idx="1">
                  <c:v>19062.400000000001</c:v>
                </c:pt>
                <c:pt idx="2">
                  <c:v>17085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88441600"/>
        <c:axId val="88443136"/>
        <c:axId val="0"/>
      </c:bar3DChart>
      <c:catAx>
        <c:axId val="88441600"/>
        <c:scaling>
          <c:orientation val="minMax"/>
        </c:scaling>
        <c:axPos val="b"/>
        <c:majorTickMark val="none"/>
        <c:tickLblPos val="nextTo"/>
        <c:crossAx val="88443136"/>
        <c:crosses val="autoZero"/>
        <c:auto val="1"/>
        <c:lblAlgn val="ctr"/>
        <c:lblOffset val="100"/>
      </c:catAx>
      <c:valAx>
        <c:axId val="884431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844160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236750</c:v>
                </c:pt>
                <c:pt idx="1">
                  <c:v>265333</c:v>
                </c:pt>
                <c:pt idx="2">
                  <c:v>283250</c:v>
                </c:pt>
                <c:pt idx="3">
                  <c:v>291162.2</c:v>
                </c:pt>
                <c:pt idx="4">
                  <c:v>294767.7</c:v>
                </c:pt>
              </c:numCache>
            </c:numRef>
          </c:val>
        </c:ser>
        <c:dLbls>
          <c:showVal val="1"/>
        </c:dLbls>
        <c:gapWidth val="75"/>
        <c:shape val="cylinder"/>
        <c:axId val="91773184"/>
        <c:axId val="91791360"/>
        <c:axId val="0"/>
      </c:bar3DChart>
      <c:catAx>
        <c:axId val="91773184"/>
        <c:scaling>
          <c:orientation val="minMax"/>
        </c:scaling>
        <c:axPos val="b"/>
        <c:majorTickMark val="none"/>
        <c:tickLblPos val="nextTo"/>
        <c:crossAx val="91791360"/>
        <c:crosses val="autoZero"/>
        <c:auto val="1"/>
        <c:lblAlgn val="ctr"/>
        <c:lblOffset val="100"/>
      </c:catAx>
      <c:valAx>
        <c:axId val="91791360"/>
        <c:scaling>
          <c:orientation val="minMax"/>
        </c:scaling>
        <c:axPos val="l"/>
        <c:numFmt formatCode="General" sourceLinked="1"/>
        <c:majorTickMark val="none"/>
        <c:tickLblPos val="nextTo"/>
        <c:crossAx val="91773184"/>
        <c:crosses val="autoZero"/>
        <c:crossBetween val="between"/>
      </c:val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29706.2</c:v>
                </c:pt>
                <c:pt idx="1">
                  <c:v>38922.6</c:v>
                </c:pt>
                <c:pt idx="2">
                  <c:v>40942.9</c:v>
                </c:pt>
                <c:pt idx="3">
                  <c:v>40600</c:v>
                </c:pt>
                <c:pt idx="4">
                  <c:v>41200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</c:numRef>
          </c:val>
        </c:ser>
        <c:gapWidth val="75"/>
        <c:overlap val="100"/>
        <c:axId val="92005888"/>
        <c:axId val="92007424"/>
      </c:barChart>
      <c:catAx>
        <c:axId val="92005888"/>
        <c:scaling>
          <c:orientation val="minMax"/>
        </c:scaling>
        <c:axPos val="l"/>
        <c:majorTickMark val="none"/>
        <c:tickLblPos val="nextTo"/>
        <c:crossAx val="92007424"/>
        <c:crosses val="autoZero"/>
        <c:auto val="1"/>
        <c:lblAlgn val="ctr"/>
        <c:lblOffset val="100"/>
      </c:catAx>
      <c:valAx>
        <c:axId val="9200742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2005888"/>
        <c:crosses val="autoZero"/>
        <c:crossBetween val="between"/>
      </c:valAx>
    </c:plotArea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57D5D3-1449-499E-AB03-9B308834675D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680662F-F3B2-4990-BAF7-08CE7350BA94}">
      <dgm:prSet phldrT="[Текст]" custT="1"/>
      <dgm:spPr/>
      <dgm:t>
        <a:bodyPr/>
        <a:lstStyle/>
        <a:p>
          <a:endParaRPr lang="ru-RU" sz="800"/>
        </a:p>
        <a:p>
          <a:r>
            <a:rPr lang="ru-RU" sz="1200" b="1" i="0"/>
            <a:t>ДОХОДЫ БЮДЖЕТА </a:t>
          </a:r>
          <a:endParaRPr lang="ru-RU" sz="1000"/>
        </a:p>
        <a:p>
          <a:endParaRPr lang="ru-RU" sz="800"/>
        </a:p>
      </dgm:t>
    </dgm:pt>
    <dgm:pt modelId="{BC101AD5-FBBD-40F4-8CA0-CA99900C9414}" type="parTrans" cxnId="{055E1FF0-3BD6-4240-8448-79F25AEBFEEE}">
      <dgm:prSet/>
      <dgm:spPr/>
      <dgm:t>
        <a:bodyPr/>
        <a:lstStyle/>
        <a:p>
          <a:endParaRPr lang="ru-RU"/>
        </a:p>
      </dgm:t>
    </dgm:pt>
    <dgm:pt modelId="{CDDE7171-7A7A-4F40-A087-2FBB48B51396}" type="sibTrans" cxnId="{055E1FF0-3BD6-4240-8448-79F25AEBFEEE}">
      <dgm:prSet/>
      <dgm:spPr/>
      <dgm:t>
        <a:bodyPr/>
        <a:lstStyle/>
        <a:p>
          <a:endParaRPr lang="ru-RU"/>
        </a:p>
      </dgm:t>
    </dgm:pt>
    <dgm:pt modelId="{581E8EF4-19B0-4597-BCB9-BADB2D184B7C}">
      <dgm:prSet phldrT="[Текст]" custT="1"/>
      <dgm:spPr/>
      <dgm:t>
        <a:bodyPr/>
        <a:lstStyle/>
        <a:p>
          <a:r>
            <a:rPr lang="ru-RU" sz="1200" b="1"/>
            <a:t>НАЛОГОВЫЕ ДОХОДЫ </a:t>
          </a:r>
        </a:p>
        <a:p>
          <a:r>
            <a:rPr lang="ru-RU" sz="1000"/>
            <a:t>-налог на прибыль</a:t>
          </a:r>
        </a:p>
        <a:p>
          <a:r>
            <a:rPr lang="ru-RU" sz="1000"/>
            <a:t>-НДФЛ</a:t>
          </a:r>
        </a:p>
        <a:p>
          <a:r>
            <a:rPr lang="ru-RU" sz="1000"/>
            <a:t>-Акцизы</a:t>
          </a:r>
        </a:p>
        <a:p>
          <a:r>
            <a:rPr lang="ru-RU" sz="1000"/>
            <a:t>-Единый налог на вмененный доход</a:t>
          </a:r>
        </a:p>
        <a:p>
          <a:r>
            <a:rPr lang="ru-RU" sz="1000"/>
            <a:t>-Налог на имущество физических лиц</a:t>
          </a:r>
        </a:p>
        <a:p>
          <a:r>
            <a:rPr lang="ru-RU" sz="1000"/>
            <a:t>-Земельный налог</a:t>
          </a:r>
        </a:p>
        <a:p>
          <a:r>
            <a:rPr lang="ru-RU" sz="1000"/>
            <a:t>-Государственная пошлина</a:t>
          </a:r>
          <a:endParaRPr lang="ru-RU" sz="800"/>
        </a:p>
      </dgm:t>
    </dgm:pt>
    <dgm:pt modelId="{D63FE3B9-29E3-4BA9-8B50-8E80ED6F7431}" type="parTrans" cxnId="{E2C60AA2-D782-44B2-B3F2-E293F1C5B3FB}">
      <dgm:prSet/>
      <dgm:spPr/>
      <dgm:t>
        <a:bodyPr/>
        <a:lstStyle/>
        <a:p>
          <a:endParaRPr lang="ru-RU"/>
        </a:p>
      </dgm:t>
    </dgm:pt>
    <dgm:pt modelId="{71B3246A-F72C-4561-91A9-BB868AF0CDE1}" type="sibTrans" cxnId="{E2C60AA2-D782-44B2-B3F2-E293F1C5B3FB}">
      <dgm:prSet/>
      <dgm:spPr/>
      <dgm:t>
        <a:bodyPr/>
        <a:lstStyle/>
        <a:p>
          <a:endParaRPr lang="ru-RU"/>
        </a:p>
      </dgm:t>
    </dgm:pt>
    <dgm:pt modelId="{2B4B49F8-9FF8-4588-AC1B-C57C8FCD3982}">
      <dgm:prSet custT="1"/>
      <dgm:spPr/>
      <dgm:t>
        <a:bodyPr/>
        <a:lstStyle/>
        <a:p>
          <a:r>
            <a:rPr lang="ru-RU" sz="1200" b="1"/>
            <a:t>НЕНАЛОГОВЫЕ ДОХОДЫ</a:t>
          </a:r>
        </a:p>
        <a:p>
          <a:r>
            <a:rPr lang="ru-RU" sz="1000"/>
            <a:t>-арендная плата за земельные участки и использование имущества</a:t>
          </a:r>
        </a:p>
        <a:p>
          <a:r>
            <a:rPr lang="ru-RU" sz="1000"/>
            <a:t>-доходы от перечисления части прибыли МУПов</a:t>
          </a:r>
        </a:p>
        <a:p>
          <a:r>
            <a:rPr lang="ru-RU" sz="1000"/>
            <a:t>-доходы от реализации имущества и земельных участков</a:t>
          </a:r>
        </a:p>
        <a:p>
          <a:r>
            <a:rPr lang="ru-RU" sz="1000"/>
            <a:t>-штрафы, санкции, административные платежи</a:t>
          </a:r>
        </a:p>
      </dgm:t>
    </dgm:pt>
    <dgm:pt modelId="{8CAE4308-4827-4BBD-9668-158A6495C83B}" type="parTrans" cxnId="{3051DE39-A104-41EC-8CAE-7EFC5B294926}">
      <dgm:prSet/>
      <dgm:spPr/>
      <dgm:t>
        <a:bodyPr/>
        <a:lstStyle/>
        <a:p>
          <a:endParaRPr lang="ru-RU"/>
        </a:p>
      </dgm:t>
    </dgm:pt>
    <dgm:pt modelId="{56FFF356-7EF3-4DA6-BD38-E752461D397D}" type="sibTrans" cxnId="{3051DE39-A104-41EC-8CAE-7EFC5B294926}">
      <dgm:prSet/>
      <dgm:spPr/>
      <dgm:t>
        <a:bodyPr/>
        <a:lstStyle/>
        <a:p>
          <a:endParaRPr lang="ru-RU"/>
        </a:p>
      </dgm:t>
    </dgm:pt>
    <dgm:pt modelId="{5655D0F4-51FB-40D7-B921-2CF50FD88CB1}">
      <dgm:prSet custT="1"/>
      <dgm:spPr/>
      <dgm:t>
        <a:bodyPr/>
        <a:lstStyle/>
        <a:p>
          <a:r>
            <a:rPr lang="ru-RU" sz="1200" b="1"/>
            <a:t>БЕЗВОЗМЕЗДНЫЕ ПОСТУПЛЕНИЯ</a:t>
          </a:r>
        </a:p>
        <a:p>
          <a:r>
            <a:rPr lang="ru-RU" sz="1000"/>
            <a:t>-дотации</a:t>
          </a:r>
        </a:p>
        <a:p>
          <a:r>
            <a:rPr lang="ru-RU" sz="1000"/>
            <a:t>-субвенции</a:t>
          </a:r>
        </a:p>
        <a:p>
          <a:r>
            <a:rPr lang="ru-RU" sz="1000"/>
            <a:t>-субсидии</a:t>
          </a:r>
        </a:p>
        <a:p>
          <a:r>
            <a:rPr lang="ru-RU" sz="1000"/>
            <a:t>-иные межбюджетные трансферты</a:t>
          </a:r>
        </a:p>
      </dgm:t>
    </dgm:pt>
    <dgm:pt modelId="{560DD71F-F331-449E-8774-1F5795E24A3F}" type="sibTrans" cxnId="{7C8AC433-DE72-423F-9731-66D8CA4BE5E5}">
      <dgm:prSet/>
      <dgm:spPr/>
      <dgm:t>
        <a:bodyPr/>
        <a:lstStyle/>
        <a:p>
          <a:endParaRPr lang="ru-RU"/>
        </a:p>
      </dgm:t>
    </dgm:pt>
    <dgm:pt modelId="{39BB978B-7114-44F7-BAD2-E233FE5F59B3}" type="parTrans" cxnId="{7C8AC433-DE72-423F-9731-66D8CA4BE5E5}">
      <dgm:prSet/>
      <dgm:spPr/>
      <dgm:t>
        <a:bodyPr/>
        <a:lstStyle/>
        <a:p>
          <a:endParaRPr lang="ru-RU"/>
        </a:p>
      </dgm:t>
    </dgm:pt>
    <dgm:pt modelId="{A41AB5E0-A053-46B1-A9B7-79F6D27C8F8A}" type="pres">
      <dgm:prSet presAssocID="{2A57D5D3-1449-499E-AB03-9B308834675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611B92-8F26-4951-AB57-BF740232930B}" type="pres">
      <dgm:prSet presAssocID="{D680662F-F3B2-4990-BAF7-08CE7350BA94}" presName="centerShape" presStyleLbl="node0" presStyleIdx="0" presStyleCnt="1" custScaleX="107355" custScaleY="81426"/>
      <dgm:spPr/>
      <dgm:t>
        <a:bodyPr/>
        <a:lstStyle/>
        <a:p>
          <a:endParaRPr lang="ru-RU"/>
        </a:p>
      </dgm:t>
    </dgm:pt>
    <dgm:pt modelId="{92228788-428C-4B94-939C-2C9139BB5770}" type="pres">
      <dgm:prSet presAssocID="{D63FE3B9-29E3-4BA9-8B50-8E80ED6F7431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28D2545C-A044-40BA-B9EE-8D79E05B230C}" type="pres">
      <dgm:prSet presAssocID="{581E8EF4-19B0-4597-BCB9-BADB2D184B7C}" presName="node" presStyleLbl="node1" presStyleIdx="0" presStyleCnt="3" custScaleX="114085" custScaleY="162135" custRadScaleRad="123295" custRadScaleInc="-22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529310-21A1-441D-B985-3218F8C9E74B}" type="pres">
      <dgm:prSet presAssocID="{8CAE4308-4827-4BBD-9668-158A6495C83B}" presName="parTrans" presStyleLbl="bgSibTrans2D1" presStyleIdx="1" presStyleCnt="3" custLinFactNeighborY="25187"/>
      <dgm:spPr/>
      <dgm:t>
        <a:bodyPr/>
        <a:lstStyle/>
        <a:p>
          <a:endParaRPr lang="ru-RU"/>
        </a:p>
      </dgm:t>
    </dgm:pt>
    <dgm:pt modelId="{17AA5C6E-9C28-488E-8631-1FDBDEFC5EC8}" type="pres">
      <dgm:prSet presAssocID="{2B4B49F8-9FF8-4588-AC1B-C57C8FCD3982}" presName="node" presStyleLbl="node1" presStyleIdx="1" presStyleCnt="3" custScaleX="133030" custScaleY="160958" custRadScaleRad="94558" custRadScaleInc="-5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8D96A3-07F2-4FF2-A032-C1859D188CD1}" type="pres">
      <dgm:prSet presAssocID="{39BB978B-7114-44F7-BAD2-E233FE5F59B3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C61BDC51-1BDD-449F-BA38-7453B67F5B42}" type="pres">
      <dgm:prSet presAssocID="{5655D0F4-51FB-40D7-B921-2CF50FD88CB1}" presName="node" presStyleLbl="node1" presStyleIdx="2" presStyleCnt="3" custScaleX="128373" custScaleY="167896" custRadScaleRad="117931" custRadScaleInc="2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7F558A-9FDF-4FA2-82F3-05916ABC79F0}" type="presOf" srcId="{D680662F-F3B2-4990-BAF7-08CE7350BA94}" destId="{75611B92-8F26-4951-AB57-BF740232930B}" srcOrd="0" destOrd="0" presId="urn:microsoft.com/office/officeart/2005/8/layout/radial4"/>
    <dgm:cxn modelId="{055E1FF0-3BD6-4240-8448-79F25AEBFEEE}" srcId="{2A57D5D3-1449-499E-AB03-9B308834675D}" destId="{D680662F-F3B2-4990-BAF7-08CE7350BA94}" srcOrd="0" destOrd="0" parTransId="{BC101AD5-FBBD-40F4-8CA0-CA99900C9414}" sibTransId="{CDDE7171-7A7A-4F40-A087-2FBB48B51396}"/>
    <dgm:cxn modelId="{E2C60AA2-D782-44B2-B3F2-E293F1C5B3FB}" srcId="{D680662F-F3B2-4990-BAF7-08CE7350BA94}" destId="{581E8EF4-19B0-4597-BCB9-BADB2D184B7C}" srcOrd="0" destOrd="0" parTransId="{D63FE3B9-29E3-4BA9-8B50-8E80ED6F7431}" sibTransId="{71B3246A-F72C-4561-91A9-BB868AF0CDE1}"/>
    <dgm:cxn modelId="{2C40AAD8-3F52-415E-81B5-E1DE96E5E843}" type="presOf" srcId="{8CAE4308-4827-4BBD-9668-158A6495C83B}" destId="{6A529310-21A1-441D-B985-3218F8C9E74B}" srcOrd="0" destOrd="0" presId="urn:microsoft.com/office/officeart/2005/8/layout/radial4"/>
    <dgm:cxn modelId="{3B9DA9F2-EAB8-488F-88E5-C536B37A124E}" type="presOf" srcId="{2A57D5D3-1449-499E-AB03-9B308834675D}" destId="{A41AB5E0-A053-46B1-A9B7-79F6D27C8F8A}" srcOrd="0" destOrd="0" presId="urn:microsoft.com/office/officeart/2005/8/layout/radial4"/>
    <dgm:cxn modelId="{7C8AC433-DE72-423F-9731-66D8CA4BE5E5}" srcId="{D680662F-F3B2-4990-BAF7-08CE7350BA94}" destId="{5655D0F4-51FB-40D7-B921-2CF50FD88CB1}" srcOrd="2" destOrd="0" parTransId="{39BB978B-7114-44F7-BAD2-E233FE5F59B3}" sibTransId="{560DD71F-F331-449E-8774-1F5795E24A3F}"/>
    <dgm:cxn modelId="{CD436888-B575-46F0-9BD5-7F5FDE5A1BAB}" type="presOf" srcId="{D63FE3B9-29E3-4BA9-8B50-8E80ED6F7431}" destId="{92228788-428C-4B94-939C-2C9139BB5770}" srcOrd="0" destOrd="0" presId="urn:microsoft.com/office/officeart/2005/8/layout/radial4"/>
    <dgm:cxn modelId="{3051DE39-A104-41EC-8CAE-7EFC5B294926}" srcId="{D680662F-F3B2-4990-BAF7-08CE7350BA94}" destId="{2B4B49F8-9FF8-4588-AC1B-C57C8FCD3982}" srcOrd="1" destOrd="0" parTransId="{8CAE4308-4827-4BBD-9668-158A6495C83B}" sibTransId="{56FFF356-7EF3-4DA6-BD38-E752461D397D}"/>
    <dgm:cxn modelId="{F0D3731D-5AB4-4CC3-8C6D-B1DB42DDCE47}" type="presOf" srcId="{39BB978B-7114-44F7-BAD2-E233FE5F59B3}" destId="{628D96A3-07F2-4FF2-A032-C1859D188CD1}" srcOrd="0" destOrd="0" presId="urn:microsoft.com/office/officeart/2005/8/layout/radial4"/>
    <dgm:cxn modelId="{32E48F75-E363-4D8E-9DAE-7805DE2999DE}" type="presOf" srcId="{581E8EF4-19B0-4597-BCB9-BADB2D184B7C}" destId="{28D2545C-A044-40BA-B9EE-8D79E05B230C}" srcOrd="0" destOrd="0" presId="urn:microsoft.com/office/officeart/2005/8/layout/radial4"/>
    <dgm:cxn modelId="{D1844D28-BBD5-45E5-B5DD-A7E238EFD7B6}" type="presOf" srcId="{5655D0F4-51FB-40D7-B921-2CF50FD88CB1}" destId="{C61BDC51-1BDD-449F-BA38-7453B67F5B42}" srcOrd="0" destOrd="0" presId="urn:microsoft.com/office/officeart/2005/8/layout/radial4"/>
    <dgm:cxn modelId="{0F22985F-278A-497A-9B65-523CB867C5BB}" type="presOf" srcId="{2B4B49F8-9FF8-4588-AC1B-C57C8FCD3982}" destId="{17AA5C6E-9C28-488E-8631-1FDBDEFC5EC8}" srcOrd="0" destOrd="0" presId="urn:microsoft.com/office/officeart/2005/8/layout/radial4"/>
    <dgm:cxn modelId="{0B6934C9-F379-404E-8780-52A6B2F7E781}" type="presParOf" srcId="{A41AB5E0-A053-46B1-A9B7-79F6D27C8F8A}" destId="{75611B92-8F26-4951-AB57-BF740232930B}" srcOrd="0" destOrd="0" presId="urn:microsoft.com/office/officeart/2005/8/layout/radial4"/>
    <dgm:cxn modelId="{CBE1F5DA-EA62-4DC8-B45C-D782FEA3FB6B}" type="presParOf" srcId="{A41AB5E0-A053-46B1-A9B7-79F6D27C8F8A}" destId="{92228788-428C-4B94-939C-2C9139BB5770}" srcOrd="1" destOrd="0" presId="urn:microsoft.com/office/officeart/2005/8/layout/radial4"/>
    <dgm:cxn modelId="{63D110F4-C918-481D-B935-4B0DFC6F01DB}" type="presParOf" srcId="{A41AB5E0-A053-46B1-A9B7-79F6D27C8F8A}" destId="{28D2545C-A044-40BA-B9EE-8D79E05B230C}" srcOrd="2" destOrd="0" presId="urn:microsoft.com/office/officeart/2005/8/layout/radial4"/>
    <dgm:cxn modelId="{9517D0A5-5402-4AAF-83D0-556A6128049F}" type="presParOf" srcId="{A41AB5E0-A053-46B1-A9B7-79F6D27C8F8A}" destId="{6A529310-21A1-441D-B985-3218F8C9E74B}" srcOrd="3" destOrd="0" presId="urn:microsoft.com/office/officeart/2005/8/layout/radial4"/>
    <dgm:cxn modelId="{B2CCD56C-A6A3-4278-914D-C458E04CAB7C}" type="presParOf" srcId="{A41AB5E0-A053-46B1-A9B7-79F6D27C8F8A}" destId="{17AA5C6E-9C28-488E-8631-1FDBDEFC5EC8}" srcOrd="4" destOrd="0" presId="urn:microsoft.com/office/officeart/2005/8/layout/radial4"/>
    <dgm:cxn modelId="{50BA39B0-9283-4F5E-90D4-05D593F1616F}" type="presParOf" srcId="{A41AB5E0-A053-46B1-A9B7-79F6D27C8F8A}" destId="{628D96A3-07F2-4FF2-A032-C1859D188CD1}" srcOrd="5" destOrd="0" presId="urn:microsoft.com/office/officeart/2005/8/layout/radial4"/>
    <dgm:cxn modelId="{148AFE22-DD52-4C26-AA95-0808EC3EBBC2}" type="presParOf" srcId="{A41AB5E0-A053-46B1-A9B7-79F6D27C8F8A}" destId="{C61BDC51-1BDD-449F-BA38-7453B67F5B42}" srcOrd="6" destOrd="0" presId="urn:microsoft.com/office/officeart/2005/8/layout/radial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7F6D4A-3DB3-4426-B31C-F02C9EE6D53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C827DE-1EE7-4175-8F1D-A527B8203508}">
      <dgm:prSet phldrT="[Текст]"/>
      <dgm:spPr/>
      <dgm:t>
        <a:bodyPr/>
        <a:lstStyle/>
        <a:p>
          <a:r>
            <a:rPr lang="ru-RU"/>
            <a:t>Муниципальные программы города Енисейска</a:t>
          </a:r>
        </a:p>
      </dgm:t>
    </dgm:pt>
    <dgm:pt modelId="{A69C0657-BF78-4ADF-BA23-79CB31605D37}" type="parTrans" cxnId="{C2501FD3-733C-45D1-AE4B-710D2150F4EF}">
      <dgm:prSet/>
      <dgm:spPr/>
      <dgm:t>
        <a:bodyPr/>
        <a:lstStyle/>
        <a:p>
          <a:endParaRPr lang="ru-RU"/>
        </a:p>
      </dgm:t>
    </dgm:pt>
    <dgm:pt modelId="{8059EF35-83FB-4CED-B859-42E0F8B27061}" type="sibTrans" cxnId="{C2501FD3-733C-45D1-AE4B-710D2150F4EF}">
      <dgm:prSet/>
      <dgm:spPr/>
      <dgm:t>
        <a:bodyPr/>
        <a:lstStyle/>
        <a:p>
          <a:endParaRPr lang="ru-RU"/>
        </a:p>
      </dgm:t>
    </dgm:pt>
    <dgm:pt modelId="{C2118F9F-75C7-4FD8-A9C1-FF8AE646517F}">
      <dgm:prSet phldrT="[Текст]" custT="1"/>
      <dgm:spPr/>
      <dgm:t>
        <a:bodyPr/>
        <a:lstStyle/>
        <a:p>
          <a:r>
            <a:rPr lang="ru-RU" sz="1000"/>
            <a:t>Социальная поддержка населения города  Енисейска на 2014-2016 годы</a:t>
          </a:r>
        </a:p>
      </dgm:t>
    </dgm:pt>
    <dgm:pt modelId="{9CB2213B-BE3C-4DD2-9288-BB9AAC4A991D}" type="parTrans" cxnId="{F147743F-903A-4860-ABDA-21784D894916}">
      <dgm:prSet custT="1"/>
      <dgm:spPr/>
      <dgm:t>
        <a:bodyPr/>
        <a:lstStyle/>
        <a:p>
          <a:endParaRPr lang="ru-RU" sz="1000"/>
        </a:p>
      </dgm:t>
    </dgm:pt>
    <dgm:pt modelId="{AA6AA5A6-D7FD-449D-A296-053CFAACD5A6}" type="sibTrans" cxnId="{F147743F-903A-4860-ABDA-21784D894916}">
      <dgm:prSet/>
      <dgm:spPr/>
      <dgm:t>
        <a:bodyPr/>
        <a:lstStyle/>
        <a:p>
          <a:endParaRPr lang="ru-RU"/>
        </a:p>
      </dgm:t>
    </dgm:pt>
    <dgm:pt modelId="{95463AC3-4E09-4153-92BC-FE59723A4031}">
      <dgm:prSet phldrT="[Текст]" custT="1"/>
      <dgm:spPr/>
      <dgm:t>
        <a:bodyPr/>
        <a:lstStyle/>
        <a:p>
          <a:r>
            <a:rPr lang="ru-RU" sz="1000"/>
            <a:t>Развитие физической культуры, спорта и молодежной политики в городе Енисейске</a:t>
          </a:r>
        </a:p>
      </dgm:t>
    </dgm:pt>
    <dgm:pt modelId="{36E8B58B-BBEE-49CC-8813-7AA010701DF3}" type="parTrans" cxnId="{911D19E7-71E2-421C-962D-49F99E57D193}">
      <dgm:prSet custT="1"/>
      <dgm:spPr/>
      <dgm:t>
        <a:bodyPr/>
        <a:lstStyle/>
        <a:p>
          <a:endParaRPr lang="ru-RU" sz="1000"/>
        </a:p>
      </dgm:t>
    </dgm:pt>
    <dgm:pt modelId="{71C94D9F-882F-4C67-983B-43298254F8EE}" type="sibTrans" cxnId="{911D19E7-71E2-421C-962D-49F99E57D193}">
      <dgm:prSet/>
      <dgm:spPr/>
      <dgm:t>
        <a:bodyPr/>
        <a:lstStyle/>
        <a:p>
          <a:endParaRPr lang="ru-RU"/>
        </a:p>
      </dgm:t>
    </dgm:pt>
    <dgm:pt modelId="{B3EB7808-0A86-4069-8CB2-5466FBC7C6E1}">
      <dgm:prSet phldrT="[Текст]" custT="1"/>
      <dgm:spPr/>
      <dgm:t>
        <a:bodyPr/>
        <a:lstStyle/>
        <a:p>
          <a:r>
            <a:rPr lang="ru-RU" sz="1000"/>
            <a:t>Управление муниципальными финансами на 2014-2016 годы</a:t>
          </a:r>
        </a:p>
      </dgm:t>
    </dgm:pt>
    <dgm:pt modelId="{9E21812F-99C2-4A12-865C-72A9A74ECAF3}" type="parTrans" cxnId="{89B65D66-28FC-4E03-8A12-C2485522CDB7}">
      <dgm:prSet custT="1"/>
      <dgm:spPr/>
      <dgm:t>
        <a:bodyPr/>
        <a:lstStyle/>
        <a:p>
          <a:endParaRPr lang="ru-RU" sz="1000"/>
        </a:p>
      </dgm:t>
    </dgm:pt>
    <dgm:pt modelId="{478B9903-A9F9-496A-93AD-4DACADAF62A5}" type="sibTrans" cxnId="{89B65D66-28FC-4E03-8A12-C2485522CDB7}">
      <dgm:prSet/>
      <dgm:spPr/>
      <dgm:t>
        <a:bodyPr/>
        <a:lstStyle/>
        <a:p>
          <a:endParaRPr lang="ru-RU"/>
        </a:p>
      </dgm:t>
    </dgm:pt>
    <dgm:pt modelId="{32094019-F357-4DCA-ACFF-4EABF0E245E3}">
      <dgm:prSet phldrT="[Текст]" custT="1"/>
      <dgm:spPr/>
      <dgm:t>
        <a:bodyPr/>
        <a:lstStyle/>
        <a:p>
          <a:r>
            <a:rPr lang="ru-RU" sz="1000"/>
            <a:t>Развитие строительства на территории города Енисейска на 2014-2016 годы</a:t>
          </a:r>
        </a:p>
      </dgm:t>
    </dgm:pt>
    <dgm:pt modelId="{C74A3F0A-AC3D-4E74-B715-50D2BD7C98ED}" type="parTrans" cxnId="{9AFE337C-35A4-499A-A723-D669B90019FE}">
      <dgm:prSet custT="1"/>
      <dgm:spPr/>
      <dgm:t>
        <a:bodyPr/>
        <a:lstStyle/>
        <a:p>
          <a:endParaRPr lang="ru-RU" sz="1000"/>
        </a:p>
      </dgm:t>
    </dgm:pt>
    <dgm:pt modelId="{5229A08B-E62D-4881-A6DE-C05E2543A062}" type="sibTrans" cxnId="{9AFE337C-35A4-499A-A723-D669B90019FE}">
      <dgm:prSet/>
      <dgm:spPr/>
      <dgm:t>
        <a:bodyPr/>
        <a:lstStyle/>
        <a:p>
          <a:endParaRPr lang="ru-RU"/>
        </a:p>
      </dgm:t>
    </dgm:pt>
    <dgm:pt modelId="{28FDF849-2406-43A8-B41A-C639A0E0346B}">
      <dgm:prSet phldrT="[Текст]" custT="1"/>
      <dgm:spPr/>
      <dgm:t>
        <a:bodyPr/>
        <a:lstStyle/>
        <a:p>
          <a:r>
            <a:rPr lang="ru-RU" sz="1000"/>
            <a:t>Развитие системы образования города Енисейска на 2014-2016 годы</a:t>
          </a:r>
        </a:p>
      </dgm:t>
    </dgm:pt>
    <dgm:pt modelId="{18CC045D-1974-43A4-AE26-33DC67991D00}" type="parTrans" cxnId="{D7C33836-8915-4728-8561-C75264C29B94}">
      <dgm:prSet custT="1"/>
      <dgm:spPr/>
      <dgm:t>
        <a:bodyPr/>
        <a:lstStyle/>
        <a:p>
          <a:endParaRPr lang="ru-RU" sz="1000"/>
        </a:p>
      </dgm:t>
    </dgm:pt>
    <dgm:pt modelId="{7FCA9670-0E9F-4403-BE9A-A518AFA55303}" type="sibTrans" cxnId="{D7C33836-8915-4728-8561-C75264C29B94}">
      <dgm:prSet/>
      <dgm:spPr/>
      <dgm:t>
        <a:bodyPr/>
        <a:lstStyle/>
        <a:p>
          <a:endParaRPr lang="ru-RU"/>
        </a:p>
      </dgm:t>
    </dgm:pt>
    <dgm:pt modelId="{6EB3D76E-47EE-4DDD-9A3D-4755A87D3636}">
      <dgm:prSet phldrT="[Текст]" custT="1"/>
      <dgm:spPr/>
      <dgm:t>
        <a:bodyPr/>
        <a:lstStyle/>
        <a:p>
          <a:r>
            <a:rPr lang="ru-RU" sz="1000"/>
            <a:t>Модернизация, реконструкция и капитальный ремонт объектов коммунальной инфраструктуры. Благоустройство территории на 2014-2016 годы</a:t>
          </a:r>
        </a:p>
      </dgm:t>
    </dgm:pt>
    <dgm:pt modelId="{9A925745-4A24-43BE-84C8-15E8AF84C285}" type="parTrans" cxnId="{D3FD9D55-10A3-4586-94B9-BFF5C479B0B4}">
      <dgm:prSet custT="1"/>
      <dgm:spPr/>
      <dgm:t>
        <a:bodyPr/>
        <a:lstStyle/>
        <a:p>
          <a:endParaRPr lang="ru-RU" sz="1000"/>
        </a:p>
      </dgm:t>
    </dgm:pt>
    <dgm:pt modelId="{C0826D3E-55F7-4412-863D-5323E97F7C54}" type="sibTrans" cxnId="{D3FD9D55-10A3-4586-94B9-BFF5C479B0B4}">
      <dgm:prSet/>
      <dgm:spPr/>
      <dgm:t>
        <a:bodyPr/>
        <a:lstStyle/>
        <a:p>
          <a:endParaRPr lang="ru-RU"/>
        </a:p>
      </dgm:t>
    </dgm:pt>
    <dgm:pt modelId="{337938A6-BEC3-4BF7-830D-F849B7058EC1}">
      <dgm:prSet phldrT="[Текст]" custT="1"/>
      <dgm:spPr/>
      <dgm:t>
        <a:bodyPr/>
        <a:lstStyle/>
        <a:p>
          <a:r>
            <a:rPr lang="ru-RU" sz="1000"/>
            <a:t>Развитие культуры города Енисейска на 2014-2016 годы</a:t>
          </a:r>
        </a:p>
      </dgm:t>
    </dgm:pt>
    <dgm:pt modelId="{BF53870D-043B-4101-BB98-E0FAED5854CE}" type="parTrans" cxnId="{952CF6EF-9458-4110-BCCA-4B8539D2447F}">
      <dgm:prSet custT="1"/>
      <dgm:spPr/>
      <dgm:t>
        <a:bodyPr/>
        <a:lstStyle/>
        <a:p>
          <a:endParaRPr lang="ru-RU" sz="1000"/>
        </a:p>
      </dgm:t>
    </dgm:pt>
    <dgm:pt modelId="{65F8DDF6-580A-4971-99B4-7CB8FC4AA872}" type="sibTrans" cxnId="{952CF6EF-9458-4110-BCCA-4B8539D2447F}">
      <dgm:prSet/>
      <dgm:spPr/>
      <dgm:t>
        <a:bodyPr/>
        <a:lstStyle/>
        <a:p>
          <a:endParaRPr lang="ru-RU"/>
        </a:p>
      </dgm:t>
    </dgm:pt>
    <dgm:pt modelId="{B94CBF90-FDBB-4381-A9E2-8B3D2730A24E}">
      <dgm:prSet phldrT="[Текст]" custT="1"/>
      <dgm:spPr/>
      <dgm:t>
        <a:bodyPr/>
        <a:lstStyle/>
        <a:p>
          <a:r>
            <a:rPr lang="ru-RU" sz="1000"/>
            <a:t>Развитие информационного пространства на территории города Енисейска на 2014-2016 годы</a:t>
          </a:r>
        </a:p>
      </dgm:t>
    </dgm:pt>
    <dgm:pt modelId="{D0F506FA-2CC6-4A71-8CE5-847B71CA5C17}" type="parTrans" cxnId="{71B713A3-FDA0-4108-AD90-454A0C158740}">
      <dgm:prSet custT="1"/>
      <dgm:spPr/>
      <dgm:t>
        <a:bodyPr/>
        <a:lstStyle/>
        <a:p>
          <a:endParaRPr lang="ru-RU" sz="1000"/>
        </a:p>
      </dgm:t>
    </dgm:pt>
    <dgm:pt modelId="{69232F85-8C46-42C3-B177-08CF28E8B43C}" type="sibTrans" cxnId="{71B713A3-FDA0-4108-AD90-454A0C158740}">
      <dgm:prSet/>
      <dgm:spPr/>
      <dgm:t>
        <a:bodyPr/>
        <a:lstStyle/>
        <a:p>
          <a:endParaRPr lang="ru-RU"/>
        </a:p>
      </dgm:t>
    </dgm:pt>
    <dgm:pt modelId="{0D9DF4AB-D232-41AC-978E-AB94769E93C9}">
      <dgm:prSet phldrT="[Текст]" custT="1"/>
      <dgm:spPr/>
      <dgm:t>
        <a:bodyPr/>
        <a:lstStyle/>
        <a:p>
          <a:r>
            <a:rPr lang="ru-RU" sz="1000"/>
            <a:t>Учет и инвентаризация муниципального имущества г.Енисейска</a:t>
          </a:r>
        </a:p>
      </dgm:t>
    </dgm:pt>
    <dgm:pt modelId="{CE9BDA8C-28A0-470E-9A9B-28D43E61FB02}" type="parTrans" cxnId="{C2CAD0D3-0FC8-4494-A135-473BAC536582}">
      <dgm:prSet custT="1"/>
      <dgm:spPr/>
      <dgm:t>
        <a:bodyPr/>
        <a:lstStyle/>
        <a:p>
          <a:endParaRPr lang="ru-RU" sz="1000"/>
        </a:p>
      </dgm:t>
    </dgm:pt>
    <dgm:pt modelId="{A5CD1C93-502A-4A4F-8E4E-9DB6E475C7EB}" type="sibTrans" cxnId="{C2CAD0D3-0FC8-4494-A135-473BAC536582}">
      <dgm:prSet/>
      <dgm:spPr/>
      <dgm:t>
        <a:bodyPr/>
        <a:lstStyle/>
        <a:p>
          <a:endParaRPr lang="ru-RU"/>
        </a:p>
      </dgm:t>
    </dgm:pt>
    <dgm:pt modelId="{89EAB57B-B015-40E8-A4A6-3B77D9BEC206}">
      <dgm:prSet phldrT="[Текст]" custT="1"/>
      <dgm:spPr/>
      <dgm:t>
        <a:bodyPr/>
        <a:lstStyle/>
        <a:p>
          <a:r>
            <a:rPr lang="ru-RU" sz="1000"/>
            <a:t>Развитие малого и среднего предпринимательства и некоммерческих организаций на территории города Енисейска на 2014-2016</a:t>
          </a:r>
        </a:p>
      </dgm:t>
    </dgm:pt>
    <dgm:pt modelId="{AB1E4E7E-03B2-40E7-AC89-A8BB4CB918E8}" type="parTrans" cxnId="{EAA70401-4CBC-4DF4-A471-9EE86637A6EA}">
      <dgm:prSet custT="1"/>
      <dgm:spPr/>
      <dgm:t>
        <a:bodyPr/>
        <a:lstStyle/>
        <a:p>
          <a:endParaRPr lang="ru-RU" sz="1000"/>
        </a:p>
      </dgm:t>
    </dgm:pt>
    <dgm:pt modelId="{796A2431-E514-4B5B-ADF4-291FF3AE94B7}" type="sibTrans" cxnId="{EAA70401-4CBC-4DF4-A471-9EE86637A6EA}">
      <dgm:prSet/>
      <dgm:spPr/>
      <dgm:t>
        <a:bodyPr/>
        <a:lstStyle/>
        <a:p>
          <a:endParaRPr lang="ru-RU"/>
        </a:p>
      </dgm:t>
    </dgm:pt>
    <dgm:pt modelId="{4AF636CF-71E5-4D62-97A8-0491169EC575}" type="pres">
      <dgm:prSet presAssocID="{A27F6D4A-3DB3-4426-B31C-F02C9EE6D53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D51F6B4-65CB-4B08-A94C-E97A525792E0}" type="pres">
      <dgm:prSet presAssocID="{56C827DE-1EE7-4175-8F1D-A527B8203508}" presName="root1" presStyleCnt="0"/>
      <dgm:spPr/>
    </dgm:pt>
    <dgm:pt modelId="{AB4E2D9C-DD1B-4360-8EC5-BE926115974B}" type="pres">
      <dgm:prSet presAssocID="{56C827DE-1EE7-4175-8F1D-A527B8203508}" presName="LevelOneTextNode" presStyleLbl="node0" presStyleIdx="0" presStyleCnt="1" custScaleY="2137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930831-EF20-4B5C-8020-E4014E93AF59}" type="pres">
      <dgm:prSet presAssocID="{56C827DE-1EE7-4175-8F1D-A527B8203508}" presName="level2hierChild" presStyleCnt="0"/>
      <dgm:spPr/>
    </dgm:pt>
    <dgm:pt modelId="{8456C523-4F20-4EE4-987F-17490C3C6B82}" type="pres">
      <dgm:prSet presAssocID="{9CB2213B-BE3C-4DD2-9288-BB9AAC4A991D}" presName="conn2-1" presStyleLbl="parChTrans1D2" presStyleIdx="0" presStyleCnt="10"/>
      <dgm:spPr/>
      <dgm:t>
        <a:bodyPr/>
        <a:lstStyle/>
        <a:p>
          <a:endParaRPr lang="ru-RU"/>
        </a:p>
      </dgm:t>
    </dgm:pt>
    <dgm:pt modelId="{80ED7BAF-8664-4387-A300-F6E6D1C9870B}" type="pres">
      <dgm:prSet presAssocID="{9CB2213B-BE3C-4DD2-9288-BB9AAC4A991D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FC17F142-6412-432B-B5CC-274A9C3226B7}" type="pres">
      <dgm:prSet presAssocID="{C2118F9F-75C7-4FD8-A9C1-FF8AE646517F}" presName="root2" presStyleCnt="0"/>
      <dgm:spPr/>
    </dgm:pt>
    <dgm:pt modelId="{CBD9B61A-3065-40EB-84EE-4F2AC310E33C}" type="pres">
      <dgm:prSet presAssocID="{C2118F9F-75C7-4FD8-A9C1-FF8AE646517F}" presName="LevelTwoTextNode" presStyleLbl="node2" presStyleIdx="0" presStyleCnt="10" custScaleX="434967" custScaleY="1304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7A8234-C7E0-4DC9-8DA8-E223F3B87640}" type="pres">
      <dgm:prSet presAssocID="{C2118F9F-75C7-4FD8-A9C1-FF8AE646517F}" presName="level3hierChild" presStyleCnt="0"/>
      <dgm:spPr/>
    </dgm:pt>
    <dgm:pt modelId="{AA422161-DA88-40EF-8E17-CFD48E48C8E6}" type="pres">
      <dgm:prSet presAssocID="{BF53870D-043B-4101-BB98-E0FAED5854CE}" presName="conn2-1" presStyleLbl="parChTrans1D2" presStyleIdx="1" presStyleCnt="10"/>
      <dgm:spPr/>
      <dgm:t>
        <a:bodyPr/>
        <a:lstStyle/>
        <a:p>
          <a:endParaRPr lang="ru-RU"/>
        </a:p>
      </dgm:t>
    </dgm:pt>
    <dgm:pt modelId="{31718493-736E-4D69-B6F9-43A6D4E0C999}" type="pres">
      <dgm:prSet presAssocID="{BF53870D-043B-4101-BB98-E0FAED5854CE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69702655-D68D-47F4-B21A-F4935C2555C5}" type="pres">
      <dgm:prSet presAssocID="{337938A6-BEC3-4BF7-830D-F849B7058EC1}" presName="root2" presStyleCnt="0"/>
      <dgm:spPr/>
    </dgm:pt>
    <dgm:pt modelId="{DA261023-7882-4131-B327-1E676E859DD4}" type="pres">
      <dgm:prSet presAssocID="{337938A6-BEC3-4BF7-830D-F849B7058EC1}" presName="LevelTwoTextNode" presStyleLbl="node2" presStyleIdx="1" presStyleCnt="10" custScaleX="437192" custScaleY="148715" custLinFactNeighborX="-2509" custLinFactNeighborY="2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6C1436-5795-4148-94A4-9681B36F453A}" type="pres">
      <dgm:prSet presAssocID="{337938A6-BEC3-4BF7-830D-F849B7058EC1}" presName="level3hierChild" presStyleCnt="0"/>
      <dgm:spPr/>
    </dgm:pt>
    <dgm:pt modelId="{227DFB52-062D-4018-BAF8-544DDE608FC0}" type="pres">
      <dgm:prSet presAssocID="{18CC045D-1974-43A4-AE26-33DC67991D00}" presName="conn2-1" presStyleLbl="parChTrans1D2" presStyleIdx="2" presStyleCnt="10"/>
      <dgm:spPr/>
      <dgm:t>
        <a:bodyPr/>
        <a:lstStyle/>
        <a:p>
          <a:endParaRPr lang="ru-RU"/>
        </a:p>
      </dgm:t>
    </dgm:pt>
    <dgm:pt modelId="{91445E1B-7A5E-4034-A1D9-A24CA5712D62}" type="pres">
      <dgm:prSet presAssocID="{18CC045D-1974-43A4-AE26-33DC67991D00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07721856-E288-4791-AD3B-0F413F6C8E40}" type="pres">
      <dgm:prSet presAssocID="{28FDF849-2406-43A8-B41A-C639A0E0346B}" presName="root2" presStyleCnt="0"/>
      <dgm:spPr/>
    </dgm:pt>
    <dgm:pt modelId="{3AA7CABA-70D3-444C-B06C-4BC46A4CB0AD}" type="pres">
      <dgm:prSet presAssocID="{28FDF849-2406-43A8-B41A-C639A0E0346B}" presName="LevelTwoTextNode" presStyleLbl="node2" presStyleIdx="2" presStyleCnt="10" custScaleX="434572" custScaleY="137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1F2595-66D1-4DBD-8161-D3346C2F3335}" type="pres">
      <dgm:prSet presAssocID="{28FDF849-2406-43A8-B41A-C639A0E0346B}" presName="level3hierChild" presStyleCnt="0"/>
      <dgm:spPr/>
    </dgm:pt>
    <dgm:pt modelId="{F090705F-46CD-433C-9357-688ED0FBB2D5}" type="pres">
      <dgm:prSet presAssocID="{9A925745-4A24-43BE-84C8-15E8AF84C285}" presName="conn2-1" presStyleLbl="parChTrans1D2" presStyleIdx="3" presStyleCnt="10"/>
      <dgm:spPr/>
      <dgm:t>
        <a:bodyPr/>
        <a:lstStyle/>
        <a:p>
          <a:endParaRPr lang="ru-RU"/>
        </a:p>
      </dgm:t>
    </dgm:pt>
    <dgm:pt modelId="{8E4EE073-67F2-48A6-A58A-EA54556014E0}" type="pres">
      <dgm:prSet presAssocID="{9A925745-4A24-43BE-84C8-15E8AF84C285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0B065643-3D0F-47BC-A4D7-08289580AAC8}" type="pres">
      <dgm:prSet presAssocID="{6EB3D76E-47EE-4DDD-9A3D-4755A87D3636}" presName="root2" presStyleCnt="0"/>
      <dgm:spPr/>
    </dgm:pt>
    <dgm:pt modelId="{9F4375E0-2BC2-4697-825D-0F59D456A7D1}" type="pres">
      <dgm:prSet presAssocID="{6EB3D76E-47EE-4DDD-9A3D-4755A87D3636}" presName="LevelTwoTextNode" presStyleLbl="node2" presStyleIdx="3" presStyleCnt="10" custScaleX="435865" custScaleY="156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411A74-D053-4CF8-95F4-025C2FEFC3B9}" type="pres">
      <dgm:prSet presAssocID="{6EB3D76E-47EE-4DDD-9A3D-4755A87D3636}" presName="level3hierChild" presStyleCnt="0"/>
      <dgm:spPr/>
    </dgm:pt>
    <dgm:pt modelId="{BB9D609E-BE20-44FD-9AF4-AE031DB604DE}" type="pres">
      <dgm:prSet presAssocID="{C74A3F0A-AC3D-4E74-B715-50D2BD7C98ED}" presName="conn2-1" presStyleLbl="parChTrans1D2" presStyleIdx="4" presStyleCnt="10"/>
      <dgm:spPr/>
      <dgm:t>
        <a:bodyPr/>
        <a:lstStyle/>
        <a:p>
          <a:endParaRPr lang="ru-RU"/>
        </a:p>
      </dgm:t>
    </dgm:pt>
    <dgm:pt modelId="{9F7E14A1-2B3A-4FE8-A72C-33A0D767E7B4}" type="pres">
      <dgm:prSet presAssocID="{C74A3F0A-AC3D-4E74-B715-50D2BD7C98ED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EBC2B881-B82B-4027-8940-6023E13FBDAD}" type="pres">
      <dgm:prSet presAssocID="{32094019-F357-4DCA-ACFF-4EABF0E245E3}" presName="root2" presStyleCnt="0"/>
      <dgm:spPr/>
    </dgm:pt>
    <dgm:pt modelId="{8C204B9A-1812-4E81-B3B5-7AE8C45938FB}" type="pres">
      <dgm:prSet presAssocID="{32094019-F357-4DCA-ACFF-4EABF0E245E3}" presName="LevelTwoTextNode" presStyleLbl="node2" presStyleIdx="4" presStyleCnt="10" custScaleX="435452" custScaleY="1406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D124D3-1AF7-4F4A-99AB-4ABE888E2158}" type="pres">
      <dgm:prSet presAssocID="{32094019-F357-4DCA-ACFF-4EABF0E245E3}" presName="level3hierChild" presStyleCnt="0"/>
      <dgm:spPr/>
    </dgm:pt>
    <dgm:pt modelId="{B5799D92-CDC9-484F-9841-06DCA40A7228}" type="pres">
      <dgm:prSet presAssocID="{36E8B58B-BBEE-49CC-8813-7AA010701DF3}" presName="conn2-1" presStyleLbl="parChTrans1D2" presStyleIdx="5" presStyleCnt="10"/>
      <dgm:spPr/>
      <dgm:t>
        <a:bodyPr/>
        <a:lstStyle/>
        <a:p>
          <a:endParaRPr lang="ru-RU"/>
        </a:p>
      </dgm:t>
    </dgm:pt>
    <dgm:pt modelId="{C1F2BBC6-6C95-4F0C-9B77-C0DCA5C7FE94}" type="pres">
      <dgm:prSet presAssocID="{36E8B58B-BBEE-49CC-8813-7AA010701DF3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6174FBF1-8F5D-4A4E-9837-B37CFA6BB6F3}" type="pres">
      <dgm:prSet presAssocID="{95463AC3-4E09-4153-92BC-FE59723A4031}" presName="root2" presStyleCnt="0"/>
      <dgm:spPr/>
    </dgm:pt>
    <dgm:pt modelId="{9E440EA6-4135-49EB-AE92-4B73E9ABBFA0}" type="pres">
      <dgm:prSet presAssocID="{95463AC3-4E09-4153-92BC-FE59723A4031}" presName="LevelTwoTextNode" presStyleLbl="node2" presStyleIdx="5" presStyleCnt="10" custScaleX="437539" custScaleY="1477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95B24D-E34D-48A8-A0D4-30EF329C581B}" type="pres">
      <dgm:prSet presAssocID="{95463AC3-4E09-4153-92BC-FE59723A4031}" presName="level3hierChild" presStyleCnt="0"/>
      <dgm:spPr/>
    </dgm:pt>
    <dgm:pt modelId="{02BAE479-0043-43AC-80E3-B8E9055565E4}" type="pres">
      <dgm:prSet presAssocID="{CE9BDA8C-28A0-470E-9A9B-28D43E61FB02}" presName="conn2-1" presStyleLbl="parChTrans1D2" presStyleIdx="6" presStyleCnt="10"/>
      <dgm:spPr/>
      <dgm:t>
        <a:bodyPr/>
        <a:lstStyle/>
        <a:p>
          <a:endParaRPr lang="ru-RU"/>
        </a:p>
      </dgm:t>
    </dgm:pt>
    <dgm:pt modelId="{4B14CF23-B25A-47C7-94A9-7B9F3EDAC2AF}" type="pres">
      <dgm:prSet presAssocID="{CE9BDA8C-28A0-470E-9A9B-28D43E61FB02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4D8CB135-35BE-4AE9-A42F-61420FBFDEC2}" type="pres">
      <dgm:prSet presAssocID="{0D9DF4AB-D232-41AC-978E-AB94769E93C9}" presName="root2" presStyleCnt="0"/>
      <dgm:spPr/>
    </dgm:pt>
    <dgm:pt modelId="{CB90A1F1-BC48-42F2-B76A-F80002D4919D}" type="pres">
      <dgm:prSet presAssocID="{0D9DF4AB-D232-41AC-978E-AB94769E93C9}" presName="LevelTwoTextNode" presStyleLbl="node2" presStyleIdx="6" presStyleCnt="10" custScaleX="435447" custScaleY="1493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F09A8C-C299-4E1F-9E1F-94DBE40355EF}" type="pres">
      <dgm:prSet presAssocID="{0D9DF4AB-D232-41AC-978E-AB94769E93C9}" presName="level3hierChild" presStyleCnt="0"/>
      <dgm:spPr/>
    </dgm:pt>
    <dgm:pt modelId="{AFEC898A-7AEF-4B35-BD3B-A25239B8C843}" type="pres">
      <dgm:prSet presAssocID="{AB1E4E7E-03B2-40E7-AC89-A8BB4CB918E8}" presName="conn2-1" presStyleLbl="parChTrans1D2" presStyleIdx="7" presStyleCnt="10"/>
      <dgm:spPr/>
      <dgm:t>
        <a:bodyPr/>
        <a:lstStyle/>
        <a:p>
          <a:endParaRPr lang="ru-RU"/>
        </a:p>
      </dgm:t>
    </dgm:pt>
    <dgm:pt modelId="{A3C874BB-54C0-4242-BA55-2F5342E8A051}" type="pres">
      <dgm:prSet presAssocID="{AB1E4E7E-03B2-40E7-AC89-A8BB4CB918E8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5E0D6AF3-C0AB-4A79-9FCC-6D97E653D20D}" type="pres">
      <dgm:prSet presAssocID="{89EAB57B-B015-40E8-A4A6-3B77D9BEC206}" presName="root2" presStyleCnt="0"/>
      <dgm:spPr/>
    </dgm:pt>
    <dgm:pt modelId="{60F1457F-D74B-4C7E-8794-C7019B8C1933}" type="pres">
      <dgm:prSet presAssocID="{89EAB57B-B015-40E8-A4A6-3B77D9BEC206}" presName="LevelTwoTextNode" presStyleLbl="node2" presStyleIdx="7" presStyleCnt="10" custScaleX="436309" custScaleY="1451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00FD29-BAE9-4DBC-9DF3-F5C83941376A}" type="pres">
      <dgm:prSet presAssocID="{89EAB57B-B015-40E8-A4A6-3B77D9BEC206}" presName="level3hierChild" presStyleCnt="0"/>
      <dgm:spPr/>
    </dgm:pt>
    <dgm:pt modelId="{2C2FE0B6-E3EC-4C2E-92C4-9C261517EE82}" type="pres">
      <dgm:prSet presAssocID="{D0F506FA-2CC6-4A71-8CE5-847B71CA5C17}" presName="conn2-1" presStyleLbl="parChTrans1D2" presStyleIdx="8" presStyleCnt="10"/>
      <dgm:spPr/>
      <dgm:t>
        <a:bodyPr/>
        <a:lstStyle/>
        <a:p>
          <a:endParaRPr lang="ru-RU"/>
        </a:p>
      </dgm:t>
    </dgm:pt>
    <dgm:pt modelId="{0C5E9AE4-0978-4910-AEF2-D041869663BA}" type="pres">
      <dgm:prSet presAssocID="{D0F506FA-2CC6-4A71-8CE5-847B71CA5C17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E73DAFD1-5705-4805-92D7-A521062F8B73}" type="pres">
      <dgm:prSet presAssocID="{B94CBF90-FDBB-4381-A9E2-8B3D2730A24E}" presName="root2" presStyleCnt="0"/>
      <dgm:spPr/>
    </dgm:pt>
    <dgm:pt modelId="{3DD14363-DE02-4D56-BD81-79909D11F827}" type="pres">
      <dgm:prSet presAssocID="{B94CBF90-FDBB-4381-A9E2-8B3D2730A24E}" presName="LevelTwoTextNode" presStyleLbl="node2" presStyleIdx="8" presStyleCnt="10" custScaleX="436940" custScaleY="1509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BFBD04-64F1-4B27-ACA2-16C2185DDE84}" type="pres">
      <dgm:prSet presAssocID="{B94CBF90-FDBB-4381-A9E2-8B3D2730A24E}" presName="level3hierChild" presStyleCnt="0"/>
      <dgm:spPr/>
    </dgm:pt>
    <dgm:pt modelId="{CCE7A736-4971-4018-A32D-F8FDFF344F26}" type="pres">
      <dgm:prSet presAssocID="{9E21812F-99C2-4A12-865C-72A9A74ECAF3}" presName="conn2-1" presStyleLbl="parChTrans1D2" presStyleIdx="9" presStyleCnt="10"/>
      <dgm:spPr/>
      <dgm:t>
        <a:bodyPr/>
        <a:lstStyle/>
        <a:p>
          <a:endParaRPr lang="ru-RU"/>
        </a:p>
      </dgm:t>
    </dgm:pt>
    <dgm:pt modelId="{58AA31E4-9E60-411C-8D62-3AD39DA330B3}" type="pres">
      <dgm:prSet presAssocID="{9E21812F-99C2-4A12-865C-72A9A74ECAF3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83E1FF60-E18F-48DC-88A3-65F42D9E2F3D}" type="pres">
      <dgm:prSet presAssocID="{B3EB7808-0A86-4069-8CB2-5466FBC7C6E1}" presName="root2" presStyleCnt="0"/>
      <dgm:spPr/>
    </dgm:pt>
    <dgm:pt modelId="{9F218746-9627-4E05-B779-77D489B1BAE0}" type="pres">
      <dgm:prSet presAssocID="{B3EB7808-0A86-4069-8CB2-5466FBC7C6E1}" presName="LevelTwoTextNode" presStyleLbl="node2" presStyleIdx="9" presStyleCnt="10" custScaleX="435453" custScaleY="1356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92822D-37A3-44B4-A1E0-C48BB9B19F57}" type="pres">
      <dgm:prSet presAssocID="{B3EB7808-0A86-4069-8CB2-5466FBC7C6E1}" presName="level3hierChild" presStyleCnt="0"/>
      <dgm:spPr/>
    </dgm:pt>
  </dgm:ptLst>
  <dgm:cxnLst>
    <dgm:cxn modelId="{B5BEA6B0-D702-476B-ACF1-DA899B912AF7}" type="presOf" srcId="{BF53870D-043B-4101-BB98-E0FAED5854CE}" destId="{31718493-736E-4D69-B6F9-43A6D4E0C999}" srcOrd="1" destOrd="0" presId="urn:microsoft.com/office/officeart/2008/layout/HorizontalMultiLevelHierarchy"/>
    <dgm:cxn modelId="{D7C33836-8915-4728-8561-C75264C29B94}" srcId="{56C827DE-1EE7-4175-8F1D-A527B8203508}" destId="{28FDF849-2406-43A8-B41A-C639A0E0346B}" srcOrd="2" destOrd="0" parTransId="{18CC045D-1974-43A4-AE26-33DC67991D00}" sibTransId="{7FCA9670-0E9F-4403-BE9A-A518AFA55303}"/>
    <dgm:cxn modelId="{00F4A644-4BE2-44A9-B98E-F929CE80A65E}" type="presOf" srcId="{9CB2213B-BE3C-4DD2-9288-BB9AAC4A991D}" destId="{8456C523-4F20-4EE4-987F-17490C3C6B82}" srcOrd="0" destOrd="0" presId="urn:microsoft.com/office/officeart/2008/layout/HorizontalMultiLevelHierarchy"/>
    <dgm:cxn modelId="{E681A632-CAAB-4442-AE8A-96A00EC12D16}" type="presOf" srcId="{A27F6D4A-3DB3-4426-B31C-F02C9EE6D533}" destId="{4AF636CF-71E5-4D62-97A8-0491169EC575}" srcOrd="0" destOrd="0" presId="urn:microsoft.com/office/officeart/2008/layout/HorizontalMultiLevelHierarchy"/>
    <dgm:cxn modelId="{60CE18C7-4FB5-43C2-8F6F-D2C31FE2D7E9}" type="presOf" srcId="{32094019-F357-4DCA-ACFF-4EABF0E245E3}" destId="{8C204B9A-1812-4E81-B3B5-7AE8C45938FB}" srcOrd="0" destOrd="0" presId="urn:microsoft.com/office/officeart/2008/layout/HorizontalMultiLevelHierarchy"/>
    <dgm:cxn modelId="{90FCEDA7-CA8B-45E4-861B-23D3AE24469B}" type="presOf" srcId="{C2118F9F-75C7-4FD8-A9C1-FF8AE646517F}" destId="{CBD9B61A-3065-40EB-84EE-4F2AC310E33C}" srcOrd="0" destOrd="0" presId="urn:microsoft.com/office/officeart/2008/layout/HorizontalMultiLevelHierarchy"/>
    <dgm:cxn modelId="{92D1917B-3F97-4C95-ADE1-C129DB6A9D2E}" type="presOf" srcId="{56C827DE-1EE7-4175-8F1D-A527B8203508}" destId="{AB4E2D9C-DD1B-4360-8EC5-BE926115974B}" srcOrd="0" destOrd="0" presId="urn:microsoft.com/office/officeart/2008/layout/HorizontalMultiLevelHierarchy"/>
    <dgm:cxn modelId="{89B65D66-28FC-4E03-8A12-C2485522CDB7}" srcId="{56C827DE-1EE7-4175-8F1D-A527B8203508}" destId="{B3EB7808-0A86-4069-8CB2-5466FBC7C6E1}" srcOrd="9" destOrd="0" parTransId="{9E21812F-99C2-4A12-865C-72A9A74ECAF3}" sibTransId="{478B9903-A9F9-496A-93AD-4DACADAF62A5}"/>
    <dgm:cxn modelId="{58D72867-C66A-4331-BA09-6E44BBF70751}" type="presOf" srcId="{9A925745-4A24-43BE-84C8-15E8AF84C285}" destId="{F090705F-46CD-433C-9357-688ED0FBB2D5}" srcOrd="0" destOrd="0" presId="urn:microsoft.com/office/officeart/2008/layout/HorizontalMultiLevelHierarchy"/>
    <dgm:cxn modelId="{911D19E7-71E2-421C-962D-49F99E57D193}" srcId="{56C827DE-1EE7-4175-8F1D-A527B8203508}" destId="{95463AC3-4E09-4153-92BC-FE59723A4031}" srcOrd="5" destOrd="0" parTransId="{36E8B58B-BBEE-49CC-8813-7AA010701DF3}" sibTransId="{71C94D9F-882F-4C67-983B-43298254F8EE}"/>
    <dgm:cxn modelId="{3E09683C-6FE2-4D21-922C-9D4BAB5EE788}" type="presOf" srcId="{36E8B58B-BBEE-49CC-8813-7AA010701DF3}" destId="{B5799D92-CDC9-484F-9841-06DCA40A7228}" srcOrd="0" destOrd="0" presId="urn:microsoft.com/office/officeart/2008/layout/HorizontalMultiLevelHierarchy"/>
    <dgm:cxn modelId="{91FE23C9-9357-4AEF-9002-BF64057454EA}" type="presOf" srcId="{28FDF849-2406-43A8-B41A-C639A0E0346B}" destId="{3AA7CABA-70D3-444C-B06C-4BC46A4CB0AD}" srcOrd="0" destOrd="0" presId="urn:microsoft.com/office/officeart/2008/layout/HorizontalMultiLevelHierarchy"/>
    <dgm:cxn modelId="{7D9A398C-9ABD-4485-A88F-A200A0B9C5EE}" type="presOf" srcId="{9E21812F-99C2-4A12-865C-72A9A74ECAF3}" destId="{CCE7A736-4971-4018-A32D-F8FDFF344F26}" srcOrd="0" destOrd="0" presId="urn:microsoft.com/office/officeart/2008/layout/HorizontalMultiLevelHierarchy"/>
    <dgm:cxn modelId="{EAA70401-4CBC-4DF4-A471-9EE86637A6EA}" srcId="{56C827DE-1EE7-4175-8F1D-A527B8203508}" destId="{89EAB57B-B015-40E8-A4A6-3B77D9BEC206}" srcOrd="7" destOrd="0" parTransId="{AB1E4E7E-03B2-40E7-AC89-A8BB4CB918E8}" sibTransId="{796A2431-E514-4B5B-ADF4-291FF3AE94B7}"/>
    <dgm:cxn modelId="{EA0B2BD6-B944-4E9A-8F92-9CC25D41B0C3}" type="presOf" srcId="{9E21812F-99C2-4A12-865C-72A9A74ECAF3}" destId="{58AA31E4-9E60-411C-8D62-3AD39DA330B3}" srcOrd="1" destOrd="0" presId="urn:microsoft.com/office/officeart/2008/layout/HorizontalMultiLevelHierarchy"/>
    <dgm:cxn modelId="{935F95A5-B2C5-4906-B489-DC169CE42002}" type="presOf" srcId="{C74A3F0A-AC3D-4E74-B715-50D2BD7C98ED}" destId="{BB9D609E-BE20-44FD-9AF4-AE031DB604DE}" srcOrd="0" destOrd="0" presId="urn:microsoft.com/office/officeart/2008/layout/HorizontalMultiLevelHierarchy"/>
    <dgm:cxn modelId="{6D943A65-3FC7-4460-AE24-A1F5B8D98327}" type="presOf" srcId="{B3EB7808-0A86-4069-8CB2-5466FBC7C6E1}" destId="{9F218746-9627-4E05-B779-77D489B1BAE0}" srcOrd="0" destOrd="0" presId="urn:microsoft.com/office/officeart/2008/layout/HorizontalMultiLevelHierarchy"/>
    <dgm:cxn modelId="{3C48428B-5FFC-4EA5-B88A-17594A47C8A1}" type="presOf" srcId="{95463AC3-4E09-4153-92BC-FE59723A4031}" destId="{9E440EA6-4135-49EB-AE92-4B73E9ABBFA0}" srcOrd="0" destOrd="0" presId="urn:microsoft.com/office/officeart/2008/layout/HorizontalMultiLevelHierarchy"/>
    <dgm:cxn modelId="{9AFE337C-35A4-499A-A723-D669B90019FE}" srcId="{56C827DE-1EE7-4175-8F1D-A527B8203508}" destId="{32094019-F357-4DCA-ACFF-4EABF0E245E3}" srcOrd="4" destOrd="0" parTransId="{C74A3F0A-AC3D-4E74-B715-50D2BD7C98ED}" sibTransId="{5229A08B-E62D-4881-A6DE-C05E2543A062}"/>
    <dgm:cxn modelId="{F147743F-903A-4860-ABDA-21784D894916}" srcId="{56C827DE-1EE7-4175-8F1D-A527B8203508}" destId="{C2118F9F-75C7-4FD8-A9C1-FF8AE646517F}" srcOrd="0" destOrd="0" parTransId="{9CB2213B-BE3C-4DD2-9288-BB9AAC4A991D}" sibTransId="{AA6AA5A6-D7FD-449D-A296-053CFAACD5A6}"/>
    <dgm:cxn modelId="{1AABE160-1569-4FFB-8DCB-4B75BEAB7785}" type="presOf" srcId="{337938A6-BEC3-4BF7-830D-F849B7058EC1}" destId="{DA261023-7882-4131-B327-1E676E859DD4}" srcOrd="0" destOrd="0" presId="urn:microsoft.com/office/officeart/2008/layout/HorizontalMultiLevelHierarchy"/>
    <dgm:cxn modelId="{AB47098E-4E21-4E4D-9791-E625B3FBCF37}" type="presOf" srcId="{6EB3D76E-47EE-4DDD-9A3D-4755A87D3636}" destId="{9F4375E0-2BC2-4697-825D-0F59D456A7D1}" srcOrd="0" destOrd="0" presId="urn:microsoft.com/office/officeart/2008/layout/HorizontalMultiLevelHierarchy"/>
    <dgm:cxn modelId="{B5AC25C5-7721-47F7-983F-1D527221CC2A}" type="presOf" srcId="{C74A3F0A-AC3D-4E74-B715-50D2BD7C98ED}" destId="{9F7E14A1-2B3A-4FE8-A72C-33A0D767E7B4}" srcOrd="1" destOrd="0" presId="urn:microsoft.com/office/officeart/2008/layout/HorizontalMultiLevelHierarchy"/>
    <dgm:cxn modelId="{35CABDBF-A6F3-4870-BDB9-DEC085CBC1FD}" type="presOf" srcId="{D0F506FA-2CC6-4A71-8CE5-847B71CA5C17}" destId="{2C2FE0B6-E3EC-4C2E-92C4-9C261517EE82}" srcOrd="0" destOrd="0" presId="urn:microsoft.com/office/officeart/2008/layout/HorizontalMultiLevelHierarchy"/>
    <dgm:cxn modelId="{BC4E1116-673C-416A-983E-E6ED05258119}" type="presOf" srcId="{CE9BDA8C-28A0-470E-9A9B-28D43E61FB02}" destId="{4B14CF23-B25A-47C7-94A9-7B9F3EDAC2AF}" srcOrd="1" destOrd="0" presId="urn:microsoft.com/office/officeart/2008/layout/HorizontalMultiLevelHierarchy"/>
    <dgm:cxn modelId="{952CF6EF-9458-4110-BCCA-4B8539D2447F}" srcId="{56C827DE-1EE7-4175-8F1D-A527B8203508}" destId="{337938A6-BEC3-4BF7-830D-F849B7058EC1}" srcOrd="1" destOrd="0" parTransId="{BF53870D-043B-4101-BB98-E0FAED5854CE}" sibTransId="{65F8DDF6-580A-4971-99B4-7CB8FC4AA872}"/>
    <dgm:cxn modelId="{F7AD8605-645B-4522-AE0B-8273A3102CC1}" type="presOf" srcId="{BF53870D-043B-4101-BB98-E0FAED5854CE}" destId="{AA422161-DA88-40EF-8E17-CFD48E48C8E6}" srcOrd="0" destOrd="0" presId="urn:microsoft.com/office/officeart/2008/layout/HorizontalMultiLevelHierarchy"/>
    <dgm:cxn modelId="{D3FD9D55-10A3-4586-94B9-BFF5C479B0B4}" srcId="{56C827DE-1EE7-4175-8F1D-A527B8203508}" destId="{6EB3D76E-47EE-4DDD-9A3D-4755A87D3636}" srcOrd="3" destOrd="0" parTransId="{9A925745-4A24-43BE-84C8-15E8AF84C285}" sibTransId="{C0826D3E-55F7-4412-863D-5323E97F7C54}"/>
    <dgm:cxn modelId="{F1B361C3-4E23-4576-9AB0-1140B9CAA3B4}" type="presOf" srcId="{AB1E4E7E-03B2-40E7-AC89-A8BB4CB918E8}" destId="{AFEC898A-7AEF-4B35-BD3B-A25239B8C843}" srcOrd="0" destOrd="0" presId="urn:microsoft.com/office/officeart/2008/layout/HorizontalMultiLevelHierarchy"/>
    <dgm:cxn modelId="{00859EEB-6C72-4BAD-A5CD-458FAC8B9343}" type="presOf" srcId="{9A925745-4A24-43BE-84C8-15E8AF84C285}" destId="{8E4EE073-67F2-48A6-A58A-EA54556014E0}" srcOrd="1" destOrd="0" presId="urn:microsoft.com/office/officeart/2008/layout/HorizontalMultiLevelHierarchy"/>
    <dgm:cxn modelId="{83D6821C-364F-4077-9408-99078FB9A2B9}" type="presOf" srcId="{0D9DF4AB-D232-41AC-978E-AB94769E93C9}" destId="{CB90A1F1-BC48-42F2-B76A-F80002D4919D}" srcOrd="0" destOrd="0" presId="urn:microsoft.com/office/officeart/2008/layout/HorizontalMultiLevelHierarchy"/>
    <dgm:cxn modelId="{B88F290A-1A05-4399-9080-F30D83AFC4F9}" type="presOf" srcId="{CE9BDA8C-28A0-470E-9A9B-28D43E61FB02}" destId="{02BAE479-0043-43AC-80E3-B8E9055565E4}" srcOrd="0" destOrd="0" presId="urn:microsoft.com/office/officeart/2008/layout/HorizontalMultiLevelHierarchy"/>
    <dgm:cxn modelId="{3E1732C4-053F-457B-B480-F661C5C2C76E}" type="presOf" srcId="{B94CBF90-FDBB-4381-A9E2-8B3D2730A24E}" destId="{3DD14363-DE02-4D56-BD81-79909D11F827}" srcOrd="0" destOrd="0" presId="urn:microsoft.com/office/officeart/2008/layout/HorizontalMultiLevelHierarchy"/>
    <dgm:cxn modelId="{D3046036-669E-4272-9060-40BB2CA5298C}" type="presOf" srcId="{D0F506FA-2CC6-4A71-8CE5-847B71CA5C17}" destId="{0C5E9AE4-0978-4910-AEF2-D041869663BA}" srcOrd="1" destOrd="0" presId="urn:microsoft.com/office/officeart/2008/layout/HorizontalMultiLevelHierarchy"/>
    <dgm:cxn modelId="{E60A4D36-820E-4FCB-B29D-9CB6F1FE99B9}" type="presOf" srcId="{36E8B58B-BBEE-49CC-8813-7AA010701DF3}" destId="{C1F2BBC6-6C95-4F0C-9B77-C0DCA5C7FE94}" srcOrd="1" destOrd="0" presId="urn:microsoft.com/office/officeart/2008/layout/HorizontalMultiLevelHierarchy"/>
    <dgm:cxn modelId="{EF0C5A8D-DD2E-4A99-953E-348D27CD67A6}" type="presOf" srcId="{9CB2213B-BE3C-4DD2-9288-BB9AAC4A991D}" destId="{80ED7BAF-8664-4387-A300-F6E6D1C9870B}" srcOrd="1" destOrd="0" presId="urn:microsoft.com/office/officeart/2008/layout/HorizontalMultiLevelHierarchy"/>
    <dgm:cxn modelId="{71B713A3-FDA0-4108-AD90-454A0C158740}" srcId="{56C827DE-1EE7-4175-8F1D-A527B8203508}" destId="{B94CBF90-FDBB-4381-A9E2-8B3D2730A24E}" srcOrd="8" destOrd="0" parTransId="{D0F506FA-2CC6-4A71-8CE5-847B71CA5C17}" sibTransId="{69232F85-8C46-42C3-B177-08CF28E8B43C}"/>
    <dgm:cxn modelId="{74AD6C3E-F26C-43B0-AC7B-DE935E76BB25}" type="presOf" srcId="{89EAB57B-B015-40E8-A4A6-3B77D9BEC206}" destId="{60F1457F-D74B-4C7E-8794-C7019B8C1933}" srcOrd="0" destOrd="0" presId="urn:microsoft.com/office/officeart/2008/layout/HorizontalMultiLevelHierarchy"/>
    <dgm:cxn modelId="{C2CAD0D3-0FC8-4494-A135-473BAC536582}" srcId="{56C827DE-1EE7-4175-8F1D-A527B8203508}" destId="{0D9DF4AB-D232-41AC-978E-AB94769E93C9}" srcOrd="6" destOrd="0" parTransId="{CE9BDA8C-28A0-470E-9A9B-28D43E61FB02}" sibTransId="{A5CD1C93-502A-4A4F-8E4E-9DB6E475C7EB}"/>
    <dgm:cxn modelId="{D2CA4CBD-00D7-4ADC-B07A-3D8DAC64F340}" type="presOf" srcId="{18CC045D-1974-43A4-AE26-33DC67991D00}" destId="{227DFB52-062D-4018-BAF8-544DDE608FC0}" srcOrd="0" destOrd="0" presId="urn:microsoft.com/office/officeart/2008/layout/HorizontalMultiLevelHierarchy"/>
    <dgm:cxn modelId="{F4462701-9EEC-4DB2-8EBC-F04A1CB79C31}" type="presOf" srcId="{AB1E4E7E-03B2-40E7-AC89-A8BB4CB918E8}" destId="{A3C874BB-54C0-4242-BA55-2F5342E8A051}" srcOrd="1" destOrd="0" presId="urn:microsoft.com/office/officeart/2008/layout/HorizontalMultiLevelHierarchy"/>
    <dgm:cxn modelId="{78DCC3CF-DF4E-450E-9353-0C663E0630B9}" type="presOf" srcId="{18CC045D-1974-43A4-AE26-33DC67991D00}" destId="{91445E1B-7A5E-4034-A1D9-A24CA5712D62}" srcOrd="1" destOrd="0" presId="urn:microsoft.com/office/officeart/2008/layout/HorizontalMultiLevelHierarchy"/>
    <dgm:cxn modelId="{C2501FD3-733C-45D1-AE4B-710D2150F4EF}" srcId="{A27F6D4A-3DB3-4426-B31C-F02C9EE6D533}" destId="{56C827DE-1EE7-4175-8F1D-A527B8203508}" srcOrd="0" destOrd="0" parTransId="{A69C0657-BF78-4ADF-BA23-79CB31605D37}" sibTransId="{8059EF35-83FB-4CED-B859-42E0F8B27061}"/>
    <dgm:cxn modelId="{C7D63019-8E55-4C7E-928F-83CB4C193A79}" type="presParOf" srcId="{4AF636CF-71E5-4D62-97A8-0491169EC575}" destId="{DD51F6B4-65CB-4B08-A94C-E97A525792E0}" srcOrd="0" destOrd="0" presId="urn:microsoft.com/office/officeart/2008/layout/HorizontalMultiLevelHierarchy"/>
    <dgm:cxn modelId="{39930598-C6E3-4B41-9196-5B6895D52F42}" type="presParOf" srcId="{DD51F6B4-65CB-4B08-A94C-E97A525792E0}" destId="{AB4E2D9C-DD1B-4360-8EC5-BE926115974B}" srcOrd="0" destOrd="0" presId="urn:microsoft.com/office/officeart/2008/layout/HorizontalMultiLevelHierarchy"/>
    <dgm:cxn modelId="{EB4F6448-9400-4A05-AC8D-AACD306AA442}" type="presParOf" srcId="{DD51F6B4-65CB-4B08-A94C-E97A525792E0}" destId="{7C930831-EF20-4B5C-8020-E4014E93AF59}" srcOrd="1" destOrd="0" presId="urn:microsoft.com/office/officeart/2008/layout/HorizontalMultiLevelHierarchy"/>
    <dgm:cxn modelId="{42A9F43B-022C-401A-A10D-DC5CB9502C11}" type="presParOf" srcId="{7C930831-EF20-4B5C-8020-E4014E93AF59}" destId="{8456C523-4F20-4EE4-987F-17490C3C6B82}" srcOrd="0" destOrd="0" presId="urn:microsoft.com/office/officeart/2008/layout/HorizontalMultiLevelHierarchy"/>
    <dgm:cxn modelId="{70F97D41-2B90-4258-9021-E1877D632CD6}" type="presParOf" srcId="{8456C523-4F20-4EE4-987F-17490C3C6B82}" destId="{80ED7BAF-8664-4387-A300-F6E6D1C9870B}" srcOrd="0" destOrd="0" presId="urn:microsoft.com/office/officeart/2008/layout/HorizontalMultiLevelHierarchy"/>
    <dgm:cxn modelId="{1ED80BAA-F863-4D78-A57B-A3A8FA0310F2}" type="presParOf" srcId="{7C930831-EF20-4B5C-8020-E4014E93AF59}" destId="{FC17F142-6412-432B-B5CC-274A9C3226B7}" srcOrd="1" destOrd="0" presId="urn:microsoft.com/office/officeart/2008/layout/HorizontalMultiLevelHierarchy"/>
    <dgm:cxn modelId="{F8454A46-E5A3-43D8-8D46-2A07C888EEBE}" type="presParOf" srcId="{FC17F142-6412-432B-B5CC-274A9C3226B7}" destId="{CBD9B61A-3065-40EB-84EE-4F2AC310E33C}" srcOrd="0" destOrd="0" presId="urn:microsoft.com/office/officeart/2008/layout/HorizontalMultiLevelHierarchy"/>
    <dgm:cxn modelId="{56EDC7F3-B63B-45CB-B932-71BB6D5448DE}" type="presParOf" srcId="{FC17F142-6412-432B-B5CC-274A9C3226B7}" destId="{E77A8234-C7E0-4DC9-8DA8-E223F3B87640}" srcOrd="1" destOrd="0" presId="urn:microsoft.com/office/officeart/2008/layout/HorizontalMultiLevelHierarchy"/>
    <dgm:cxn modelId="{3D62C8C0-1A6A-488A-B542-7D40B60D431A}" type="presParOf" srcId="{7C930831-EF20-4B5C-8020-E4014E93AF59}" destId="{AA422161-DA88-40EF-8E17-CFD48E48C8E6}" srcOrd="2" destOrd="0" presId="urn:microsoft.com/office/officeart/2008/layout/HorizontalMultiLevelHierarchy"/>
    <dgm:cxn modelId="{8D904DE5-5277-4DB6-990A-6BA862368DEB}" type="presParOf" srcId="{AA422161-DA88-40EF-8E17-CFD48E48C8E6}" destId="{31718493-736E-4D69-B6F9-43A6D4E0C999}" srcOrd="0" destOrd="0" presId="urn:microsoft.com/office/officeart/2008/layout/HorizontalMultiLevelHierarchy"/>
    <dgm:cxn modelId="{7B6846B9-415A-4567-ADCE-399F05D1C0FB}" type="presParOf" srcId="{7C930831-EF20-4B5C-8020-E4014E93AF59}" destId="{69702655-D68D-47F4-B21A-F4935C2555C5}" srcOrd="3" destOrd="0" presId="urn:microsoft.com/office/officeart/2008/layout/HorizontalMultiLevelHierarchy"/>
    <dgm:cxn modelId="{DE77A48A-042F-4DF7-921E-C5571BEF3300}" type="presParOf" srcId="{69702655-D68D-47F4-B21A-F4935C2555C5}" destId="{DA261023-7882-4131-B327-1E676E859DD4}" srcOrd="0" destOrd="0" presId="urn:microsoft.com/office/officeart/2008/layout/HorizontalMultiLevelHierarchy"/>
    <dgm:cxn modelId="{093C5BE7-92AF-440D-9B9C-925055D5E95B}" type="presParOf" srcId="{69702655-D68D-47F4-B21A-F4935C2555C5}" destId="{426C1436-5795-4148-94A4-9681B36F453A}" srcOrd="1" destOrd="0" presId="urn:microsoft.com/office/officeart/2008/layout/HorizontalMultiLevelHierarchy"/>
    <dgm:cxn modelId="{ABE2D2CD-D32D-4D04-8B5E-6746D93472E2}" type="presParOf" srcId="{7C930831-EF20-4B5C-8020-E4014E93AF59}" destId="{227DFB52-062D-4018-BAF8-544DDE608FC0}" srcOrd="4" destOrd="0" presId="urn:microsoft.com/office/officeart/2008/layout/HorizontalMultiLevelHierarchy"/>
    <dgm:cxn modelId="{F5910520-5868-4668-A171-1F0EB8E04D6C}" type="presParOf" srcId="{227DFB52-062D-4018-BAF8-544DDE608FC0}" destId="{91445E1B-7A5E-4034-A1D9-A24CA5712D62}" srcOrd="0" destOrd="0" presId="urn:microsoft.com/office/officeart/2008/layout/HorizontalMultiLevelHierarchy"/>
    <dgm:cxn modelId="{523C7512-3238-433B-93DA-78A27980DC9F}" type="presParOf" srcId="{7C930831-EF20-4B5C-8020-E4014E93AF59}" destId="{07721856-E288-4791-AD3B-0F413F6C8E40}" srcOrd="5" destOrd="0" presId="urn:microsoft.com/office/officeart/2008/layout/HorizontalMultiLevelHierarchy"/>
    <dgm:cxn modelId="{4D1DB615-1046-4FAB-8597-DB7DEF9796BB}" type="presParOf" srcId="{07721856-E288-4791-AD3B-0F413F6C8E40}" destId="{3AA7CABA-70D3-444C-B06C-4BC46A4CB0AD}" srcOrd="0" destOrd="0" presId="urn:microsoft.com/office/officeart/2008/layout/HorizontalMultiLevelHierarchy"/>
    <dgm:cxn modelId="{0C04D233-3B2B-486F-B5FC-C492557CDAA8}" type="presParOf" srcId="{07721856-E288-4791-AD3B-0F413F6C8E40}" destId="{381F2595-66D1-4DBD-8161-D3346C2F3335}" srcOrd="1" destOrd="0" presId="urn:microsoft.com/office/officeart/2008/layout/HorizontalMultiLevelHierarchy"/>
    <dgm:cxn modelId="{BC019B96-B5B1-4899-9557-40AB607B0FF8}" type="presParOf" srcId="{7C930831-EF20-4B5C-8020-E4014E93AF59}" destId="{F090705F-46CD-433C-9357-688ED0FBB2D5}" srcOrd="6" destOrd="0" presId="urn:microsoft.com/office/officeart/2008/layout/HorizontalMultiLevelHierarchy"/>
    <dgm:cxn modelId="{F1596352-E974-48AA-BE95-029FFED845A5}" type="presParOf" srcId="{F090705F-46CD-433C-9357-688ED0FBB2D5}" destId="{8E4EE073-67F2-48A6-A58A-EA54556014E0}" srcOrd="0" destOrd="0" presId="urn:microsoft.com/office/officeart/2008/layout/HorizontalMultiLevelHierarchy"/>
    <dgm:cxn modelId="{9142EA81-6E6C-423C-B334-D4C9DA94B877}" type="presParOf" srcId="{7C930831-EF20-4B5C-8020-E4014E93AF59}" destId="{0B065643-3D0F-47BC-A4D7-08289580AAC8}" srcOrd="7" destOrd="0" presId="urn:microsoft.com/office/officeart/2008/layout/HorizontalMultiLevelHierarchy"/>
    <dgm:cxn modelId="{EA0F0863-BE9D-43B2-89E2-C1A6C71A0A41}" type="presParOf" srcId="{0B065643-3D0F-47BC-A4D7-08289580AAC8}" destId="{9F4375E0-2BC2-4697-825D-0F59D456A7D1}" srcOrd="0" destOrd="0" presId="urn:microsoft.com/office/officeart/2008/layout/HorizontalMultiLevelHierarchy"/>
    <dgm:cxn modelId="{F9FFC54E-0F01-4803-A7BE-157DBB7A48BB}" type="presParOf" srcId="{0B065643-3D0F-47BC-A4D7-08289580AAC8}" destId="{14411A74-D053-4CF8-95F4-025C2FEFC3B9}" srcOrd="1" destOrd="0" presId="urn:microsoft.com/office/officeart/2008/layout/HorizontalMultiLevelHierarchy"/>
    <dgm:cxn modelId="{14A559D7-834B-453C-A709-C47B350F87EF}" type="presParOf" srcId="{7C930831-EF20-4B5C-8020-E4014E93AF59}" destId="{BB9D609E-BE20-44FD-9AF4-AE031DB604DE}" srcOrd="8" destOrd="0" presId="urn:microsoft.com/office/officeart/2008/layout/HorizontalMultiLevelHierarchy"/>
    <dgm:cxn modelId="{636B1E33-FC91-473B-8F5E-D5A44C762CE5}" type="presParOf" srcId="{BB9D609E-BE20-44FD-9AF4-AE031DB604DE}" destId="{9F7E14A1-2B3A-4FE8-A72C-33A0D767E7B4}" srcOrd="0" destOrd="0" presId="urn:microsoft.com/office/officeart/2008/layout/HorizontalMultiLevelHierarchy"/>
    <dgm:cxn modelId="{D8D43331-829F-4616-AC67-89FA93D02357}" type="presParOf" srcId="{7C930831-EF20-4B5C-8020-E4014E93AF59}" destId="{EBC2B881-B82B-4027-8940-6023E13FBDAD}" srcOrd="9" destOrd="0" presId="urn:microsoft.com/office/officeart/2008/layout/HorizontalMultiLevelHierarchy"/>
    <dgm:cxn modelId="{ED64266F-C764-4F8A-B086-37716885D5B2}" type="presParOf" srcId="{EBC2B881-B82B-4027-8940-6023E13FBDAD}" destId="{8C204B9A-1812-4E81-B3B5-7AE8C45938FB}" srcOrd="0" destOrd="0" presId="urn:microsoft.com/office/officeart/2008/layout/HorizontalMultiLevelHierarchy"/>
    <dgm:cxn modelId="{C051D4B1-106E-4812-976F-2C0D3DFDEB65}" type="presParOf" srcId="{EBC2B881-B82B-4027-8940-6023E13FBDAD}" destId="{63D124D3-1AF7-4F4A-99AB-4ABE888E2158}" srcOrd="1" destOrd="0" presId="urn:microsoft.com/office/officeart/2008/layout/HorizontalMultiLevelHierarchy"/>
    <dgm:cxn modelId="{B9D22E9B-960D-4257-8161-1AE6F77AACEE}" type="presParOf" srcId="{7C930831-EF20-4B5C-8020-E4014E93AF59}" destId="{B5799D92-CDC9-484F-9841-06DCA40A7228}" srcOrd="10" destOrd="0" presId="urn:microsoft.com/office/officeart/2008/layout/HorizontalMultiLevelHierarchy"/>
    <dgm:cxn modelId="{FA614CBE-B962-4773-8620-4003207CB668}" type="presParOf" srcId="{B5799D92-CDC9-484F-9841-06DCA40A7228}" destId="{C1F2BBC6-6C95-4F0C-9B77-C0DCA5C7FE94}" srcOrd="0" destOrd="0" presId="urn:microsoft.com/office/officeart/2008/layout/HorizontalMultiLevelHierarchy"/>
    <dgm:cxn modelId="{4E833601-BEB9-426A-BD70-D968983070B5}" type="presParOf" srcId="{7C930831-EF20-4B5C-8020-E4014E93AF59}" destId="{6174FBF1-8F5D-4A4E-9837-B37CFA6BB6F3}" srcOrd="11" destOrd="0" presId="urn:microsoft.com/office/officeart/2008/layout/HorizontalMultiLevelHierarchy"/>
    <dgm:cxn modelId="{306AB6A2-96A7-409F-AEFF-F9697D4B4CEB}" type="presParOf" srcId="{6174FBF1-8F5D-4A4E-9837-B37CFA6BB6F3}" destId="{9E440EA6-4135-49EB-AE92-4B73E9ABBFA0}" srcOrd="0" destOrd="0" presId="urn:microsoft.com/office/officeart/2008/layout/HorizontalMultiLevelHierarchy"/>
    <dgm:cxn modelId="{C6A45488-6E12-4587-86A2-0147DB2677E6}" type="presParOf" srcId="{6174FBF1-8F5D-4A4E-9837-B37CFA6BB6F3}" destId="{1B95B24D-E34D-48A8-A0D4-30EF329C581B}" srcOrd="1" destOrd="0" presId="urn:microsoft.com/office/officeart/2008/layout/HorizontalMultiLevelHierarchy"/>
    <dgm:cxn modelId="{D75867FC-D450-40C7-BA17-554F933CCCC5}" type="presParOf" srcId="{7C930831-EF20-4B5C-8020-E4014E93AF59}" destId="{02BAE479-0043-43AC-80E3-B8E9055565E4}" srcOrd="12" destOrd="0" presId="urn:microsoft.com/office/officeart/2008/layout/HorizontalMultiLevelHierarchy"/>
    <dgm:cxn modelId="{AC53E489-B468-4EB0-A119-E302E07EB930}" type="presParOf" srcId="{02BAE479-0043-43AC-80E3-B8E9055565E4}" destId="{4B14CF23-B25A-47C7-94A9-7B9F3EDAC2AF}" srcOrd="0" destOrd="0" presId="urn:microsoft.com/office/officeart/2008/layout/HorizontalMultiLevelHierarchy"/>
    <dgm:cxn modelId="{29A14077-212E-4CA0-8066-1BE01C501196}" type="presParOf" srcId="{7C930831-EF20-4B5C-8020-E4014E93AF59}" destId="{4D8CB135-35BE-4AE9-A42F-61420FBFDEC2}" srcOrd="13" destOrd="0" presId="urn:microsoft.com/office/officeart/2008/layout/HorizontalMultiLevelHierarchy"/>
    <dgm:cxn modelId="{8491037A-898A-4052-9578-19072332510B}" type="presParOf" srcId="{4D8CB135-35BE-4AE9-A42F-61420FBFDEC2}" destId="{CB90A1F1-BC48-42F2-B76A-F80002D4919D}" srcOrd="0" destOrd="0" presId="urn:microsoft.com/office/officeart/2008/layout/HorizontalMultiLevelHierarchy"/>
    <dgm:cxn modelId="{210C3E06-A3D7-4F34-A6F9-059F4A8273EF}" type="presParOf" srcId="{4D8CB135-35BE-4AE9-A42F-61420FBFDEC2}" destId="{0DF09A8C-C299-4E1F-9E1F-94DBE40355EF}" srcOrd="1" destOrd="0" presId="urn:microsoft.com/office/officeart/2008/layout/HorizontalMultiLevelHierarchy"/>
    <dgm:cxn modelId="{F7C11691-1419-41CD-A476-3D466C00656B}" type="presParOf" srcId="{7C930831-EF20-4B5C-8020-E4014E93AF59}" destId="{AFEC898A-7AEF-4B35-BD3B-A25239B8C843}" srcOrd="14" destOrd="0" presId="urn:microsoft.com/office/officeart/2008/layout/HorizontalMultiLevelHierarchy"/>
    <dgm:cxn modelId="{33FF048D-D140-4CA6-BD1C-49028F681642}" type="presParOf" srcId="{AFEC898A-7AEF-4B35-BD3B-A25239B8C843}" destId="{A3C874BB-54C0-4242-BA55-2F5342E8A051}" srcOrd="0" destOrd="0" presId="urn:microsoft.com/office/officeart/2008/layout/HorizontalMultiLevelHierarchy"/>
    <dgm:cxn modelId="{4F34FB13-DBF5-42E4-B030-D338925794B6}" type="presParOf" srcId="{7C930831-EF20-4B5C-8020-E4014E93AF59}" destId="{5E0D6AF3-C0AB-4A79-9FCC-6D97E653D20D}" srcOrd="15" destOrd="0" presId="urn:microsoft.com/office/officeart/2008/layout/HorizontalMultiLevelHierarchy"/>
    <dgm:cxn modelId="{AF6EAADB-BBD4-4A6F-96C1-1C3FCF7CEA36}" type="presParOf" srcId="{5E0D6AF3-C0AB-4A79-9FCC-6D97E653D20D}" destId="{60F1457F-D74B-4C7E-8794-C7019B8C1933}" srcOrd="0" destOrd="0" presId="urn:microsoft.com/office/officeart/2008/layout/HorizontalMultiLevelHierarchy"/>
    <dgm:cxn modelId="{4EB34FCE-5277-40FE-B6E4-B4718B6C262B}" type="presParOf" srcId="{5E0D6AF3-C0AB-4A79-9FCC-6D97E653D20D}" destId="{5F00FD29-BAE9-4DBC-9DF3-F5C83941376A}" srcOrd="1" destOrd="0" presId="urn:microsoft.com/office/officeart/2008/layout/HorizontalMultiLevelHierarchy"/>
    <dgm:cxn modelId="{689C3847-325C-4E43-82E4-5D79104994CE}" type="presParOf" srcId="{7C930831-EF20-4B5C-8020-E4014E93AF59}" destId="{2C2FE0B6-E3EC-4C2E-92C4-9C261517EE82}" srcOrd="16" destOrd="0" presId="urn:microsoft.com/office/officeart/2008/layout/HorizontalMultiLevelHierarchy"/>
    <dgm:cxn modelId="{170F4A73-9101-426B-B99E-9557ACCC97DA}" type="presParOf" srcId="{2C2FE0B6-E3EC-4C2E-92C4-9C261517EE82}" destId="{0C5E9AE4-0978-4910-AEF2-D041869663BA}" srcOrd="0" destOrd="0" presId="urn:microsoft.com/office/officeart/2008/layout/HorizontalMultiLevelHierarchy"/>
    <dgm:cxn modelId="{10611720-65A1-4D9D-9A41-8376A39E9177}" type="presParOf" srcId="{7C930831-EF20-4B5C-8020-E4014E93AF59}" destId="{E73DAFD1-5705-4805-92D7-A521062F8B73}" srcOrd="17" destOrd="0" presId="urn:microsoft.com/office/officeart/2008/layout/HorizontalMultiLevelHierarchy"/>
    <dgm:cxn modelId="{CECD5102-9D28-4842-A1F8-217BBDB8A60F}" type="presParOf" srcId="{E73DAFD1-5705-4805-92D7-A521062F8B73}" destId="{3DD14363-DE02-4D56-BD81-79909D11F827}" srcOrd="0" destOrd="0" presId="urn:microsoft.com/office/officeart/2008/layout/HorizontalMultiLevelHierarchy"/>
    <dgm:cxn modelId="{25DEB169-A8AE-4C5C-9D04-95C3F75E68FD}" type="presParOf" srcId="{E73DAFD1-5705-4805-92D7-A521062F8B73}" destId="{D3BFBD04-64F1-4B27-ACA2-16C2185DDE84}" srcOrd="1" destOrd="0" presId="urn:microsoft.com/office/officeart/2008/layout/HorizontalMultiLevelHierarchy"/>
    <dgm:cxn modelId="{873FAE40-4ADD-4E39-AA6F-8C2A85E24988}" type="presParOf" srcId="{7C930831-EF20-4B5C-8020-E4014E93AF59}" destId="{CCE7A736-4971-4018-A32D-F8FDFF344F26}" srcOrd="18" destOrd="0" presId="urn:microsoft.com/office/officeart/2008/layout/HorizontalMultiLevelHierarchy"/>
    <dgm:cxn modelId="{FBFC6D18-105E-4267-9F5B-C6A1DE8B8778}" type="presParOf" srcId="{CCE7A736-4971-4018-A32D-F8FDFF344F26}" destId="{58AA31E4-9E60-411C-8D62-3AD39DA330B3}" srcOrd="0" destOrd="0" presId="urn:microsoft.com/office/officeart/2008/layout/HorizontalMultiLevelHierarchy"/>
    <dgm:cxn modelId="{F8B2C7B1-E984-4A93-B2B1-07F58368042C}" type="presParOf" srcId="{7C930831-EF20-4B5C-8020-E4014E93AF59}" destId="{83E1FF60-E18F-48DC-88A3-65F42D9E2F3D}" srcOrd="19" destOrd="0" presId="urn:microsoft.com/office/officeart/2008/layout/HorizontalMultiLevelHierarchy"/>
    <dgm:cxn modelId="{46CB5410-BA96-46A4-A396-FEA34D09F52A}" type="presParOf" srcId="{83E1FF60-E18F-48DC-88A3-65F42D9E2F3D}" destId="{9F218746-9627-4E05-B779-77D489B1BAE0}" srcOrd="0" destOrd="0" presId="urn:microsoft.com/office/officeart/2008/layout/HorizontalMultiLevelHierarchy"/>
    <dgm:cxn modelId="{4C528964-5B90-4D30-AD7A-24135F774827}" type="presParOf" srcId="{83E1FF60-E18F-48DC-88A3-65F42D9E2F3D}" destId="{8292822D-37A3-44B4-A1E0-C48BB9B19F57}" srcOrd="1" destOrd="0" presId="urn:microsoft.com/office/officeart/2008/layout/HorizontalMultiLevelHierarchy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950596B-CE68-4DFC-B435-A56CF4D322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DE28BEC-7CD4-4768-B3E9-97BF9ED02415}">
      <dgm:prSet phldrT="[Текст]" custT="1"/>
      <dgm:spPr>
        <a:solidFill>
          <a:schemeClr val="tx2">
            <a:lumMod val="40000"/>
            <a:lumOff val="6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Источники финансирования дефицита бюджета города</a:t>
          </a:r>
        </a:p>
      </dgm:t>
    </dgm:pt>
    <dgm:pt modelId="{B5BC56D3-828E-4078-9809-837D4725FB45}" type="parTrans" cxnId="{8B85BF3F-3E51-4B8B-A532-EE3DB1F5DBE6}">
      <dgm:prSet/>
      <dgm:spPr/>
      <dgm:t>
        <a:bodyPr/>
        <a:lstStyle/>
        <a:p>
          <a:endParaRPr lang="ru-RU"/>
        </a:p>
      </dgm:t>
    </dgm:pt>
    <dgm:pt modelId="{3D792374-331C-418E-8E50-296F0860BC0A}" type="sibTrans" cxnId="{8B85BF3F-3E51-4B8B-A532-EE3DB1F5DBE6}">
      <dgm:prSet/>
      <dgm:spPr/>
      <dgm:t>
        <a:bodyPr/>
        <a:lstStyle/>
        <a:p>
          <a:endParaRPr lang="ru-RU"/>
        </a:p>
      </dgm:t>
    </dgm:pt>
    <dgm:pt modelId="{E7379D7E-1650-4DD1-A05D-34BFACCEED3A}">
      <dgm:prSet phldrT="[Текст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100" b="1" i="0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бюджетные кредиты, </a:t>
          </a:r>
          <a:r>
            <a:rPr lang="ru-RU" sz="1100">
              <a:solidFill>
                <a:sysClr val="windowText" lastClr="000000"/>
              </a:solidFill>
            </a:rPr>
            <a:t>полученные от бюджетов других уровней бюджетной системы РФ</a:t>
          </a:r>
        </a:p>
      </dgm:t>
    </dgm:pt>
    <dgm:pt modelId="{81503B47-EBDD-4940-B5DC-1388F1A8958C}" type="parTrans" cxnId="{E5C6503A-1712-4977-9ED8-A18E9CED2AF3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6E8F0141-A59F-4DCF-AF97-7E45E6468D01}" type="sibTrans" cxnId="{E5C6503A-1712-4977-9ED8-A18E9CED2AF3}">
      <dgm:prSet/>
      <dgm:spPr/>
      <dgm:t>
        <a:bodyPr/>
        <a:lstStyle/>
        <a:p>
          <a:endParaRPr lang="ru-RU"/>
        </a:p>
      </dgm:t>
    </dgm:pt>
    <dgm:pt modelId="{FC602780-59FA-4B58-B5C9-4C0B22D82D82}">
      <dgm:prSet phldrT="[Текст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100" b="1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кредиты,</a:t>
          </a:r>
        </a:p>
        <a:p>
          <a:r>
            <a:rPr lang="ru-RU" sz="1100">
              <a:solidFill>
                <a:sysClr val="windowText" lastClr="000000"/>
              </a:solidFill>
            </a:rPr>
            <a:t>полученные от кредитных организаций</a:t>
          </a:r>
        </a:p>
      </dgm:t>
    </dgm:pt>
    <dgm:pt modelId="{2E6C133C-CA86-4587-AD4A-C7B484453AF4}" type="parTrans" cxnId="{3061BD8B-08C8-4E48-AA82-F25E2EA381AE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1D505C0-9270-4296-BF10-D7AD4CFF58AE}" type="sibTrans" cxnId="{3061BD8B-08C8-4E48-AA82-F25E2EA381AE}">
      <dgm:prSet/>
      <dgm:spPr/>
      <dgm:t>
        <a:bodyPr/>
        <a:lstStyle/>
        <a:p>
          <a:endParaRPr lang="ru-RU"/>
        </a:p>
      </dgm:t>
    </dgm:pt>
    <dgm:pt modelId="{794C0606-9394-457C-9310-E11177E7AC02}">
      <dgm:prSet phldrT="[Текст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100" b="1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изменение остатков </a:t>
          </a:r>
          <a:r>
            <a:rPr lang="ru-RU" sz="1100">
              <a:solidFill>
                <a:sysClr val="windowText" lastClr="000000"/>
              </a:solidFill>
            </a:rPr>
            <a:t>средств на счетах по учету средств местного бюджета</a:t>
          </a:r>
        </a:p>
      </dgm:t>
    </dgm:pt>
    <dgm:pt modelId="{D3A35C15-EEFA-4042-8F84-99AA3652C652}" type="parTrans" cxnId="{4301BEBF-4C9E-4A01-AFAD-147411C30748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61CAAA1-5553-417A-8200-FE049F739C27}" type="sibTrans" cxnId="{4301BEBF-4C9E-4A01-AFAD-147411C30748}">
      <dgm:prSet/>
      <dgm:spPr/>
      <dgm:t>
        <a:bodyPr/>
        <a:lstStyle/>
        <a:p>
          <a:endParaRPr lang="ru-RU"/>
        </a:p>
      </dgm:t>
    </dgm:pt>
    <dgm:pt modelId="{58C514B0-BC24-41BE-A36D-789EB8C25CBD}" type="pres">
      <dgm:prSet presAssocID="{8950596B-CE68-4DFC-B435-A56CF4D322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1E1A86-8C77-4563-B3FE-8DEAE3F0BD4A}" type="pres">
      <dgm:prSet presAssocID="{BDE28BEC-7CD4-4768-B3E9-97BF9ED02415}" presName="hierRoot1" presStyleCnt="0">
        <dgm:presLayoutVars>
          <dgm:hierBranch val="init"/>
        </dgm:presLayoutVars>
      </dgm:prSet>
      <dgm:spPr/>
    </dgm:pt>
    <dgm:pt modelId="{7632D87D-0366-413E-868E-DF7946DD0299}" type="pres">
      <dgm:prSet presAssocID="{BDE28BEC-7CD4-4768-B3E9-97BF9ED02415}" presName="rootComposite1" presStyleCnt="0"/>
      <dgm:spPr/>
    </dgm:pt>
    <dgm:pt modelId="{CDF4F762-67EE-4529-BC2E-F154838C2E42}" type="pres">
      <dgm:prSet presAssocID="{BDE28BEC-7CD4-4768-B3E9-97BF9ED02415}" presName="rootText1" presStyleLbl="node0" presStyleIdx="0" presStyleCnt="1" custScaleX="336773" custScaleY="366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B3D520-6BC7-47C3-89D8-5D7FAB35F050}" type="pres">
      <dgm:prSet presAssocID="{BDE28BEC-7CD4-4768-B3E9-97BF9ED0241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14A60ED-DC82-4908-BDEC-289D0858724C}" type="pres">
      <dgm:prSet presAssocID="{BDE28BEC-7CD4-4768-B3E9-97BF9ED02415}" presName="hierChild2" presStyleCnt="0"/>
      <dgm:spPr/>
    </dgm:pt>
    <dgm:pt modelId="{E037C96C-9210-49EB-A0B4-F0DB7096DEEB}" type="pres">
      <dgm:prSet presAssocID="{81503B47-EBDD-4940-B5DC-1388F1A8958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241C0F0E-7C0E-41DE-97A9-BC3A30DE08FF}" type="pres">
      <dgm:prSet presAssocID="{E7379D7E-1650-4DD1-A05D-34BFACCEED3A}" presName="hierRoot2" presStyleCnt="0">
        <dgm:presLayoutVars>
          <dgm:hierBranch val="init"/>
        </dgm:presLayoutVars>
      </dgm:prSet>
      <dgm:spPr/>
    </dgm:pt>
    <dgm:pt modelId="{71BD9EED-8185-4981-9C73-650669317D46}" type="pres">
      <dgm:prSet presAssocID="{E7379D7E-1650-4DD1-A05D-34BFACCEED3A}" presName="rootComposite" presStyleCnt="0"/>
      <dgm:spPr/>
    </dgm:pt>
    <dgm:pt modelId="{7EACB765-9D9E-49A9-AD02-27E2CE5F0FDE}" type="pres">
      <dgm:prSet presAssocID="{E7379D7E-1650-4DD1-A05D-34BFACCEED3A}" presName="rootText" presStyleLbl="node2" presStyleIdx="0" presStyleCnt="3" custScaleX="94730" custScaleY="826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F39FD6-FA03-4585-AAA0-C78A8BEFDB80}" type="pres">
      <dgm:prSet presAssocID="{E7379D7E-1650-4DD1-A05D-34BFACCEED3A}" presName="rootConnector" presStyleLbl="node2" presStyleIdx="0" presStyleCnt="3"/>
      <dgm:spPr/>
      <dgm:t>
        <a:bodyPr/>
        <a:lstStyle/>
        <a:p>
          <a:endParaRPr lang="ru-RU"/>
        </a:p>
      </dgm:t>
    </dgm:pt>
    <dgm:pt modelId="{8426AE7F-DF21-4B0A-9EF9-96BD42CD2202}" type="pres">
      <dgm:prSet presAssocID="{E7379D7E-1650-4DD1-A05D-34BFACCEED3A}" presName="hierChild4" presStyleCnt="0"/>
      <dgm:spPr/>
    </dgm:pt>
    <dgm:pt modelId="{4278881E-86A1-46A5-B6FF-6E4F89955909}" type="pres">
      <dgm:prSet presAssocID="{E7379D7E-1650-4DD1-A05D-34BFACCEED3A}" presName="hierChild5" presStyleCnt="0"/>
      <dgm:spPr/>
    </dgm:pt>
    <dgm:pt modelId="{813A3708-1EC4-4ED6-96B9-346EA139990D}" type="pres">
      <dgm:prSet presAssocID="{2E6C133C-CA86-4587-AD4A-C7B484453AF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AC193F7-2132-4D08-8F85-908598DAF5D1}" type="pres">
      <dgm:prSet presAssocID="{FC602780-59FA-4B58-B5C9-4C0B22D82D82}" presName="hierRoot2" presStyleCnt="0">
        <dgm:presLayoutVars>
          <dgm:hierBranch val="init"/>
        </dgm:presLayoutVars>
      </dgm:prSet>
      <dgm:spPr/>
    </dgm:pt>
    <dgm:pt modelId="{248E0B6C-3C6A-4AEC-B740-333D649DDC32}" type="pres">
      <dgm:prSet presAssocID="{FC602780-59FA-4B58-B5C9-4C0B22D82D82}" presName="rootComposite" presStyleCnt="0"/>
      <dgm:spPr/>
    </dgm:pt>
    <dgm:pt modelId="{1F5F93EE-EC58-45E8-A75E-31F511976F9A}" type="pres">
      <dgm:prSet presAssocID="{FC602780-59FA-4B58-B5C9-4C0B22D82D82}" presName="rootText" presStyleLbl="node2" presStyleIdx="1" presStyleCnt="3" custScaleY="825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01F3C3-F3C8-4DDC-AB9A-F1CC1DF48BB1}" type="pres">
      <dgm:prSet presAssocID="{FC602780-59FA-4B58-B5C9-4C0B22D82D82}" presName="rootConnector" presStyleLbl="node2" presStyleIdx="1" presStyleCnt="3"/>
      <dgm:spPr/>
      <dgm:t>
        <a:bodyPr/>
        <a:lstStyle/>
        <a:p>
          <a:endParaRPr lang="ru-RU"/>
        </a:p>
      </dgm:t>
    </dgm:pt>
    <dgm:pt modelId="{3B674021-8404-44B9-91D7-1E9ADDFA97A8}" type="pres">
      <dgm:prSet presAssocID="{FC602780-59FA-4B58-B5C9-4C0B22D82D82}" presName="hierChild4" presStyleCnt="0"/>
      <dgm:spPr/>
    </dgm:pt>
    <dgm:pt modelId="{15B3F7A8-73E8-4314-9776-AC5C7E761EE3}" type="pres">
      <dgm:prSet presAssocID="{FC602780-59FA-4B58-B5C9-4C0B22D82D82}" presName="hierChild5" presStyleCnt="0"/>
      <dgm:spPr/>
    </dgm:pt>
    <dgm:pt modelId="{40871915-6316-40CD-9788-6AB9B0224212}" type="pres">
      <dgm:prSet presAssocID="{D3A35C15-EEFA-4042-8F84-99AA3652C65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5A8E82C2-84FA-4D0D-9373-7CEA3A15A0EE}" type="pres">
      <dgm:prSet presAssocID="{794C0606-9394-457C-9310-E11177E7AC02}" presName="hierRoot2" presStyleCnt="0">
        <dgm:presLayoutVars>
          <dgm:hierBranch val="init"/>
        </dgm:presLayoutVars>
      </dgm:prSet>
      <dgm:spPr/>
    </dgm:pt>
    <dgm:pt modelId="{8B45A1E2-3D0A-489F-9301-4F426E9A7E16}" type="pres">
      <dgm:prSet presAssocID="{794C0606-9394-457C-9310-E11177E7AC02}" presName="rootComposite" presStyleCnt="0"/>
      <dgm:spPr/>
    </dgm:pt>
    <dgm:pt modelId="{E8FA62DD-2D3F-4E25-97AC-9C9DC5E8C3CE}" type="pres">
      <dgm:prSet presAssocID="{794C0606-9394-457C-9310-E11177E7AC02}" presName="rootText" presStyleLbl="node2" presStyleIdx="2" presStyleCnt="3" custScaleY="87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E8A90-23D1-4556-9F68-A55FF395325C}" type="pres">
      <dgm:prSet presAssocID="{794C0606-9394-457C-9310-E11177E7AC02}" presName="rootConnector" presStyleLbl="node2" presStyleIdx="2" presStyleCnt="3"/>
      <dgm:spPr/>
      <dgm:t>
        <a:bodyPr/>
        <a:lstStyle/>
        <a:p>
          <a:endParaRPr lang="ru-RU"/>
        </a:p>
      </dgm:t>
    </dgm:pt>
    <dgm:pt modelId="{EEA48510-51AD-4B4C-9BEE-47132386855C}" type="pres">
      <dgm:prSet presAssocID="{794C0606-9394-457C-9310-E11177E7AC02}" presName="hierChild4" presStyleCnt="0"/>
      <dgm:spPr/>
    </dgm:pt>
    <dgm:pt modelId="{76463789-8C3C-47B3-8FAE-94B9F67BC57D}" type="pres">
      <dgm:prSet presAssocID="{794C0606-9394-457C-9310-E11177E7AC02}" presName="hierChild5" presStyleCnt="0"/>
      <dgm:spPr/>
    </dgm:pt>
    <dgm:pt modelId="{77650DB4-EEA1-4300-A273-C1B1B93B5F5D}" type="pres">
      <dgm:prSet presAssocID="{BDE28BEC-7CD4-4768-B3E9-97BF9ED02415}" presName="hierChild3" presStyleCnt="0"/>
      <dgm:spPr/>
    </dgm:pt>
  </dgm:ptLst>
  <dgm:cxnLst>
    <dgm:cxn modelId="{5596C0D4-1CCF-403C-AB5B-249CC3D00431}" type="presOf" srcId="{BDE28BEC-7CD4-4768-B3E9-97BF9ED02415}" destId="{CDF4F762-67EE-4529-BC2E-F154838C2E42}" srcOrd="0" destOrd="0" presId="urn:microsoft.com/office/officeart/2005/8/layout/orgChart1"/>
    <dgm:cxn modelId="{C924175F-7D54-47C2-BD13-DBDCC82298FF}" type="presOf" srcId="{8950596B-CE68-4DFC-B435-A56CF4D322E7}" destId="{58C514B0-BC24-41BE-A36D-789EB8C25CBD}" srcOrd="0" destOrd="0" presId="urn:microsoft.com/office/officeart/2005/8/layout/orgChart1"/>
    <dgm:cxn modelId="{AB519B2D-4AFA-46EC-AC04-49D86273E558}" type="presOf" srcId="{794C0606-9394-457C-9310-E11177E7AC02}" destId="{4C5E8A90-23D1-4556-9F68-A55FF395325C}" srcOrd="1" destOrd="0" presId="urn:microsoft.com/office/officeart/2005/8/layout/orgChart1"/>
    <dgm:cxn modelId="{E5C6503A-1712-4977-9ED8-A18E9CED2AF3}" srcId="{BDE28BEC-7CD4-4768-B3E9-97BF9ED02415}" destId="{E7379D7E-1650-4DD1-A05D-34BFACCEED3A}" srcOrd="0" destOrd="0" parTransId="{81503B47-EBDD-4940-B5DC-1388F1A8958C}" sibTransId="{6E8F0141-A59F-4DCF-AF97-7E45E6468D01}"/>
    <dgm:cxn modelId="{0DF2C26C-C396-4C70-880F-15CE76F8C41A}" type="presOf" srcId="{2E6C133C-CA86-4587-AD4A-C7B484453AF4}" destId="{813A3708-1EC4-4ED6-96B9-346EA139990D}" srcOrd="0" destOrd="0" presId="urn:microsoft.com/office/officeart/2005/8/layout/orgChart1"/>
    <dgm:cxn modelId="{AA14E603-9902-4334-AFD3-289888FFEC1F}" type="presOf" srcId="{81503B47-EBDD-4940-B5DC-1388F1A8958C}" destId="{E037C96C-9210-49EB-A0B4-F0DB7096DEEB}" srcOrd="0" destOrd="0" presId="urn:microsoft.com/office/officeart/2005/8/layout/orgChart1"/>
    <dgm:cxn modelId="{5E259100-79F2-4EA0-BE2F-9CDEBBCD1715}" type="presOf" srcId="{E7379D7E-1650-4DD1-A05D-34BFACCEED3A}" destId="{C8F39FD6-FA03-4585-AAA0-C78A8BEFDB80}" srcOrd="1" destOrd="0" presId="urn:microsoft.com/office/officeart/2005/8/layout/orgChart1"/>
    <dgm:cxn modelId="{6D4F02EA-6C31-49F9-8124-772717C14902}" type="presOf" srcId="{E7379D7E-1650-4DD1-A05D-34BFACCEED3A}" destId="{7EACB765-9D9E-49A9-AD02-27E2CE5F0FDE}" srcOrd="0" destOrd="0" presId="urn:microsoft.com/office/officeart/2005/8/layout/orgChart1"/>
    <dgm:cxn modelId="{AB39A471-EB49-4CC2-A8F5-8F25557790A2}" type="presOf" srcId="{D3A35C15-EEFA-4042-8F84-99AA3652C652}" destId="{40871915-6316-40CD-9788-6AB9B0224212}" srcOrd="0" destOrd="0" presId="urn:microsoft.com/office/officeart/2005/8/layout/orgChart1"/>
    <dgm:cxn modelId="{4301BEBF-4C9E-4A01-AFAD-147411C30748}" srcId="{BDE28BEC-7CD4-4768-B3E9-97BF9ED02415}" destId="{794C0606-9394-457C-9310-E11177E7AC02}" srcOrd="2" destOrd="0" parTransId="{D3A35C15-EEFA-4042-8F84-99AA3652C652}" sibTransId="{961CAAA1-5553-417A-8200-FE049F739C27}"/>
    <dgm:cxn modelId="{0FDE3A2F-FC2F-4F8C-9503-09CE6DFCC058}" type="presOf" srcId="{FC602780-59FA-4B58-B5C9-4C0B22D82D82}" destId="{0501F3C3-F3C8-4DDC-AB9A-F1CC1DF48BB1}" srcOrd="1" destOrd="0" presId="urn:microsoft.com/office/officeart/2005/8/layout/orgChart1"/>
    <dgm:cxn modelId="{8B85BF3F-3E51-4B8B-A532-EE3DB1F5DBE6}" srcId="{8950596B-CE68-4DFC-B435-A56CF4D322E7}" destId="{BDE28BEC-7CD4-4768-B3E9-97BF9ED02415}" srcOrd="0" destOrd="0" parTransId="{B5BC56D3-828E-4078-9809-837D4725FB45}" sibTransId="{3D792374-331C-418E-8E50-296F0860BC0A}"/>
    <dgm:cxn modelId="{3061BD8B-08C8-4E48-AA82-F25E2EA381AE}" srcId="{BDE28BEC-7CD4-4768-B3E9-97BF9ED02415}" destId="{FC602780-59FA-4B58-B5C9-4C0B22D82D82}" srcOrd="1" destOrd="0" parTransId="{2E6C133C-CA86-4587-AD4A-C7B484453AF4}" sibTransId="{C1D505C0-9270-4296-BF10-D7AD4CFF58AE}"/>
    <dgm:cxn modelId="{83462FB9-3362-4F1E-BBDE-754EF54AE32E}" type="presOf" srcId="{BDE28BEC-7CD4-4768-B3E9-97BF9ED02415}" destId="{88B3D520-6BC7-47C3-89D8-5D7FAB35F050}" srcOrd="1" destOrd="0" presId="urn:microsoft.com/office/officeart/2005/8/layout/orgChart1"/>
    <dgm:cxn modelId="{8EB2859F-33B6-442C-B461-F0F89E3F5FA2}" type="presOf" srcId="{794C0606-9394-457C-9310-E11177E7AC02}" destId="{E8FA62DD-2D3F-4E25-97AC-9C9DC5E8C3CE}" srcOrd="0" destOrd="0" presId="urn:microsoft.com/office/officeart/2005/8/layout/orgChart1"/>
    <dgm:cxn modelId="{26164FD5-1DE0-4991-B2CD-CBFC25740C05}" type="presOf" srcId="{FC602780-59FA-4B58-B5C9-4C0B22D82D82}" destId="{1F5F93EE-EC58-45E8-A75E-31F511976F9A}" srcOrd="0" destOrd="0" presId="urn:microsoft.com/office/officeart/2005/8/layout/orgChart1"/>
    <dgm:cxn modelId="{83B96F50-3394-48B4-86BE-BB5CC69FC607}" type="presParOf" srcId="{58C514B0-BC24-41BE-A36D-789EB8C25CBD}" destId="{621E1A86-8C77-4563-B3FE-8DEAE3F0BD4A}" srcOrd="0" destOrd="0" presId="urn:microsoft.com/office/officeart/2005/8/layout/orgChart1"/>
    <dgm:cxn modelId="{03F3B59A-6FE7-482A-97F8-0E504BED4F8D}" type="presParOf" srcId="{621E1A86-8C77-4563-B3FE-8DEAE3F0BD4A}" destId="{7632D87D-0366-413E-868E-DF7946DD0299}" srcOrd="0" destOrd="0" presId="urn:microsoft.com/office/officeart/2005/8/layout/orgChart1"/>
    <dgm:cxn modelId="{2A0E9C88-6893-4442-8587-09B6527FCE39}" type="presParOf" srcId="{7632D87D-0366-413E-868E-DF7946DD0299}" destId="{CDF4F762-67EE-4529-BC2E-F154838C2E42}" srcOrd="0" destOrd="0" presId="urn:microsoft.com/office/officeart/2005/8/layout/orgChart1"/>
    <dgm:cxn modelId="{F36DD89A-62C0-4F04-BB4B-81BAA541F771}" type="presParOf" srcId="{7632D87D-0366-413E-868E-DF7946DD0299}" destId="{88B3D520-6BC7-47C3-89D8-5D7FAB35F050}" srcOrd="1" destOrd="0" presId="urn:microsoft.com/office/officeart/2005/8/layout/orgChart1"/>
    <dgm:cxn modelId="{1B554FD5-98A0-4FA7-A000-205E8F1253AF}" type="presParOf" srcId="{621E1A86-8C77-4563-B3FE-8DEAE3F0BD4A}" destId="{214A60ED-DC82-4908-BDEC-289D0858724C}" srcOrd="1" destOrd="0" presId="urn:microsoft.com/office/officeart/2005/8/layout/orgChart1"/>
    <dgm:cxn modelId="{EEB43793-D7E8-46F7-BF18-B99E5D5A3C55}" type="presParOf" srcId="{214A60ED-DC82-4908-BDEC-289D0858724C}" destId="{E037C96C-9210-49EB-A0B4-F0DB7096DEEB}" srcOrd="0" destOrd="0" presId="urn:microsoft.com/office/officeart/2005/8/layout/orgChart1"/>
    <dgm:cxn modelId="{BB3F49B7-706A-4102-8CAF-05A4FB4FCF38}" type="presParOf" srcId="{214A60ED-DC82-4908-BDEC-289D0858724C}" destId="{241C0F0E-7C0E-41DE-97A9-BC3A30DE08FF}" srcOrd="1" destOrd="0" presId="urn:microsoft.com/office/officeart/2005/8/layout/orgChart1"/>
    <dgm:cxn modelId="{A1838FE6-A91A-4AD2-9A6F-C3A6D6BAB1E6}" type="presParOf" srcId="{241C0F0E-7C0E-41DE-97A9-BC3A30DE08FF}" destId="{71BD9EED-8185-4981-9C73-650669317D46}" srcOrd="0" destOrd="0" presId="urn:microsoft.com/office/officeart/2005/8/layout/orgChart1"/>
    <dgm:cxn modelId="{9A015DAE-97CC-430F-927D-15F19AA07EDE}" type="presParOf" srcId="{71BD9EED-8185-4981-9C73-650669317D46}" destId="{7EACB765-9D9E-49A9-AD02-27E2CE5F0FDE}" srcOrd="0" destOrd="0" presId="urn:microsoft.com/office/officeart/2005/8/layout/orgChart1"/>
    <dgm:cxn modelId="{DCF3E6D7-EB25-446D-94F3-893A0F20F347}" type="presParOf" srcId="{71BD9EED-8185-4981-9C73-650669317D46}" destId="{C8F39FD6-FA03-4585-AAA0-C78A8BEFDB80}" srcOrd="1" destOrd="0" presId="urn:microsoft.com/office/officeart/2005/8/layout/orgChart1"/>
    <dgm:cxn modelId="{A7BE9C5F-ED28-4511-AEAC-3FABD0840F58}" type="presParOf" srcId="{241C0F0E-7C0E-41DE-97A9-BC3A30DE08FF}" destId="{8426AE7F-DF21-4B0A-9EF9-96BD42CD2202}" srcOrd="1" destOrd="0" presId="urn:microsoft.com/office/officeart/2005/8/layout/orgChart1"/>
    <dgm:cxn modelId="{6054262C-45D3-43F0-B804-EC34DAC7D52B}" type="presParOf" srcId="{241C0F0E-7C0E-41DE-97A9-BC3A30DE08FF}" destId="{4278881E-86A1-46A5-B6FF-6E4F89955909}" srcOrd="2" destOrd="0" presId="urn:microsoft.com/office/officeart/2005/8/layout/orgChart1"/>
    <dgm:cxn modelId="{F31E2180-B7F5-445C-957A-DF0443C12316}" type="presParOf" srcId="{214A60ED-DC82-4908-BDEC-289D0858724C}" destId="{813A3708-1EC4-4ED6-96B9-346EA139990D}" srcOrd="2" destOrd="0" presId="urn:microsoft.com/office/officeart/2005/8/layout/orgChart1"/>
    <dgm:cxn modelId="{C27E0B5C-A242-4F48-AE4B-E713706B9F5A}" type="presParOf" srcId="{214A60ED-DC82-4908-BDEC-289D0858724C}" destId="{6AC193F7-2132-4D08-8F85-908598DAF5D1}" srcOrd="3" destOrd="0" presId="urn:microsoft.com/office/officeart/2005/8/layout/orgChart1"/>
    <dgm:cxn modelId="{5DD9B042-B43A-48B9-9AE5-957C815D5FF6}" type="presParOf" srcId="{6AC193F7-2132-4D08-8F85-908598DAF5D1}" destId="{248E0B6C-3C6A-4AEC-B740-333D649DDC32}" srcOrd="0" destOrd="0" presId="urn:microsoft.com/office/officeart/2005/8/layout/orgChart1"/>
    <dgm:cxn modelId="{5C91B703-4061-4958-A384-42988885676E}" type="presParOf" srcId="{248E0B6C-3C6A-4AEC-B740-333D649DDC32}" destId="{1F5F93EE-EC58-45E8-A75E-31F511976F9A}" srcOrd="0" destOrd="0" presId="urn:microsoft.com/office/officeart/2005/8/layout/orgChart1"/>
    <dgm:cxn modelId="{30BC9EFE-25E0-421D-8B28-E27C788F6323}" type="presParOf" srcId="{248E0B6C-3C6A-4AEC-B740-333D649DDC32}" destId="{0501F3C3-F3C8-4DDC-AB9A-F1CC1DF48BB1}" srcOrd="1" destOrd="0" presId="urn:microsoft.com/office/officeart/2005/8/layout/orgChart1"/>
    <dgm:cxn modelId="{024A41FB-AD1B-4E34-9F54-786BCC10EA3F}" type="presParOf" srcId="{6AC193F7-2132-4D08-8F85-908598DAF5D1}" destId="{3B674021-8404-44B9-91D7-1E9ADDFA97A8}" srcOrd="1" destOrd="0" presId="urn:microsoft.com/office/officeart/2005/8/layout/orgChart1"/>
    <dgm:cxn modelId="{40916D31-4E69-4FA9-BDFA-4B46AC2FA6D7}" type="presParOf" srcId="{6AC193F7-2132-4D08-8F85-908598DAF5D1}" destId="{15B3F7A8-73E8-4314-9776-AC5C7E761EE3}" srcOrd="2" destOrd="0" presId="urn:microsoft.com/office/officeart/2005/8/layout/orgChart1"/>
    <dgm:cxn modelId="{CEEC8B3A-C110-4BFB-871D-16809B4F52D8}" type="presParOf" srcId="{214A60ED-DC82-4908-BDEC-289D0858724C}" destId="{40871915-6316-40CD-9788-6AB9B0224212}" srcOrd="4" destOrd="0" presId="urn:microsoft.com/office/officeart/2005/8/layout/orgChart1"/>
    <dgm:cxn modelId="{AE48A309-24AF-480B-8090-7757CCF7EBCF}" type="presParOf" srcId="{214A60ED-DC82-4908-BDEC-289D0858724C}" destId="{5A8E82C2-84FA-4D0D-9373-7CEA3A15A0EE}" srcOrd="5" destOrd="0" presId="urn:microsoft.com/office/officeart/2005/8/layout/orgChart1"/>
    <dgm:cxn modelId="{2684CC0A-9BC6-4D3B-B2CA-9E2C003D45FD}" type="presParOf" srcId="{5A8E82C2-84FA-4D0D-9373-7CEA3A15A0EE}" destId="{8B45A1E2-3D0A-489F-9301-4F426E9A7E16}" srcOrd="0" destOrd="0" presId="urn:microsoft.com/office/officeart/2005/8/layout/orgChart1"/>
    <dgm:cxn modelId="{58F16FC6-0FCD-40F4-8E97-FE9C1ABB239B}" type="presParOf" srcId="{8B45A1E2-3D0A-489F-9301-4F426E9A7E16}" destId="{E8FA62DD-2D3F-4E25-97AC-9C9DC5E8C3CE}" srcOrd="0" destOrd="0" presId="urn:microsoft.com/office/officeart/2005/8/layout/orgChart1"/>
    <dgm:cxn modelId="{A503BC9E-EEB9-4CAE-9C55-5CBDAE72DD6F}" type="presParOf" srcId="{8B45A1E2-3D0A-489F-9301-4F426E9A7E16}" destId="{4C5E8A90-23D1-4556-9F68-A55FF395325C}" srcOrd="1" destOrd="0" presId="urn:microsoft.com/office/officeart/2005/8/layout/orgChart1"/>
    <dgm:cxn modelId="{A3F0DD2E-AB4A-45BF-B1DB-4C92CBA1A6F0}" type="presParOf" srcId="{5A8E82C2-84FA-4D0D-9373-7CEA3A15A0EE}" destId="{EEA48510-51AD-4B4C-9BEE-47132386855C}" srcOrd="1" destOrd="0" presId="urn:microsoft.com/office/officeart/2005/8/layout/orgChart1"/>
    <dgm:cxn modelId="{D8867D8C-54A6-4EE3-B4A1-286A9D70B4E4}" type="presParOf" srcId="{5A8E82C2-84FA-4D0D-9373-7CEA3A15A0EE}" destId="{76463789-8C3C-47B3-8FAE-94B9F67BC57D}" srcOrd="2" destOrd="0" presId="urn:microsoft.com/office/officeart/2005/8/layout/orgChart1"/>
    <dgm:cxn modelId="{576F0E7D-28B4-47BB-BA13-2E0F4810EF05}" type="presParOf" srcId="{621E1A86-8C77-4563-B3FE-8DEAE3F0BD4A}" destId="{77650DB4-EEA1-4300-A273-C1B1B93B5F5D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611B92-8F26-4951-AB57-BF740232930B}">
      <dsp:nvSpPr>
        <dsp:cNvPr id="0" name=""/>
        <dsp:cNvSpPr/>
      </dsp:nvSpPr>
      <dsp:spPr>
        <a:xfrm>
          <a:off x="2072416" y="2366743"/>
          <a:ext cx="1736607" cy="13171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/>
            <a:t>ДОХОДЫ БЮДЖЕТА </a:t>
          </a:r>
          <a:endParaRPr lang="ru-RU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326736" y="2559638"/>
        <a:ext cx="1227967" cy="931382"/>
      </dsp:txXfrm>
    </dsp:sp>
    <dsp:sp modelId="{92228788-428C-4B94-939C-2C9139BB5770}">
      <dsp:nvSpPr>
        <dsp:cNvPr id="0" name=""/>
        <dsp:cNvSpPr/>
      </dsp:nvSpPr>
      <dsp:spPr>
        <a:xfrm rot="12924376">
          <a:off x="723231" y="1808059"/>
          <a:ext cx="1658615" cy="4610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D2545C-A044-40BA-B9EE-8D79E05B230C}">
      <dsp:nvSpPr>
        <dsp:cNvPr id="0" name=""/>
        <dsp:cNvSpPr/>
      </dsp:nvSpPr>
      <dsp:spPr>
        <a:xfrm>
          <a:off x="0" y="561452"/>
          <a:ext cx="1753200" cy="19932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НАЛОГОВЫЕ ДОХОДЫ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-налог на прибыль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-НДФЛ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-Акцизы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-Единый налог на вмененный доход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-Налог на имущество физических лиц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-Земельный налог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-Государственная пошлина</a:t>
          </a:r>
          <a:endParaRPr lang="ru-RU" sz="800" kern="1200"/>
        </a:p>
      </dsp:txBody>
      <dsp:txXfrm>
        <a:off x="51349" y="612801"/>
        <a:ext cx="1650502" cy="1890588"/>
      </dsp:txXfrm>
    </dsp:sp>
    <dsp:sp modelId="{6A529310-21A1-441D-B985-3218F8C9E74B}">
      <dsp:nvSpPr>
        <dsp:cNvPr id="0" name=""/>
        <dsp:cNvSpPr/>
      </dsp:nvSpPr>
      <dsp:spPr>
        <a:xfrm rot="16181892">
          <a:off x="2284940" y="1528381"/>
          <a:ext cx="1296993" cy="4610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5C6E-9C28-488E-8631-1FDBDEFC5EC8}">
      <dsp:nvSpPr>
        <dsp:cNvPr id="0" name=""/>
        <dsp:cNvSpPr/>
      </dsp:nvSpPr>
      <dsp:spPr>
        <a:xfrm>
          <a:off x="1907852" y="4879"/>
          <a:ext cx="2044337" cy="1978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НЕНАЛОГОВЫЕ ДОХОДЫ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-арендная плата за земельные участки и использование имущества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-доходы от перечисления части прибыли МУПов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-доходы от реализации имущества и земельных участков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-штрафы, санкции, административные платежи</a:t>
          </a:r>
        </a:p>
      </dsp:txBody>
      <dsp:txXfrm>
        <a:off x="1965810" y="62837"/>
        <a:ext cx="1928421" cy="1862900"/>
      </dsp:txXfrm>
    </dsp:sp>
    <dsp:sp modelId="{628D96A3-07F2-4FF2-A032-C1859D188CD1}">
      <dsp:nvSpPr>
        <dsp:cNvPr id="0" name=""/>
        <dsp:cNvSpPr/>
      </dsp:nvSpPr>
      <dsp:spPr>
        <a:xfrm rot="19552300">
          <a:off x="3526837" y="1849495"/>
          <a:ext cx="1617262" cy="4610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1BDC51-1BDD-449F-BA38-7453B67F5B42}">
      <dsp:nvSpPr>
        <dsp:cNvPr id="0" name=""/>
        <dsp:cNvSpPr/>
      </dsp:nvSpPr>
      <dsp:spPr>
        <a:xfrm>
          <a:off x="4018453" y="594270"/>
          <a:ext cx="1972771" cy="20641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БЕЗВОЗМЕЗДНЫЕ ПОСТУПЛЕНИЯ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-дотации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-субвенции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-субсидии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-иные межбюджетные трансферты</a:t>
          </a:r>
        </a:p>
      </dsp:txBody>
      <dsp:txXfrm>
        <a:off x="4076233" y="652050"/>
        <a:ext cx="1857211" cy="19485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E7A736-4971-4018-A32D-F8FDFF344F26}">
      <dsp:nvSpPr>
        <dsp:cNvPr id="0" name=""/>
        <dsp:cNvSpPr/>
      </dsp:nvSpPr>
      <dsp:spPr>
        <a:xfrm>
          <a:off x="713899" y="2771775"/>
          <a:ext cx="217732" cy="2541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2541821"/>
              </a:lnTo>
              <a:lnTo>
                <a:pt x="217732" y="25418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58987" y="3978907"/>
        <a:ext cx="127556" cy="127556"/>
      </dsp:txXfrm>
    </dsp:sp>
    <dsp:sp modelId="{2C2FE0B6-E3EC-4C2E-92C4-9C261517EE82}">
      <dsp:nvSpPr>
        <dsp:cNvPr id="0" name=""/>
        <dsp:cNvSpPr/>
      </dsp:nvSpPr>
      <dsp:spPr>
        <a:xfrm>
          <a:off x="713899" y="2771775"/>
          <a:ext cx="217732" cy="1983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1983377"/>
              </a:lnTo>
              <a:lnTo>
                <a:pt x="217732" y="19833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72883" y="3713581"/>
        <a:ext cx="99764" cy="99764"/>
      </dsp:txXfrm>
    </dsp:sp>
    <dsp:sp modelId="{AFEC898A-7AEF-4B35-BD3B-A25239B8C843}">
      <dsp:nvSpPr>
        <dsp:cNvPr id="0" name=""/>
        <dsp:cNvSpPr/>
      </dsp:nvSpPr>
      <dsp:spPr>
        <a:xfrm>
          <a:off x="713899" y="2771775"/>
          <a:ext cx="217732" cy="1409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1409160"/>
              </a:lnTo>
              <a:lnTo>
                <a:pt x="217732" y="14091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87119" y="3440708"/>
        <a:ext cx="71294" cy="71294"/>
      </dsp:txXfrm>
    </dsp:sp>
    <dsp:sp modelId="{02BAE479-0043-43AC-80E3-B8E9055565E4}">
      <dsp:nvSpPr>
        <dsp:cNvPr id="0" name=""/>
        <dsp:cNvSpPr/>
      </dsp:nvSpPr>
      <dsp:spPr>
        <a:xfrm>
          <a:off x="713899" y="2771775"/>
          <a:ext cx="217732" cy="83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837580"/>
              </a:lnTo>
              <a:lnTo>
                <a:pt x="217732" y="8375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801130" y="3168929"/>
        <a:ext cx="43270" cy="43270"/>
      </dsp:txXfrm>
    </dsp:sp>
    <dsp:sp modelId="{B5799D92-CDC9-484F-9841-06DCA40A7228}">
      <dsp:nvSpPr>
        <dsp:cNvPr id="0" name=""/>
        <dsp:cNvSpPr/>
      </dsp:nvSpPr>
      <dsp:spPr>
        <a:xfrm>
          <a:off x="713899" y="2771775"/>
          <a:ext cx="217732" cy="261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261654"/>
              </a:lnTo>
              <a:lnTo>
                <a:pt x="217732" y="2616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814256" y="2894092"/>
        <a:ext cx="17019" cy="17019"/>
      </dsp:txXfrm>
    </dsp:sp>
    <dsp:sp modelId="{BB9D609E-BE20-44FD-9AF4-AE031DB604DE}">
      <dsp:nvSpPr>
        <dsp:cNvPr id="0" name=""/>
        <dsp:cNvSpPr/>
      </dsp:nvSpPr>
      <dsp:spPr>
        <a:xfrm>
          <a:off x="713899" y="2471949"/>
          <a:ext cx="217732" cy="299825"/>
        </a:xfrm>
        <a:custGeom>
          <a:avLst/>
          <a:gdLst/>
          <a:ahLst/>
          <a:cxnLst/>
          <a:rect l="0" t="0" r="0" b="0"/>
          <a:pathLst>
            <a:path>
              <a:moveTo>
                <a:pt x="0" y="299825"/>
              </a:moveTo>
              <a:lnTo>
                <a:pt x="108866" y="299825"/>
              </a:lnTo>
              <a:lnTo>
                <a:pt x="108866" y="0"/>
              </a:lnTo>
              <a:lnTo>
                <a:pt x="21773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813502" y="2612598"/>
        <a:ext cx="18527" cy="18527"/>
      </dsp:txXfrm>
    </dsp:sp>
    <dsp:sp modelId="{F090705F-46CD-433C-9357-688ED0FBB2D5}">
      <dsp:nvSpPr>
        <dsp:cNvPr id="0" name=""/>
        <dsp:cNvSpPr/>
      </dsp:nvSpPr>
      <dsp:spPr>
        <a:xfrm>
          <a:off x="713899" y="1896385"/>
          <a:ext cx="217732" cy="875389"/>
        </a:xfrm>
        <a:custGeom>
          <a:avLst/>
          <a:gdLst/>
          <a:ahLst/>
          <a:cxnLst/>
          <a:rect l="0" t="0" r="0" b="0"/>
          <a:pathLst>
            <a:path>
              <a:moveTo>
                <a:pt x="0" y="875389"/>
              </a:moveTo>
              <a:lnTo>
                <a:pt x="108866" y="875389"/>
              </a:lnTo>
              <a:lnTo>
                <a:pt x="108866" y="0"/>
              </a:lnTo>
              <a:lnTo>
                <a:pt x="21773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800214" y="2311528"/>
        <a:ext cx="45103" cy="45103"/>
      </dsp:txXfrm>
    </dsp:sp>
    <dsp:sp modelId="{227DFB52-062D-4018-BAF8-544DDE608FC0}">
      <dsp:nvSpPr>
        <dsp:cNvPr id="0" name=""/>
        <dsp:cNvSpPr/>
      </dsp:nvSpPr>
      <dsp:spPr>
        <a:xfrm>
          <a:off x="713899" y="1325810"/>
          <a:ext cx="217732" cy="1445964"/>
        </a:xfrm>
        <a:custGeom>
          <a:avLst/>
          <a:gdLst/>
          <a:ahLst/>
          <a:cxnLst/>
          <a:rect l="0" t="0" r="0" b="0"/>
          <a:pathLst>
            <a:path>
              <a:moveTo>
                <a:pt x="0" y="1445964"/>
              </a:moveTo>
              <a:lnTo>
                <a:pt x="108866" y="1445964"/>
              </a:lnTo>
              <a:lnTo>
                <a:pt x="108866" y="0"/>
              </a:lnTo>
              <a:lnTo>
                <a:pt x="21773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86209" y="2012236"/>
        <a:ext cx="73113" cy="73113"/>
      </dsp:txXfrm>
    </dsp:sp>
    <dsp:sp modelId="{AA422161-DA88-40EF-8E17-CFD48E48C8E6}">
      <dsp:nvSpPr>
        <dsp:cNvPr id="0" name=""/>
        <dsp:cNvSpPr/>
      </dsp:nvSpPr>
      <dsp:spPr>
        <a:xfrm>
          <a:off x="713899" y="776782"/>
          <a:ext cx="190418" cy="1994992"/>
        </a:xfrm>
        <a:custGeom>
          <a:avLst/>
          <a:gdLst/>
          <a:ahLst/>
          <a:cxnLst/>
          <a:rect l="0" t="0" r="0" b="0"/>
          <a:pathLst>
            <a:path>
              <a:moveTo>
                <a:pt x="0" y="1994992"/>
              </a:moveTo>
              <a:lnTo>
                <a:pt x="95209" y="1994992"/>
              </a:lnTo>
              <a:lnTo>
                <a:pt x="95209" y="0"/>
              </a:lnTo>
              <a:lnTo>
                <a:pt x="19041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59007" y="1724177"/>
        <a:ext cx="100202" cy="100202"/>
      </dsp:txXfrm>
    </dsp:sp>
    <dsp:sp modelId="{8456C523-4F20-4EE4-987F-17490C3C6B82}">
      <dsp:nvSpPr>
        <dsp:cNvPr id="0" name=""/>
        <dsp:cNvSpPr/>
      </dsp:nvSpPr>
      <dsp:spPr>
        <a:xfrm>
          <a:off x="713899" y="221408"/>
          <a:ext cx="217732" cy="2550366"/>
        </a:xfrm>
        <a:custGeom>
          <a:avLst/>
          <a:gdLst/>
          <a:ahLst/>
          <a:cxnLst/>
          <a:rect l="0" t="0" r="0" b="0"/>
          <a:pathLst>
            <a:path>
              <a:moveTo>
                <a:pt x="0" y="2550366"/>
              </a:moveTo>
              <a:lnTo>
                <a:pt x="108866" y="2550366"/>
              </a:lnTo>
              <a:lnTo>
                <a:pt x="108866" y="0"/>
              </a:lnTo>
              <a:lnTo>
                <a:pt x="21773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58775" y="1432600"/>
        <a:ext cx="127982" cy="127982"/>
      </dsp:txXfrm>
    </dsp:sp>
    <dsp:sp modelId="{AB4E2D9C-DD1B-4360-8EC5-BE926115974B}">
      <dsp:nvSpPr>
        <dsp:cNvPr id="0" name=""/>
        <dsp:cNvSpPr/>
      </dsp:nvSpPr>
      <dsp:spPr>
        <a:xfrm rot="16200000">
          <a:off x="-1318959" y="2605820"/>
          <a:ext cx="3733808" cy="3319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Муниципальные программы города Енисейска</a:t>
          </a:r>
        </a:p>
      </dsp:txBody>
      <dsp:txXfrm>
        <a:off x="-1318959" y="2605820"/>
        <a:ext cx="3733808" cy="331909"/>
      </dsp:txXfrm>
    </dsp:sp>
    <dsp:sp modelId="{CBD9B61A-3065-40EB-84EE-4F2AC310E33C}">
      <dsp:nvSpPr>
        <dsp:cNvPr id="0" name=""/>
        <dsp:cNvSpPr/>
      </dsp:nvSpPr>
      <dsp:spPr>
        <a:xfrm>
          <a:off x="931632" y="4915"/>
          <a:ext cx="4735326" cy="4329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Социальная поддержка населения города  Енисейска на 2014-2016 годы</a:t>
          </a:r>
        </a:p>
      </dsp:txBody>
      <dsp:txXfrm>
        <a:off x="931632" y="4915"/>
        <a:ext cx="4735326" cy="432986"/>
      </dsp:txXfrm>
    </dsp:sp>
    <dsp:sp modelId="{DA261023-7882-4131-B327-1E676E859DD4}">
      <dsp:nvSpPr>
        <dsp:cNvPr id="0" name=""/>
        <dsp:cNvSpPr/>
      </dsp:nvSpPr>
      <dsp:spPr>
        <a:xfrm>
          <a:off x="904317" y="529982"/>
          <a:ext cx="4759549" cy="4935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культуры города Енисейска на 2014-2016 годы</a:t>
          </a:r>
        </a:p>
      </dsp:txBody>
      <dsp:txXfrm>
        <a:off x="904317" y="529982"/>
        <a:ext cx="4759549" cy="493599"/>
      </dsp:txXfrm>
    </dsp:sp>
    <dsp:sp modelId="{3AA7CABA-70D3-444C-B06C-4BC46A4CB0AD}">
      <dsp:nvSpPr>
        <dsp:cNvPr id="0" name=""/>
        <dsp:cNvSpPr/>
      </dsp:nvSpPr>
      <dsp:spPr>
        <a:xfrm>
          <a:off x="931632" y="1097455"/>
          <a:ext cx="4731026" cy="4567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системы образования города Енисейска на 2014-2016 годы</a:t>
          </a:r>
        </a:p>
      </dsp:txBody>
      <dsp:txXfrm>
        <a:off x="931632" y="1097455"/>
        <a:ext cx="4731026" cy="456710"/>
      </dsp:txXfrm>
    </dsp:sp>
    <dsp:sp modelId="{9F4375E0-2BC2-4697-825D-0F59D456A7D1}">
      <dsp:nvSpPr>
        <dsp:cNvPr id="0" name=""/>
        <dsp:cNvSpPr/>
      </dsp:nvSpPr>
      <dsp:spPr>
        <a:xfrm>
          <a:off x="931632" y="1637143"/>
          <a:ext cx="4745103" cy="5184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Модернизация, реконструкция и капитальный ремонт объектов коммунальной инфраструктуры. Благоустройство территории на 2014-2016 годы</a:t>
          </a:r>
        </a:p>
      </dsp:txBody>
      <dsp:txXfrm>
        <a:off x="931632" y="1637143"/>
        <a:ext cx="4745103" cy="518482"/>
      </dsp:txXfrm>
    </dsp:sp>
    <dsp:sp modelId="{8C204B9A-1812-4E81-B3B5-7AE8C45938FB}">
      <dsp:nvSpPr>
        <dsp:cNvPr id="0" name=""/>
        <dsp:cNvSpPr/>
      </dsp:nvSpPr>
      <dsp:spPr>
        <a:xfrm>
          <a:off x="931632" y="2238603"/>
          <a:ext cx="4740606" cy="466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строительства на территории города Енисейска на 2014-2016 годы</a:t>
          </a:r>
        </a:p>
      </dsp:txBody>
      <dsp:txXfrm>
        <a:off x="931632" y="2238603"/>
        <a:ext cx="4740606" cy="466691"/>
      </dsp:txXfrm>
    </dsp:sp>
    <dsp:sp modelId="{9E440EA6-4135-49EB-AE92-4B73E9ABBFA0}">
      <dsp:nvSpPr>
        <dsp:cNvPr id="0" name=""/>
        <dsp:cNvSpPr/>
      </dsp:nvSpPr>
      <dsp:spPr>
        <a:xfrm>
          <a:off x="931632" y="2788272"/>
          <a:ext cx="4763327" cy="490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физической культуры, спорта и молодежной политики в городе Енисейске</a:t>
          </a:r>
        </a:p>
      </dsp:txBody>
      <dsp:txXfrm>
        <a:off x="931632" y="2788272"/>
        <a:ext cx="4763327" cy="490313"/>
      </dsp:txXfrm>
    </dsp:sp>
    <dsp:sp modelId="{CB90A1F1-BC48-42F2-B76A-F80002D4919D}">
      <dsp:nvSpPr>
        <dsp:cNvPr id="0" name=""/>
        <dsp:cNvSpPr/>
      </dsp:nvSpPr>
      <dsp:spPr>
        <a:xfrm>
          <a:off x="931632" y="3361563"/>
          <a:ext cx="4740552" cy="495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Учет и инвентаризация муниципального имущества г.Енисейска</a:t>
          </a:r>
        </a:p>
      </dsp:txBody>
      <dsp:txXfrm>
        <a:off x="931632" y="3361563"/>
        <a:ext cx="4740552" cy="495584"/>
      </dsp:txXfrm>
    </dsp:sp>
    <dsp:sp modelId="{60F1457F-D74B-4C7E-8794-C7019B8C1933}">
      <dsp:nvSpPr>
        <dsp:cNvPr id="0" name=""/>
        <dsp:cNvSpPr/>
      </dsp:nvSpPr>
      <dsp:spPr>
        <a:xfrm>
          <a:off x="931632" y="3940125"/>
          <a:ext cx="4749936" cy="4816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малого и среднего предпринимательства и некоммерческих организаций на территории города Енисейска на 2014-2016</a:t>
          </a:r>
        </a:p>
      </dsp:txBody>
      <dsp:txXfrm>
        <a:off x="931632" y="3940125"/>
        <a:ext cx="4749936" cy="481620"/>
      </dsp:txXfrm>
    </dsp:sp>
    <dsp:sp modelId="{3DD14363-DE02-4D56-BD81-79909D11F827}">
      <dsp:nvSpPr>
        <dsp:cNvPr id="0" name=""/>
        <dsp:cNvSpPr/>
      </dsp:nvSpPr>
      <dsp:spPr>
        <a:xfrm>
          <a:off x="931632" y="4504723"/>
          <a:ext cx="4756806" cy="5008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информационного пространства на территории города Енисейска на 2014-2016 годы</a:t>
          </a:r>
        </a:p>
      </dsp:txBody>
      <dsp:txXfrm>
        <a:off x="931632" y="4504723"/>
        <a:ext cx="4756806" cy="500858"/>
      </dsp:txXfrm>
    </dsp:sp>
    <dsp:sp modelId="{9F218746-9627-4E05-B779-77D489B1BAE0}">
      <dsp:nvSpPr>
        <dsp:cNvPr id="0" name=""/>
        <dsp:cNvSpPr/>
      </dsp:nvSpPr>
      <dsp:spPr>
        <a:xfrm>
          <a:off x="931632" y="5088558"/>
          <a:ext cx="4740617" cy="450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Управление муниципальными финансами на 2014-2016 годы</a:t>
          </a:r>
        </a:p>
      </dsp:txBody>
      <dsp:txXfrm>
        <a:off x="931632" y="5088558"/>
        <a:ext cx="4740617" cy="4500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871915-6316-40CD-9788-6AB9B0224212}">
      <dsp:nvSpPr>
        <dsp:cNvPr id="0" name=""/>
        <dsp:cNvSpPr/>
      </dsp:nvSpPr>
      <dsp:spPr>
        <a:xfrm>
          <a:off x="2947987" y="510467"/>
          <a:ext cx="2070118" cy="367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37"/>
              </a:lnTo>
              <a:lnTo>
                <a:pt x="2070118" y="183637"/>
              </a:lnTo>
              <a:lnTo>
                <a:pt x="2070118" y="3672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813A3708-1EC4-4ED6-96B9-346EA139990D}">
      <dsp:nvSpPr>
        <dsp:cNvPr id="0" name=""/>
        <dsp:cNvSpPr/>
      </dsp:nvSpPr>
      <dsp:spPr>
        <a:xfrm>
          <a:off x="2856183" y="510467"/>
          <a:ext cx="91440" cy="367274"/>
        </a:xfrm>
        <a:custGeom>
          <a:avLst/>
          <a:gdLst/>
          <a:ahLst/>
          <a:cxnLst/>
          <a:rect l="0" t="0" r="0" b="0"/>
          <a:pathLst>
            <a:path>
              <a:moveTo>
                <a:pt x="91804" y="0"/>
              </a:moveTo>
              <a:lnTo>
                <a:pt x="91804" y="183637"/>
              </a:lnTo>
              <a:lnTo>
                <a:pt x="45720" y="183637"/>
              </a:lnTo>
              <a:lnTo>
                <a:pt x="45720" y="3672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E037C96C-9210-49EB-A0B4-F0DB7096DEEB}">
      <dsp:nvSpPr>
        <dsp:cNvPr id="0" name=""/>
        <dsp:cNvSpPr/>
      </dsp:nvSpPr>
      <dsp:spPr>
        <a:xfrm>
          <a:off x="831784" y="510467"/>
          <a:ext cx="2116203" cy="367274"/>
        </a:xfrm>
        <a:custGeom>
          <a:avLst/>
          <a:gdLst/>
          <a:ahLst/>
          <a:cxnLst/>
          <a:rect l="0" t="0" r="0" b="0"/>
          <a:pathLst>
            <a:path>
              <a:moveTo>
                <a:pt x="2116203" y="0"/>
              </a:moveTo>
              <a:lnTo>
                <a:pt x="2116203" y="183637"/>
              </a:lnTo>
              <a:lnTo>
                <a:pt x="0" y="183637"/>
              </a:lnTo>
              <a:lnTo>
                <a:pt x="0" y="3672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CDF4F762-67EE-4529-BC2E-F154838C2E42}">
      <dsp:nvSpPr>
        <dsp:cNvPr id="0" name=""/>
        <dsp:cNvSpPr/>
      </dsp:nvSpPr>
      <dsp:spPr>
        <a:xfrm>
          <a:off x="3028" y="190107"/>
          <a:ext cx="5889917" cy="320359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Источники финансирования дефицита бюджета города</a:t>
          </a:r>
        </a:p>
      </dsp:txBody>
      <dsp:txXfrm>
        <a:off x="3028" y="190107"/>
        <a:ext cx="5889917" cy="320359"/>
      </dsp:txXfrm>
    </dsp:sp>
    <dsp:sp modelId="{7EACB765-9D9E-49A9-AD02-27E2CE5F0FDE}">
      <dsp:nvSpPr>
        <dsp:cNvPr id="0" name=""/>
        <dsp:cNvSpPr/>
      </dsp:nvSpPr>
      <dsp:spPr>
        <a:xfrm>
          <a:off x="3404" y="877742"/>
          <a:ext cx="1656759" cy="722849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бюджетные кредиты, </a:t>
          </a:r>
          <a:r>
            <a:rPr lang="ru-RU" sz="1100" kern="1200">
              <a:solidFill>
                <a:sysClr val="windowText" lastClr="000000"/>
              </a:solidFill>
            </a:rPr>
            <a:t>полученные от бюджетов других уровней бюджетной системы РФ</a:t>
          </a:r>
        </a:p>
      </dsp:txBody>
      <dsp:txXfrm>
        <a:off x="3404" y="877742"/>
        <a:ext cx="1656759" cy="722849"/>
      </dsp:txXfrm>
    </dsp:sp>
    <dsp:sp modelId="{1F5F93EE-EC58-45E8-A75E-31F511976F9A}">
      <dsp:nvSpPr>
        <dsp:cNvPr id="0" name=""/>
        <dsp:cNvSpPr/>
      </dsp:nvSpPr>
      <dsp:spPr>
        <a:xfrm>
          <a:off x="2027439" y="877742"/>
          <a:ext cx="1748928" cy="72206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кредиты,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полученные от кредитных организаций</a:t>
          </a:r>
        </a:p>
      </dsp:txBody>
      <dsp:txXfrm>
        <a:off x="2027439" y="877742"/>
        <a:ext cx="1748928" cy="722062"/>
      </dsp:txXfrm>
    </dsp:sp>
    <dsp:sp modelId="{E8FA62DD-2D3F-4E25-97AC-9C9DC5E8C3CE}">
      <dsp:nvSpPr>
        <dsp:cNvPr id="0" name=""/>
        <dsp:cNvSpPr/>
      </dsp:nvSpPr>
      <dsp:spPr>
        <a:xfrm>
          <a:off x="4143642" y="877742"/>
          <a:ext cx="1748928" cy="760949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изменение остатков </a:t>
          </a:r>
          <a:r>
            <a:rPr lang="ru-RU" sz="1100" kern="1200">
              <a:solidFill>
                <a:sysClr val="windowText" lastClr="000000"/>
              </a:solidFill>
            </a:rPr>
            <a:t>средств на счетах по учету средств местного бюджета</a:t>
          </a:r>
        </a:p>
      </dsp:txBody>
      <dsp:txXfrm>
        <a:off x="4143642" y="877742"/>
        <a:ext cx="1748928" cy="760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9562C140BC4F85B13B28DD3D239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267B2-F478-47A5-AC62-DDCDF6CF9257}"/>
      </w:docPartPr>
      <w:docPartBody>
        <w:p w:rsidR="00402FA5" w:rsidRDefault="00056121" w:rsidP="00056121">
          <w:pPr>
            <w:pStyle w:val="8F9562C140BC4F85B13B28DD3D239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6121"/>
    <w:rsid w:val="000140E9"/>
    <w:rsid w:val="00056121"/>
    <w:rsid w:val="0009694B"/>
    <w:rsid w:val="0011699B"/>
    <w:rsid w:val="002A2C0D"/>
    <w:rsid w:val="00342E29"/>
    <w:rsid w:val="00360CA3"/>
    <w:rsid w:val="00361ABC"/>
    <w:rsid w:val="003A29B3"/>
    <w:rsid w:val="003A76C3"/>
    <w:rsid w:val="003D3F58"/>
    <w:rsid w:val="00402FA5"/>
    <w:rsid w:val="004C6A24"/>
    <w:rsid w:val="005A2A3E"/>
    <w:rsid w:val="006B0166"/>
    <w:rsid w:val="00750A38"/>
    <w:rsid w:val="007D5CC7"/>
    <w:rsid w:val="00836BE5"/>
    <w:rsid w:val="00903C60"/>
    <w:rsid w:val="00934D7D"/>
    <w:rsid w:val="00A2775B"/>
    <w:rsid w:val="00A8014A"/>
    <w:rsid w:val="00B23B5C"/>
    <w:rsid w:val="00B30AA0"/>
    <w:rsid w:val="00B85338"/>
    <w:rsid w:val="00BA3C83"/>
    <w:rsid w:val="00BD1D99"/>
    <w:rsid w:val="00C23D9A"/>
    <w:rsid w:val="00C964F9"/>
    <w:rsid w:val="00D6292A"/>
    <w:rsid w:val="00DC434B"/>
    <w:rsid w:val="00E162A3"/>
    <w:rsid w:val="00E540B6"/>
    <w:rsid w:val="00EE5FEA"/>
    <w:rsid w:val="00F253EB"/>
    <w:rsid w:val="00F35395"/>
    <w:rsid w:val="00F7410A"/>
    <w:rsid w:val="00FD3618"/>
    <w:rsid w:val="00FE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9562C140BC4F85B13B28DD3D23961B">
    <w:name w:val="8F9562C140BC4F85B13B28DD3D23961B"/>
    <w:rsid w:val="00056121"/>
  </w:style>
  <w:style w:type="character" w:styleId="a3">
    <w:name w:val="Placeholder Text"/>
    <w:basedOn w:val="a0"/>
    <w:uiPriority w:val="99"/>
    <w:semiHidden/>
    <w:rsid w:val="00402FA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B344-E095-421C-800C-A503188C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</vt:lpstr>
    </vt:vector>
  </TitlesOfParts>
  <Company>Home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</dc:title>
  <dc:subject/>
  <dc:creator>User</dc:creator>
  <cp:keywords/>
  <dc:description/>
  <cp:lastModifiedBy>Admin</cp:lastModifiedBy>
  <cp:revision>12</cp:revision>
  <cp:lastPrinted>2014-07-03T10:14:00Z</cp:lastPrinted>
  <dcterms:created xsi:type="dcterms:W3CDTF">2014-10-02T07:49:00Z</dcterms:created>
  <dcterms:modified xsi:type="dcterms:W3CDTF">2014-10-03T06:18:00Z</dcterms:modified>
</cp:coreProperties>
</file>