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72" w:rsidRPr="008D0103" w:rsidRDefault="006E5DDF" w:rsidP="001E0C39">
      <w:pPr>
        <w:pStyle w:val="affffff4"/>
        <w:jc w:val="center"/>
      </w:pPr>
      <w:r>
        <w:t xml:space="preserve"> </w:t>
      </w:r>
    </w:p>
    <w:p w:rsidR="00D64F72" w:rsidRPr="008D0103" w:rsidRDefault="00D64F72" w:rsidP="00D64F72">
      <w:pPr>
        <w:pStyle w:val="Sa"/>
      </w:pPr>
    </w:p>
    <w:p w:rsidR="00D64F72" w:rsidRPr="008D0103" w:rsidRDefault="00D64F72" w:rsidP="00D64F72">
      <w:pPr>
        <w:pStyle w:val="affffff2"/>
      </w:pPr>
    </w:p>
    <w:p w:rsidR="00D64F72" w:rsidRPr="008D0103" w:rsidRDefault="00D64F72" w:rsidP="00D64F72">
      <w:pPr>
        <w:pStyle w:val="affffff2"/>
      </w:pPr>
    </w:p>
    <w:p w:rsidR="00D64F72" w:rsidRPr="008D0103" w:rsidRDefault="00D64F72" w:rsidP="00D64F72">
      <w:pPr>
        <w:pStyle w:val="S7"/>
        <w:rPr>
          <w:caps/>
        </w:rPr>
      </w:pPr>
    </w:p>
    <w:p w:rsidR="00D64F72" w:rsidRPr="008D0103" w:rsidRDefault="00D64F72" w:rsidP="00D64F72">
      <w:pPr>
        <w:pStyle w:val="S7"/>
        <w:rPr>
          <w:caps/>
          <w:sz w:val="28"/>
          <w:szCs w:val="28"/>
        </w:rPr>
      </w:pPr>
    </w:p>
    <w:p w:rsidR="00D64F72" w:rsidRPr="00AB513A" w:rsidRDefault="00D64F72" w:rsidP="00D64F72">
      <w:pPr>
        <w:pStyle w:val="S7"/>
        <w:rPr>
          <w:caps/>
          <w:sz w:val="20"/>
          <w:szCs w:val="20"/>
        </w:rPr>
      </w:pPr>
      <w:r w:rsidRPr="00AB513A">
        <w:rPr>
          <w:caps/>
          <w:sz w:val="20"/>
          <w:szCs w:val="20"/>
        </w:rPr>
        <w:t xml:space="preserve">НОРМАТИВЫ ГРАДОСТРОИТЕЛЬНОГО ПРОЕКТИРОВАНИЯ </w:t>
      </w:r>
    </w:p>
    <w:p w:rsidR="00D64F72" w:rsidRPr="00AB513A" w:rsidRDefault="00D64F72" w:rsidP="00D64F72">
      <w:pPr>
        <w:pStyle w:val="S7"/>
        <w:rPr>
          <w:caps/>
          <w:sz w:val="20"/>
          <w:szCs w:val="20"/>
        </w:rPr>
      </w:pPr>
      <w:r w:rsidRPr="00AB513A">
        <w:rPr>
          <w:caps/>
          <w:sz w:val="20"/>
          <w:szCs w:val="20"/>
        </w:rPr>
        <w:t>Красноярского края</w:t>
      </w:r>
    </w:p>
    <w:p w:rsidR="00D64F72" w:rsidRPr="008D0103" w:rsidRDefault="00D64F72" w:rsidP="00D64F72">
      <w:pPr>
        <w:pStyle w:val="S7"/>
        <w:rPr>
          <w:caps/>
          <w:sz w:val="28"/>
          <w:szCs w:val="28"/>
        </w:rPr>
      </w:pPr>
    </w:p>
    <w:p w:rsidR="00D64F72" w:rsidRPr="008D0103" w:rsidRDefault="00D64F72" w:rsidP="00D64F72">
      <w:pPr>
        <w:pStyle w:val="S7"/>
        <w:rPr>
          <w:caps/>
          <w:sz w:val="28"/>
          <w:szCs w:val="28"/>
        </w:rPr>
      </w:pPr>
    </w:p>
    <w:p w:rsidR="00D64F72" w:rsidRPr="008D0103" w:rsidRDefault="00D64F72" w:rsidP="00D64F72">
      <w:pPr>
        <w:pStyle w:val="S7"/>
        <w:ind w:left="284" w:right="140"/>
        <w:rPr>
          <w:caps/>
        </w:rPr>
      </w:pPr>
    </w:p>
    <w:p w:rsidR="00D64F72" w:rsidRPr="008D0103" w:rsidRDefault="00D64F72" w:rsidP="00D64F72">
      <w:pPr>
        <w:pStyle w:val="S7"/>
        <w:rPr>
          <w:caps/>
          <w:sz w:val="28"/>
          <w:szCs w:val="28"/>
        </w:rPr>
      </w:pPr>
    </w:p>
    <w:p w:rsidR="00D64F72" w:rsidRPr="00AB513A" w:rsidRDefault="00D64F72" w:rsidP="00D64F72">
      <w:pPr>
        <w:pStyle w:val="S7"/>
        <w:ind w:left="0"/>
        <w:rPr>
          <w:sz w:val="36"/>
          <w:szCs w:val="36"/>
        </w:rPr>
      </w:pPr>
      <w:r w:rsidRPr="00AB513A">
        <w:rPr>
          <w:sz w:val="36"/>
          <w:szCs w:val="36"/>
        </w:rPr>
        <w:t xml:space="preserve">Местные нормативы </w:t>
      </w:r>
    </w:p>
    <w:p w:rsidR="00D64F72" w:rsidRPr="00AB513A" w:rsidRDefault="00D64F72" w:rsidP="00D64F72">
      <w:pPr>
        <w:pStyle w:val="a5"/>
        <w:ind w:firstLine="0"/>
        <w:jc w:val="right"/>
        <w:rPr>
          <w:b/>
          <w:sz w:val="36"/>
          <w:szCs w:val="36"/>
        </w:rPr>
      </w:pPr>
      <w:r w:rsidRPr="00AB513A">
        <w:rPr>
          <w:b/>
          <w:sz w:val="36"/>
          <w:szCs w:val="36"/>
        </w:rPr>
        <w:t xml:space="preserve">градостроительного проектирования города Енисейска </w:t>
      </w:r>
    </w:p>
    <w:p w:rsidR="00D64F72" w:rsidRPr="00AB513A" w:rsidRDefault="00D64F72" w:rsidP="00D64F72">
      <w:pPr>
        <w:pStyle w:val="a5"/>
        <w:ind w:firstLine="0"/>
        <w:jc w:val="right"/>
        <w:rPr>
          <w:b/>
          <w:sz w:val="36"/>
          <w:szCs w:val="36"/>
        </w:rPr>
      </w:pPr>
    </w:p>
    <w:p w:rsidR="00D64F72" w:rsidRPr="00AB513A" w:rsidRDefault="00D64F72" w:rsidP="00D64F72">
      <w:pPr>
        <w:pStyle w:val="a5"/>
        <w:ind w:firstLine="0"/>
        <w:jc w:val="right"/>
        <w:rPr>
          <w:b/>
          <w:sz w:val="36"/>
          <w:szCs w:val="36"/>
        </w:rPr>
      </w:pPr>
      <w:r w:rsidRPr="00AB513A">
        <w:rPr>
          <w:b/>
          <w:sz w:val="36"/>
          <w:szCs w:val="36"/>
        </w:rPr>
        <w:t xml:space="preserve">Красноярского края </w:t>
      </w:r>
    </w:p>
    <w:p w:rsidR="00D64F72" w:rsidRPr="008D0103" w:rsidRDefault="00D64F72" w:rsidP="00D64F72">
      <w:pPr>
        <w:pStyle w:val="S7"/>
        <w:rPr>
          <w:caps/>
          <w:sz w:val="28"/>
          <w:szCs w:val="28"/>
        </w:rPr>
      </w:pPr>
    </w:p>
    <w:p w:rsidR="00D64F72" w:rsidRPr="008D0103" w:rsidRDefault="00D64F72" w:rsidP="00D64F72">
      <w:pPr>
        <w:pStyle w:val="S7"/>
        <w:rPr>
          <w:caps/>
          <w:sz w:val="28"/>
          <w:szCs w:val="28"/>
        </w:rPr>
      </w:pPr>
    </w:p>
    <w:p w:rsidR="00D64F72" w:rsidRPr="008D0103" w:rsidRDefault="00D64F72" w:rsidP="00D64F72">
      <w:pPr>
        <w:pStyle w:val="S7"/>
        <w:jc w:val="cente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r w:rsidRPr="008D0103">
        <w:rPr>
          <w:b/>
        </w:rPr>
        <w:tab/>
      </w: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firstLine="0"/>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b/>
        </w:rPr>
      </w:pPr>
    </w:p>
    <w:p w:rsidR="00D64F72" w:rsidRPr="008D0103" w:rsidRDefault="00D64F72" w:rsidP="00D64F72">
      <w:pPr>
        <w:pStyle w:val="afff2"/>
        <w:ind w:left="5613"/>
        <w:jc w:val="left"/>
        <w:rPr>
          <w:caps/>
        </w:rPr>
      </w:pPr>
    </w:p>
    <w:p w:rsidR="00D64F72" w:rsidRDefault="00D64F72" w:rsidP="00D64F72">
      <w:pPr>
        <w:pStyle w:val="S20"/>
        <w:spacing w:line="360" w:lineRule="auto"/>
        <w:rPr>
          <w:rFonts w:eastAsia="Times New Roman"/>
          <w:b/>
          <w:caps/>
          <w:sz w:val="32"/>
          <w:szCs w:val="32"/>
          <w:lang w:eastAsia="ru-RU"/>
        </w:rPr>
      </w:pPr>
    </w:p>
    <w:p w:rsidR="001711EA" w:rsidRPr="008D0103" w:rsidRDefault="001711EA" w:rsidP="00D64F72">
      <w:pPr>
        <w:pStyle w:val="S20"/>
        <w:spacing w:line="360" w:lineRule="auto"/>
        <w:rPr>
          <w:rFonts w:eastAsia="Times New Roman"/>
          <w:b/>
          <w:caps/>
          <w:sz w:val="32"/>
          <w:szCs w:val="32"/>
          <w:lang w:eastAsia="ru-RU"/>
        </w:rPr>
      </w:pPr>
    </w:p>
    <w:p w:rsidR="00D64F72" w:rsidRPr="008D0103" w:rsidRDefault="00576F5F" w:rsidP="00D64F72">
      <w:pPr>
        <w:pStyle w:val="S20"/>
        <w:spacing w:line="360" w:lineRule="auto"/>
        <w:rPr>
          <w:rFonts w:eastAsia="Times New Roman"/>
          <w:b/>
          <w:caps/>
          <w:sz w:val="32"/>
          <w:szCs w:val="32"/>
          <w:lang w:eastAsia="ru-RU"/>
        </w:rPr>
      </w:pPr>
      <w:r w:rsidRPr="00576F5F">
        <w:rPr>
          <w:noProof/>
        </w:rPr>
        <w:pict>
          <v:rect id="Прямоугольник 1" o:spid="_x0000_s4732"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D64F72" w:rsidRPr="008D0103">
        <w:rPr>
          <w:rFonts w:eastAsia="Times New Roman"/>
          <w:b/>
          <w:caps/>
          <w:sz w:val="32"/>
          <w:szCs w:val="32"/>
          <w:lang w:eastAsia="ru-RU"/>
        </w:rPr>
        <w:t xml:space="preserve">КРАСНОЯРСКИЙ КРАЙ </w:t>
      </w:r>
    </w:p>
    <w:p w:rsidR="00D64F72" w:rsidRPr="008D0103" w:rsidRDefault="00D64F72" w:rsidP="00AB513A">
      <w:pPr>
        <w:pStyle w:val="S7"/>
        <w:ind w:left="0"/>
        <w:jc w:val="left"/>
        <w:rPr>
          <w:caps/>
        </w:rPr>
      </w:pPr>
    </w:p>
    <w:p w:rsidR="00D64F72" w:rsidRDefault="00D64F72" w:rsidP="00D64F72">
      <w:pPr>
        <w:pStyle w:val="S7"/>
        <w:ind w:left="284" w:right="140"/>
        <w:jc w:val="center"/>
        <w:rPr>
          <w:caps/>
        </w:rPr>
      </w:pPr>
    </w:p>
    <w:p w:rsidR="00973926" w:rsidRPr="008D0103" w:rsidRDefault="00973926" w:rsidP="00D64F72">
      <w:pPr>
        <w:pStyle w:val="S7"/>
        <w:ind w:left="284" w:right="140"/>
        <w:jc w:val="center"/>
        <w:rPr>
          <w:caps/>
        </w:rPr>
      </w:pPr>
    </w:p>
    <w:p w:rsidR="00D64F72" w:rsidRPr="008D0103" w:rsidRDefault="00D64F72" w:rsidP="00D64F72">
      <w:pPr>
        <w:pStyle w:val="S7"/>
        <w:ind w:left="284" w:right="140"/>
        <w:jc w:val="center"/>
        <w:rPr>
          <w:caps/>
        </w:rPr>
      </w:pPr>
      <w:r w:rsidRPr="008D0103">
        <w:rPr>
          <w:caps/>
        </w:rPr>
        <w:t xml:space="preserve"> </w:t>
      </w:r>
    </w:p>
    <w:p w:rsidR="00D64F72" w:rsidRPr="008D0103" w:rsidRDefault="00D64F72" w:rsidP="00D64F72">
      <w:pPr>
        <w:pStyle w:val="S7"/>
        <w:ind w:left="284" w:right="140"/>
        <w:jc w:val="center"/>
        <w:rPr>
          <w:caps/>
        </w:rPr>
      </w:pPr>
    </w:p>
    <w:p w:rsidR="00D64F72" w:rsidRDefault="00D64F72" w:rsidP="00AB513A">
      <w:pPr>
        <w:pStyle w:val="S7"/>
        <w:ind w:left="0" w:right="140"/>
        <w:jc w:val="left"/>
        <w:rPr>
          <w:caps/>
        </w:rPr>
      </w:pPr>
    </w:p>
    <w:p w:rsidR="00AB513A" w:rsidRDefault="00AB513A" w:rsidP="00AB513A">
      <w:pPr>
        <w:pStyle w:val="S7"/>
        <w:ind w:left="0" w:right="140"/>
        <w:jc w:val="left"/>
        <w:rPr>
          <w:caps/>
        </w:rPr>
      </w:pPr>
    </w:p>
    <w:p w:rsidR="00AB513A" w:rsidRDefault="00AB513A" w:rsidP="00AB513A">
      <w:pPr>
        <w:pStyle w:val="S7"/>
        <w:ind w:left="0" w:right="140"/>
        <w:jc w:val="left"/>
        <w:rPr>
          <w:caps/>
        </w:rPr>
      </w:pPr>
    </w:p>
    <w:p w:rsidR="00AB513A" w:rsidRPr="008D0103" w:rsidRDefault="00AB513A" w:rsidP="00AB513A">
      <w:pPr>
        <w:pStyle w:val="S7"/>
        <w:ind w:left="0" w:right="140"/>
        <w:jc w:val="left"/>
        <w:rPr>
          <w:caps/>
        </w:rPr>
      </w:pPr>
    </w:p>
    <w:p w:rsidR="00D64F72" w:rsidRPr="00AB513A" w:rsidRDefault="00D64F72" w:rsidP="00D64F72">
      <w:pPr>
        <w:pStyle w:val="S7"/>
        <w:ind w:left="0"/>
        <w:jc w:val="center"/>
        <w:rPr>
          <w:sz w:val="40"/>
          <w:szCs w:val="40"/>
        </w:rPr>
      </w:pPr>
      <w:r w:rsidRPr="00AB513A">
        <w:rPr>
          <w:sz w:val="40"/>
          <w:szCs w:val="40"/>
        </w:rPr>
        <w:t xml:space="preserve">Местные нормативы градостроительного проектирования  </w:t>
      </w:r>
    </w:p>
    <w:p w:rsidR="00D64F72" w:rsidRPr="00AB513A" w:rsidRDefault="00D64F72" w:rsidP="00D64F72">
      <w:pPr>
        <w:pStyle w:val="a5"/>
        <w:ind w:firstLine="0"/>
        <w:jc w:val="center"/>
        <w:rPr>
          <w:b/>
          <w:sz w:val="40"/>
          <w:szCs w:val="40"/>
        </w:rPr>
      </w:pPr>
      <w:r w:rsidRPr="00AB513A">
        <w:rPr>
          <w:b/>
          <w:sz w:val="40"/>
          <w:szCs w:val="40"/>
        </w:rPr>
        <w:t>города Енисейска Красноярского края</w:t>
      </w:r>
    </w:p>
    <w:p w:rsidR="00D64F72" w:rsidRPr="008D0103" w:rsidRDefault="00D64F72" w:rsidP="001711EA">
      <w:pPr>
        <w:spacing w:line="360" w:lineRule="auto"/>
        <w:rPr>
          <w:b/>
          <w:bCs/>
        </w:rPr>
        <w:sectPr w:rsidR="00D64F72" w:rsidRPr="008D0103" w:rsidSect="00D64F72">
          <w:headerReference w:type="even" r:id="rId8"/>
          <w:footerReference w:type="even" r:id="rId9"/>
          <w:footerReference w:type="default" r:id="rId10"/>
          <w:pgSz w:w="11906" w:h="16838" w:code="9"/>
          <w:pgMar w:top="568" w:right="851" w:bottom="1134" w:left="1134" w:header="709" w:footer="709" w:gutter="0"/>
          <w:pgNumType w:start="1"/>
          <w:cols w:space="708"/>
          <w:docGrid w:linePitch="360"/>
        </w:sectPr>
      </w:pPr>
    </w:p>
    <w:p w:rsidR="001711EA" w:rsidRPr="008D0103" w:rsidRDefault="001711EA" w:rsidP="001711EA">
      <w:pPr>
        <w:outlineLvl w:val="0"/>
        <w:rPr>
          <w:b/>
          <w:sz w:val="28"/>
          <w:szCs w:val="28"/>
        </w:rPr>
      </w:pPr>
      <w:r w:rsidRPr="008D0103">
        <w:rPr>
          <w:b/>
          <w:sz w:val="28"/>
          <w:szCs w:val="28"/>
        </w:rPr>
        <w:lastRenderedPageBreak/>
        <w:t xml:space="preserve"> </w:t>
      </w:r>
    </w:p>
    <w:p w:rsidR="00D960D8" w:rsidRPr="00BB49FE" w:rsidRDefault="00D960D8" w:rsidP="00D960D8">
      <w:pPr>
        <w:pStyle w:val="13"/>
        <w:tabs>
          <w:tab w:val="right" w:leader="dot" w:pos="9627"/>
        </w:tabs>
        <w:jc w:val="center"/>
      </w:pPr>
      <w:r w:rsidRPr="008D0103">
        <w:rPr>
          <w:b w:val="0"/>
          <w:sz w:val="28"/>
          <w:szCs w:val="28"/>
        </w:rPr>
        <w:t>СОДЕРЖАНИЕ:</w:t>
      </w:r>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r w:rsidRPr="008D0103">
        <w:fldChar w:fldCharType="begin"/>
      </w:r>
      <w:r w:rsidR="00D960D8" w:rsidRPr="008D0103">
        <w:instrText xml:space="preserve"> TOC \o "1-1" \h \z \t "Заголовок 2;2;Заголовок 3;3;Заголовок 4;4" </w:instrText>
      </w:r>
      <w:r w:rsidRPr="008D0103">
        <w:fldChar w:fldCharType="separate"/>
      </w:r>
      <w:hyperlink w:anchor="_Toc423948334" w:history="1">
        <w:r w:rsidR="00BB49FE" w:rsidRPr="000E1B87">
          <w:rPr>
            <w:rStyle w:val="afff9"/>
            <w:noProof/>
          </w:rPr>
          <w:t>1 Общие принципы организации городского округа Енисейск</w:t>
        </w:r>
        <w:r w:rsidR="00BB49FE">
          <w:rPr>
            <w:noProof/>
            <w:webHidden/>
          </w:rPr>
          <w:tab/>
        </w:r>
        <w:r>
          <w:rPr>
            <w:noProof/>
            <w:webHidden/>
          </w:rPr>
          <w:fldChar w:fldCharType="begin"/>
        </w:r>
        <w:r w:rsidR="00BB49FE">
          <w:rPr>
            <w:noProof/>
            <w:webHidden/>
          </w:rPr>
          <w:instrText xml:space="preserve"> PAGEREF _Toc423948334 \h </w:instrText>
        </w:r>
        <w:r>
          <w:rPr>
            <w:noProof/>
            <w:webHidden/>
          </w:rPr>
        </w:r>
        <w:r>
          <w:rPr>
            <w:noProof/>
            <w:webHidden/>
          </w:rPr>
          <w:fldChar w:fldCharType="separate"/>
        </w:r>
        <w:r w:rsidR="00C435A7">
          <w:rPr>
            <w:noProof/>
            <w:webHidden/>
          </w:rPr>
          <w:t>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35" w:history="1">
        <w:r w:rsidR="00BB49FE" w:rsidRPr="000E1B87">
          <w:rPr>
            <w:rStyle w:val="afff9"/>
            <w:noProof/>
          </w:rPr>
          <w:t>1.1 Нормативы площади и распределения функциональных зон с отображением параметров планируемого развития</w:t>
        </w:r>
        <w:r w:rsidR="00BB49FE">
          <w:rPr>
            <w:noProof/>
            <w:webHidden/>
          </w:rPr>
          <w:tab/>
        </w:r>
        <w:r>
          <w:rPr>
            <w:noProof/>
            <w:webHidden/>
          </w:rPr>
          <w:fldChar w:fldCharType="begin"/>
        </w:r>
        <w:r w:rsidR="00BB49FE">
          <w:rPr>
            <w:noProof/>
            <w:webHidden/>
          </w:rPr>
          <w:instrText xml:space="preserve"> PAGEREF _Toc423948335 \h </w:instrText>
        </w:r>
        <w:r>
          <w:rPr>
            <w:noProof/>
            <w:webHidden/>
          </w:rPr>
        </w:r>
        <w:r>
          <w:rPr>
            <w:noProof/>
            <w:webHidden/>
          </w:rPr>
          <w:fldChar w:fldCharType="separate"/>
        </w:r>
        <w:r w:rsidR="00C435A7">
          <w:rPr>
            <w:noProof/>
            <w:webHidden/>
          </w:rPr>
          <w:t>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36" w:history="1">
        <w:r w:rsidR="00BB49FE" w:rsidRPr="000E1B87">
          <w:rPr>
            <w:rStyle w:val="afff9"/>
            <w:noProof/>
          </w:rPr>
          <w:t>1.2 Нормативы площади и распределения территорий общего пользования</w:t>
        </w:r>
        <w:r w:rsidR="00BB49FE">
          <w:rPr>
            <w:noProof/>
            <w:webHidden/>
          </w:rPr>
          <w:tab/>
        </w:r>
        <w:r>
          <w:rPr>
            <w:noProof/>
            <w:webHidden/>
          </w:rPr>
          <w:fldChar w:fldCharType="begin"/>
        </w:r>
        <w:r w:rsidR="00BB49FE">
          <w:rPr>
            <w:noProof/>
            <w:webHidden/>
          </w:rPr>
          <w:instrText xml:space="preserve"> PAGEREF _Toc423948336 \h </w:instrText>
        </w:r>
        <w:r>
          <w:rPr>
            <w:noProof/>
            <w:webHidden/>
          </w:rPr>
        </w:r>
        <w:r>
          <w:rPr>
            <w:noProof/>
            <w:webHidden/>
          </w:rPr>
          <w:fldChar w:fldCharType="separate"/>
        </w:r>
        <w:r w:rsidR="00C435A7">
          <w:rPr>
            <w:noProof/>
            <w:webHidden/>
          </w:rPr>
          <w:t>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37" w:history="1">
        <w:r w:rsidR="00BB49FE" w:rsidRPr="000E1B87">
          <w:rPr>
            <w:rStyle w:val="afff9"/>
            <w:noProof/>
          </w:rPr>
          <w:t>1.3 Нормативы расстояний между проектируемыми линейными транспортными объектами применительно к различным элементам планировочной структуры</w:t>
        </w:r>
        <w:r w:rsidR="00BB49FE">
          <w:rPr>
            <w:noProof/>
            <w:webHidden/>
          </w:rPr>
          <w:tab/>
        </w:r>
        <w:r>
          <w:rPr>
            <w:noProof/>
            <w:webHidden/>
          </w:rPr>
          <w:fldChar w:fldCharType="begin"/>
        </w:r>
        <w:r w:rsidR="00BB49FE">
          <w:rPr>
            <w:noProof/>
            <w:webHidden/>
          </w:rPr>
          <w:instrText xml:space="preserve"> PAGEREF _Toc423948337 \h </w:instrText>
        </w:r>
        <w:r>
          <w:rPr>
            <w:noProof/>
            <w:webHidden/>
          </w:rPr>
        </w:r>
        <w:r>
          <w:rPr>
            <w:noProof/>
            <w:webHidden/>
          </w:rPr>
          <w:fldChar w:fldCharType="separate"/>
        </w:r>
        <w:r w:rsidR="00C435A7">
          <w:rPr>
            <w:noProof/>
            <w:webHidden/>
          </w:rPr>
          <w:t>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38" w:history="1">
        <w:r w:rsidR="00BB49FE" w:rsidRPr="000E1B87">
          <w:rPr>
            <w:rStyle w:val="afff9"/>
            <w:noProof/>
          </w:rPr>
          <w:t>1.4 Пространственно-планировочная организация территорий городского округа Енисейск</w:t>
        </w:r>
        <w:r w:rsidR="00BB49FE">
          <w:rPr>
            <w:noProof/>
            <w:webHidden/>
          </w:rPr>
          <w:tab/>
        </w:r>
        <w:r>
          <w:rPr>
            <w:noProof/>
            <w:webHidden/>
          </w:rPr>
          <w:fldChar w:fldCharType="begin"/>
        </w:r>
        <w:r w:rsidR="00BB49FE">
          <w:rPr>
            <w:noProof/>
            <w:webHidden/>
          </w:rPr>
          <w:instrText xml:space="preserve"> PAGEREF _Toc423948338 \h </w:instrText>
        </w:r>
        <w:r>
          <w:rPr>
            <w:noProof/>
            <w:webHidden/>
          </w:rPr>
        </w:r>
        <w:r>
          <w:rPr>
            <w:noProof/>
            <w:webHidden/>
          </w:rPr>
          <w:fldChar w:fldCharType="separate"/>
        </w:r>
        <w:r w:rsidR="00C435A7">
          <w:rPr>
            <w:noProof/>
            <w:webHidden/>
          </w:rPr>
          <w:t>11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39" w:history="1">
        <w:r w:rsidR="00BB49FE" w:rsidRPr="000E1B87">
          <w:rPr>
            <w:rStyle w:val="afff9"/>
            <w:noProof/>
          </w:rPr>
          <w:t>1.5 Функционально-планировочная организация</w:t>
        </w:r>
        <w:r w:rsidR="00BB49FE">
          <w:rPr>
            <w:noProof/>
            <w:webHidden/>
          </w:rPr>
          <w:tab/>
        </w:r>
        <w:r>
          <w:rPr>
            <w:noProof/>
            <w:webHidden/>
          </w:rPr>
          <w:fldChar w:fldCharType="begin"/>
        </w:r>
        <w:r w:rsidR="00BB49FE">
          <w:rPr>
            <w:noProof/>
            <w:webHidden/>
          </w:rPr>
          <w:instrText xml:space="preserve"> PAGEREF _Toc423948339 \h </w:instrText>
        </w:r>
        <w:r>
          <w:rPr>
            <w:noProof/>
            <w:webHidden/>
          </w:rPr>
        </w:r>
        <w:r>
          <w:rPr>
            <w:noProof/>
            <w:webHidden/>
          </w:rPr>
          <w:fldChar w:fldCharType="separate"/>
        </w:r>
        <w:r w:rsidR="00C435A7">
          <w:rPr>
            <w:noProof/>
            <w:webHidden/>
          </w:rPr>
          <w:t>13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0" w:history="1">
        <w:r w:rsidR="00BB49FE" w:rsidRPr="000E1B87">
          <w:rPr>
            <w:rStyle w:val="afff9"/>
            <w:noProof/>
          </w:rPr>
          <w:t>1.6 Красные линии</w:t>
        </w:r>
        <w:r w:rsidR="00BB49FE">
          <w:rPr>
            <w:noProof/>
            <w:webHidden/>
          </w:rPr>
          <w:tab/>
        </w:r>
        <w:r>
          <w:rPr>
            <w:noProof/>
            <w:webHidden/>
          </w:rPr>
          <w:fldChar w:fldCharType="begin"/>
        </w:r>
        <w:r w:rsidR="00BB49FE">
          <w:rPr>
            <w:noProof/>
            <w:webHidden/>
          </w:rPr>
          <w:instrText xml:space="preserve"> PAGEREF _Toc423948340 \h </w:instrText>
        </w:r>
        <w:r>
          <w:rPr>
            <w:noProof/>
            <w:webHidden/>
          </w:rPr>
        </w:r>
        <w:r>
          <w:rPr>
            <w:noProof/>
            <w:webHidden/>
          </w:rPr>
          <w:fldChar w:fldCharType="separate"/>
        </w:r>
        <w:r w:rsidR="00C435A7">
          <w:rPr>
            <w:noProof/>
            <w:webHidden/>
          </w:rPr>
          <w:t>14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1" w:history="1">
        <w:r w:rsidR="00BB49FE" w:rsidRPr="000E1B87">
          <w:rPr>
            <w:rStyle w:val="afff9"/>
            <w:noProof/>
          </w:rPr>
          <w:t>1.7 Линии отступа от красных линий в целях определения места допустимого размещения зданий, строений, сооружений</w:t>
        </w:r>
        <w:r w:rsidR="00BB49FE">
          <w:rPr>
            <w:noProof/>
            <w:webHidden/>
          </w:rPr>
          <w:tab/>
        </w:r>
        <w:r>
          <w:rPr>
            <w:noProof/>
            <w:webHidden/>
          </w:rPr>
          <w:fldChar w:fldCharType="begin"/>
        </w:r>
        <w:r w:rsidR="00BB49FE">
          <w:rPr>
            <w:noProof/>
            <w:webHidden/>
          </w:rPr>
          <w:instrText xml:space="preserve"> PAGEREF _Toc423948341 \h </w:instrText>
        </w:r>
        <w:r>
          <w:rPr>
            <w:noProof/>
            <w:webHidden/>
          </w:rPr>
        </w:r>
        <w:r>
          <w:rPr>
            <w:noProof/>
            <w:webHidden/>
          </w:rPr>
          <w:fldChar w:fldCharType="separate"/>
        </w:r>
        <w:r w:rsidR="00C435A7">
          <w:rPr>
            <w:noProof/>
            <w:webHidden/>
          </w:rPr>
          <w:t>15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2" w:history="1">
        <w:r w:rsidR="00BB49FE" w:rsidRPr="000E1B87">
          <w:rPr>
            <w:rStyle w:val="afff9"/>
            <w:noProof/>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r w:rsidR="00BB49FE">
          <w:rPr>
            <w:noProof/>
            <w:webHidden/>
          </w:rPr>
          <w:tab/>
        </w:r>
        <w:r>
          <w:rPr>
            <w:noProof/>
            <w:webHidden/>
          </w:rPr>
          <w:fldChar w:fldCharType="begin"/>
        </w:r>
        <w:r w:rsidR="00BB49FE">
          <w:rPr>
            <w:noProof/>
            <w:webHidden/>
          </w:rPr>
          <w:instrText xml:space="preserve"> PAGEREF _Toc423948342 \h </w:instrText>
        </w:r>
        <w:r>
          <w:rPr>
            <w:noProof/>
            <w:webHidden/>
          </w:rPr>
        </w:r>
        <w:r>
          <w:rPr>
            <w:noProof/>
            <w:webHidden/>
          </w:rPr>
          <w:fldChar w:fldCharType="separate"/>
        </w:r>
        <w:r w:rsidR="00C435A7">
          <w:rPr>
            <w:noProof/>
            <w:webHidden/>
          </w:rPr>
          <w:t>16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3" w:history="1">
        <w:r w:rsidR="00BB49FE" w:rsidRPr="000E1B87">
          <w:rPr>
            <w:rStyle w:val="afff9"/>
            <w:noProof/>
          </w:rPr>
          <w:t>1.8 Нормативные показатели интенсивности использования общественно-деловых зон</w:t>
        </w:r>
        <w:r w:rsidR="00BB49FE">
          <w:rPr>
            <w:noProof/>
            <w:webHidden/>
          </w:rPr>
          <w:tab/>
        </w:r>
        <w:r>
          <w:rPr>
            <w:noProof/>
            <w:webHidden/>
          </w:rPr>
          <w:fldChar w:fldCharType="begin"/>
        </w:r>
        <w:r w:rsidR="00BB49FE">
          <w:rPr>
            <w:noProof/>
            <w:webHidden/>
          </w:rPr>
          <w:instrText xml:space="preserve"> PAGEREF _Toc423948343 \h </w:instrText>
        </w:r>
        <w:r>
          <w:rPr>
            <w:noProof/>
            <w:webHidden/>
          </w:rPr>
        </w:r>
        <w:r>
          <w:rPr>
            <w:noProof/>
            <w:webHidden/>
          </w:rPr>
          <w:fldChar w:fldCharType="separate"/>
        </w:r>
        <w:r w:rsidR="00C435A7">
          <w:rPr>
            <w:noProof/>
            <w:webHidden/>
          </w:rPr>
          <w:t>16</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44" w:history="1">
        <w:r w:rsidR="00BB49FE" w:rsidRPr="000E1B87">
          <w:rPr>
            <w:rStyle w:val="afff9"/>
            <w:noProof/>
          </w:rPr>
          <w:t>2 Региональные нормативы градостроительного проектирования жилых зон</w:t>
        </w:r>
        <w:r w:rsidR="00BB49FE">
          <w:rPr>
            <w:noProof/>
            <w:webHidden/>
          </w:rPr>
          <w:tab/>
        </w:r>
        <w:r>
          <w:rPr>
            <w:noProof/>
            <w:webHidden/>
          </w:rPr>
          <w:fldChar w:fldCharType="begin"/>
        </w:r>
        <w:r w:rsidR="00BB49FE">
          <w:rPr>
            <w:noProof/>
            <w:webHidden/>
          </w:rPr>
          <w:instrText xml:space="preserve"> PAGEREF _Toc423948344 \h </w:instrText>
        </w:r>
        <w:r>
          <w:rPr>
            <w:noProof/>
            <w:webHidden/>
          </w:rPr>
        </w:r>
        <w:r>
          <w:rPr>
            <w:noProof/>
            <w:webHidden/>
          </w:rPr>
          <w:fldChar w:fldCharType="separate"/>
        </w:r>
        <w:r w:rsidR="00C435A7">
          <w:rPr>
            <w:noProof/>
            <w:webHidden/>
          </w:rPr>
          <w:t>18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5" w:history="1">
        <w:r w:rsidR="00BB49FE" w:rsidRPr="000E1B87">
          <w:rPr>
            <w:rStyle w:val="afff9"/>
            <w:noProof/>
          </w:rPr>
          <w:t>2.1 Нормативы площади элементов планировочной структуры жилых зон</w:t>
        </w:r>
        <w:r w:rsidR="00BB49FE">
          <w:rPr>
            <w:noProof/>
            <w:webHidden/>
          </w:rPr>
          <w:tab/>
        </w:r>
        <w:r>
          <w:rPr>
            <w:noProof/>
            <w:webHidden/>
          </w:rPr>
          <w:fldChar w:fldCharType="begin"/>
        </w:r>
        <w:r w:rsidR="00BB49FE">
          <w:rPr>
            <w:noProof/>
            <w:webHidden/>
          </w:rPr>
          <w:instrText xml:space="preserve"> PAGEREF _Toc423948345 \h </w:instrText>
        </w:r>
        <w:r>
          <w:rPr>
            <w:noProof/>
            <w:webHidden/>
          </w:rPr>
        </w:r>
        <w:r>
          <w:rPr>
            <w:noProof/>
            <w:webHidden/>
          </w:rPr>
          <w:fldChar w:fldCharType="separate"/>
        </w:r>
        <w:r w:rsidR="00C435A7">
          <w:rPr>
            <w:noProof/>
            <w:webHidden/>
          </w:rPr>
          <w:t>18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6" w:history="1">
        <w:r w:rsidR="00BB49FE" w:rsidRPr="000E1B87">
          <w:rPr>
            <w:rStyle w:val="afff9"/>
            <w:noProof/>
          </w:rPr>
          <w:t>2.2 Плотность населения жилых зон</w:t>
        </w:r>
        <w:r w:rsidR="00BB49FE">
          <w:rPr>
            <w:noProof/>
            <w:webHidden/>
          </w:rPr>
          <w:tab/>
        </w:r>
        <w:r>
          <w:rPr>
            <w:noProof/>
            <w:webHidden/>
          </w:rPr>
          <w:fldChar w:fldCharType="begin"/>
        </w:r>
        <w:r w:rsidR="00BB49FE">
          <w:rPr>
            <w:noProof/>
            <w:webHidden/>
          </w:rPr>
          <w:instrText xml:space="preserve"> PAGEREF _Toc423948346 \h </w:instrText>
        </w:r>
        <w:r>
          <w:rPr>
            <w:noProof/>
            <w:webHidden/>
          </w:rPr>
        </w:r>
        <w:r>
          <w:rPr>
            <w:noProof/>
            <w:webHidden/>
          </w:rPr>
          <w:fldChar w:fldCharType="separate"/>
        </w:r>
        <w:r w:rsidR="00C435A7">
          <w:rPr>
            <w:noProof/>
            <w:webHidden/>
          </w:rPr>
          <w:t>19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7" w:history="1">
        <w:r w:rsidR="00BB49FE" w:rsidRPr="000E1B87">
          <w:rPr>
            <w:rStyle w:val="afff9"/>
            <w:noProof/>
          </w:rPr>
          <w:t>2.3 Нормативы распределения жилых зон по типам и этажности жилой застройки</w:t>
        </w:r>
        <w:r w:rsidR="00BB49FE">
          <w:rPr>
            <w:noProof/>
            <w:webHidden/>
          </w:rPr>
          <w:tab/>
        </w:r>
        <w:r>
          <w:rPr>
            <w:noProof/>
            <w:webHidden/>
          </w:rPr>
          <w:fldChar w:fldCharType="begin"/>
        </w:r>
        <w:r w:rsidR="00BB49FE">
          <w:rPr>
            <w:noProof/>
            <w:webHidden/>
          </w:rPr>
          <w:instrText xml:space="preserve"> PAGEREF _Toc423948347 \h </w:instrText>
        </w:r>
        <w:r>
          <w:rPr>
            <w:noProof/>
            <w:webHidden/>
          </w:rPr>
        </w:r>
        <w:r>
          <w:rPr>
            <w:noProof/>
            <w:webHidden/>
          </w:rPr>
          <w:fldChar w:fldCharType="separate"/>
        </w:r>
        <w:r w:rsidR="00C435A7">
          <w:rPr>
            <w:noProof/>
            <w:webHidden/>
          </w:rPr>
          <w:t>21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8" w:history="1">
        <w:r w:rsidR="00BB49FE" w:rsidRPr="000E1B87">
          <w:rPr>
            <w:rStyle w:val="afff9"/>
            <w:noProof/>
          </w:rPr>
          <w:t>2.4 Нормативы интенсивности использования территорий жилых зон.</w:t>
        </w:r>
        <w:r w:rsidR="00BB49FE">
          <w:rPr>
            <w:noProof/>
            <w:webHidden/>
          </w:rPr>
          <w:tab/>
        </w:r>
        <w:r>
          <w:rPr>
            <w:noProof/>
            <w:webHidden/>
          </w:rPr>
          <w:fldChar w:fldCharType="begin"/>
        </w:r>
        <w:r w:rsidR="00BB49FE">
          <w:rPr>
            <w:noProof/>
            <w:webHidden/>
          </w:rPr>
          <w:instrText xml:space="preserve"> PAGEREF _Toc423948348 \h </w:instrText>
        </w:r>
        <w:r>
          <w:rPr>
            <w:noProof/>
            <w:webHidden/>
          </w:rPr>
        </w:r>
        <w:r>
          <w:rPr>
            <w:noProof/>
            <w:webHidden/>
          </w:rPr>
          <w:fldChar w:fldCharType="separate"/>
        </w:r>
        <w:r w:rsidR="00C435A7">
          <w:rPr>
            <w:noProof/>
            <w:webHidden/>
          </w:rPr>
          <w:t>21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49" w:history="1">
        <w:r w:rsidR="00BB49FE" w:rsidRPr="000E1B87">
          <w:rPr>
            <w:rStyle w:val="afff9"/>
            <w:noProof/>
          </w:rPr>
          <w:t>2.5 Нормативы определения потребности в жилых зонах</w:t>
        </w:r>
        <w:r w:rsidR="00BB49FE">
          <w:rPr>
            <w:noProof/>
            <w:webHidden/>
          </w:rPr>
          <w:tab/>
        </w:r>
        <w:r>
          <w:rPr>
            <w:noProof/>
            <w:webHidden/>
          </w:rPr>
          <w:fldChar w:fldCharType="begin"/>
        </w:r>
        <w:r w:rsidR="00BB49FE">
          <w:rPr>
            <w:noProof/>
            <w:webHidden/>
          </w:rPr>
          <w:instrText xml:space="preserve"> PAGEREF _Toc423948349 \h </w:instrText>
        </w:r>
        <w:r>
          <w:rPr>
            <w:noProof/>
            <w:webHidden/>
          </w:rPr>
        </w:r>
        <w:r>
          <w:rPr>
            <w:noProof/>
            <w:webHidden/>
          </w:rPr>
          <w:fldChar w:fldCharType="separate"/>
        </w:r>
        <w:r w:rsidR="00C435A7">
          <w:rPr>
            <w:noProof/>
            <w:webHidden/>
          </w:rPr>
          <w:t>23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0" w:history="1">
        <w:r w:rsidR="00BB49FE" w:rsidRPr="000E1B87">
          <w:rPr>
            <w:rStyle w:val="afff9"/>
            <w:noProof/>
          </w:rPr>
          <w:t>2.6 Нормативы расстояний между зданиями, строениями и сооружениями различных типов при различных планировочных условиях</w:t>
        </w:r>
        <w:r w:rsidR="00BB49FE">
          <w:rPr>
            <w:noProof/>
            <w:webHidden/>
          </w:rPr>
          <w:tab/>
        </w:r>
        <w:r>
          <w:rPr>
            <w:noProof/>
            <w:webHidden/>
          </w:rPr>
          <w:fldChar w:fldCharType="begin"/>
        </w:r>
        <w:r w:rsidR="00BB49FE">
          <w:rPr>
            <w:noProof/>
            <w:webHidden/>
          </w:rPr>
          <w:instrText xml:space="preserve"> PAGEREF _Toc423948350 \h </w:instrText>
        </w:r>
        <w:r>
          <w:rPr>
            <w:noProof/>
            <w:webHidden/>
          </w:rPr>
        </w:r>
        <w:r>
          <w:rPr>
            <w:noProof/>
            <w:webHidden/>
          </w:rPr>
          <w:fldChar w:fldCharType="separate"/>
        </w:r>
        <w:r w:rsidR="00C435A7">
          <w:rPr>
            <w:noProof/>
            <w:webHidden/>
          </w:rPr>
          <w:t>23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1" w:history="1">
        <w:r w:rsidR="00BB49FE" w:rsidRPr="000E1B87">
          <w:rPr>
            <w:rStyle w:val="afff9"/>
            <w:noProof/>
          </w:rPr>
          <w:t>2.7 Нормативы обеспеченности площадками общего пользования различного назначения</w:t>
        </w:r>
        <w:r w:rsidR="00BB49FE">
          <w:rPr>
            <w:noProof/>
            <w:webHidden/>
          </w:rPr>
          <w:tab/>
        </w:r>
        <w:r>
          <w:rPr>
            <w:noProof/>
            <w:webHidden/>
          </w:rPr>
          <w:fldChar w:fldCharType="begin"/>
        </w:r>
        <w:r w:rsidR="00BB49FE">
          <w:rPr>
            <w:noProof/>
            <w:webHidden/>
          </w:rPr>
          <w:instrText xml:space="preserve"> PAGEREF _Toc423948351 \h </w:instrText>
        </w:r>
        <w:r>
          <w:rPr>
            <w:noProof/>
            <w:webHidden/>
          </w:rPr>
        </w:r>
        <w:r>
          <w:rPr>
            <w:noProof/>
            <w:webHidden/>
          </w:rPr>
          <w:fldChar w:fldCharType="separate"/>
        </w:r>
        <w:r w:rsidR="00C435A7">
          <w:rPr>
            <w:noProof/>
            <w:webHidden/>
          </w:rPr>
          <w:t>25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2" w:history="1">
        <w:r w:rsidR="00BB49FE" w:rsidRPr="000E1B87">
          <w:rPr>
            <w:rStyle w:val="afff9"/>
            <w:noProof/>
          </w:rPr>
          <w:t>2.8 Нормативы размера придомовых земельных участков, в том числе при многоквартирных домах</w:t>
        </w:r>
        <w:r w:rsidR="00BB49FE">
          <w:rPr>
            <w:noProof/>
            <w:webHidden/>
          </w:rPr>
          <w:tab/>
        </w:r>
        <w:r>
          <w:rPr>
            <w:noProof/>
            <w:webHidden/>
          </w:rPr>
          <w:fldChar w:fldCharType="begin"/>
        </w:r>
        <w:r w:rsidR="00BB49FE">
          <w:rPr>
            <w:noProof/>
            <w:webHidden/>
          </w:rPr>
          <w:instrText xml:space="preserve"> PAGEREF _Toc423948352 \h </w:instrText>
        </w:r>
        <w:r>
          <w:rPr>
            <w:noProof/>
            <w:webHidden/>
          </w:rPr>
        </w:r>
        <w:r>
          <w:rPr>
            <w:noProof/>
            <w:webHidden/>
          </w:rPr>
          <w:fldChar w:fldCharType="separate"/>
        </w:r>
        <w:r w:rsidR="00C435A7">
          <w:rPr>
            <w:noProof/>
            <w:webHidden/>
          </w:rPr>
          <w:t>26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3" w:history="1">
        <w:r w:rsidR="00BB49FE" w:rsidRPr="000E1B87">
          <w:rPr>
            <w:rStyle w:val="afff9"/>
            <w:rFonts w:eastAsia="Calibri"/>
            <w:noProof/>
          </w:rPr>
          <w:t>2.9 Нормативы обеспеченности жильем.</w:t>
        </w:r>
        <w:r w:rsidR="00BB49FE">
          <w:rPr>
            <w:noProof/>
            <w:webHidden/>
          </w:rPr>
          <w:tab/>
        </w:r>
        <w:r>
          <w:rPr>
            <w:noProof/>
            <w:webHidden/>
          </w:rPr>
          <w:fldChar w:fldCharType="begin"/>
        </w:r>
        <w:r w:rsidR="00BB49FE">
          <w:rPr>
            <w:noProof/>
            <w:webHidden/>
          </w:rPr>
          <w:instrText xml:space="preserve"> PAGEREF _Toc423948353 \h </w:instrText>
        </w:r>
        <w:r>
          <w:rPr>
            <w:noProof/>
            <w:webHidden/>
          </w:rPr>
        </w:r>
        <w:r>
          <w:rPr>
            <w:noProof/>
            <w:webHidden/>
          </w:rPr>
          <w:fldChar w:fldCharType="separate"/>
        </w:r>
        <w:r w:rsidR="00C435A7">
          <w:rPr>
            <w:noProof/>
            <w:webHidden/>
          </w:rPr>
          <w:t>27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54" w:history="1">
        <w:r w:rsidR="00BB49FE" w:rsidRPr="000E1B87">
          <w:rPr>
            <w:rStyle w:val="afff9"/>
            <w:noProof/>
          </w:rPr>
          <w:t>3 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r w:rsidR="00BB49FE">
          <w:rPr>
            <w:noProof/>
            <w:webHidden/>
          </w:rPr>
          <w:tab/>
        </w:r>
        <w:r>
          <w:rPr>
            <w:noProof/>
            <w:webHidden/>
          </w:rPr>
          <w:fldChar w:fldCharType="begin"/>
        </w:r>
        <w:r w:rsidR="00BB49FE">
          <w:rPr>
            <w:noProof/>
            <w:webHidden/>
          </w:rPr>
          <w:instrText xml:space="preserve"> PAGEREF _Toc423948354 \h </w:instrText>
        </w:r>
        <w:r>
          <w:rPr>
            <w:noProof/>
            <w:webHidden/>
          </w:rPr>
        </w:r>
        <w:r>
          <w:rPr>
            <w:noProof/>
            <w:webHidden/>
          </w:rPr>
          <w:fldChar w:fldCharType="separate"/>
        </w:r>
        <w:r w:rsidR="00C435A7">
          <w:rPr>
            <w:noProof/>
            <w:webHidden/>
          </w:rPr>
          <w:t>30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5" w:history="1">
        <w:r w:rsidR="00BB49FE" w:rsidRPr="000E1B87">
          <w:rPr>
            <w:rStyle w:val="afff9"/>
            <w:noProof/>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BB49FE">
          <w:rPr>
            <w:noProof/>
            <w:webHidden/>
          </w:rPr>
          <w:tab/>
        </w:r>
        <w:r>
          <w:rPr>
            <w:noProof/>
            <w:webHidden/>
          </w:rPr>
          <w:fldChar w:fldCharType="begin"/>
        </w:r>
        <w:r w:rsidR="00BB49FE">
          <w:rPr>
            <w:noProof/>
            <w:webHidden/>
          </w:rPr>
          <w:instrText xml:space="preserve"> PAGEREF _Toc423948355 \h </w:instrText>
        </w:r>
        <w:r>
          <w:rPr>
            <w:noProof/>
            <w:webHidden/>
          </w:rPr>
        </w:r>
        <w:r>
          <w:rPr>
            <w:noProof/>
            <w:webHidden/>
          </w:rPr>
          <w:fldChar w:fldCharType="separate"/>
        </w:r>
        <w:r w:rsidR="00C435A7">
          <w:rPr>
            <w:noProof/>
            <w:webHidden/>
          </w:rPr>
          <w:t>30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6" w:history="1">
        <w:r w:rsidR="00BB49FE" w:rsidRPr="000E1B87">
          <w:rPr>
            <w:rStyle w:val="afff9"/>
            <w:noProof/>
          </w:rPr>
          <w:t>3.2 Нормативное расстояние от автомобильных дорог до садоводческих (дачных) объединений</w:t>
        </w:r>
        <w:r w:rsidR="00BB49FE">
          <w:rPr>
            <w:noProof/>
            <w:webHidden/>
          </w:rPr>
          <w:tab/>
        </w:r>
        <w:r>
          <w:rPr>
            <w:noProof/>
            <w:webHidden/>
          </w:rPr>
          <w:fldChar w:fldCharType="begin"/>
        </w:r>
        <w:r w:rsidR="00BB49FE">
          <w:rPr>
            <w:noProof/>
            <w:webHidden/>
          </w:rPr>
          <w:instrText xml:space="preserve"> PAGEREF _Toc423948356 \h </w:instrText>
        </w:r>
        <w:r>
          <w:rPr>
            <w:noProof/>
            <w:webHidden/>
          </w:rPr>
        </w:r>
        <w:r>
          <w:rPr>
            <w:noProof/>
            <w:webHidden/>
          </w:rPr>
          <w:fldChar w:fldCharType="separate"/>
        </w:r>
        <w:r w:rsidR="00C435A7">
          <w:rPr>
            <w:noProof/>
            <w:webHidden/>
          </w:rPr>
          <w:t>31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7" w:history="1">
        <w:r w:rsidR="00BB49FE" w:rsidRPr="000E1B87">
          <w:rPr>
            <w:rStyle w:val="afff9"/>
            <w:noProof/>
          </w:rPr>
          <w:t>3.3 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BB49FE">
          <w:rPr>
            <w:noProof/>
            <w:webHidden/>
          </w:rPr>
          <w:tab/>
        </w:r>
        <w:r>
          <w:rPr>
            <w:noProof/>
            <w:webHidden/>
          </w:rPr>
          <w:fldChar w:fldCharType="begin"/>
        </w:r>
        <w:r w:rsidR="00BB49FE">
          <w:rPr>
            <w:noProof/>
            <w:webHidden/>
          </w:rPr>
          <w:instrText xml:space="preserve"> PAGEREF _Toc423948357 \h </w:instrText>
        </w:r>
        <w:r>
          <w:rPr>
            <w:noProof/>
            <w:webHidden/>
          </w:rPr>
        </w:r>
        <w:r>
          <w:rPr>
            <w:noProof/>
            <w:webHidden/>
          </w:rPr>
          <w:fldChar w:fldCharType="separate"/>
        </w:r>
        <w:r w:rsidR="00C435A7">
          <w:rPr>
            <w:noProof/>
            <w:webHidden/>
          </w:rPr>
          <w:t>32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8" w:history="1">
        <w:r w:rsidR="00BB49FE" w:rsidRPr="000E1B87">
          <w:rPr>
            <w:rStyle w:val="afff9"/>
            <w:noProof/>
          </w:rPr>
          <w:t>3.4 Нормативное расстояние от застройки на территории садоводческих (дачных) объединений до лесных массивов.</w:t>
        </w:r>
        <w:r w:rsidR="00BB49FE">
          <w:rPr>
            <w:noProof/>
            <w:webHidden/>
          </w:rPr>
          <w:tab/>
        </w:r>
        <w:r>
          <w:rPr>
            <w:noProof/>
            <w:webHidden/>
          </w:rPr>
          <w:fldChar w:fldCharType="begin"/>
        </w:r>
        <w:r w:rsidR="00BB49FE">
          <w:rPr>
            <w:noProof/>
            <w:webHidden/>
          </w:rPr>
          <w:instrText xml:space="preserve"> PAGEREF _Toc423948358 \h </w:instrText>
        </w:r>
        <w:r>
          <w:rPr>
            <w:noProof/>
            <w:webHidden/>
          </w:rPr>
        </w:r>
        <w:r>
          <w:rPr>
            <w:noProof/>
            <w:webHidden/>
          </w:rPr>
          <w:fldChar w:fldCharType="separate"/>
        </w:r>
        <w:r w:rsidR="00C435A7">
          <w:rPr>
            <w:noProof/>
            <w:webHidden/>
          </w:rPr>
          <w:t>32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59" w:history="1">
        <w:r w:rsidR="00BB49FE" w:rsidRPr="000E1B87">
          <w:rPr>
            <w:rStyle w:val="afff9"/>
            <w:noProof/>
          </w:rPr>
          <w:t>3.5 Нормативные размеры и состав площадок общего пользования на территориях садоводческих дачных объединений.</w:t>
        </w:r>
        <w:r w:rsidR="00BB49FE">
          <w:rPr>
            <w:noProof/>
            <w:webHidden/>
          </w:rPr>
          <w:tab/>
        </w:r>
        <w:r>
          <w:rPr>
            <w:noProof/>
            <w:webHidden/>
          </w:rPr>
          <w:fldChar w:fldCharType="begin"/>
        </w:r>
        <w:r w:rsidR="00BB49FE">
          <w:rPr>
            <w:noProof/>
            <w:webHidden/>
          </w:rPr>
          <w:instrText xml:space="preserve"> PAGEREF _Toc423948359 \h </w:instrText>
        </w:r>
        <w:r>
          <w:rPr>
            <w:noProof/>
            <w:webHidden/>
          </w:rPr>
        </w:r>
        <w:r>
          <w:rPr>
            <w:noProof/>
            <w:webHidden/>
          </w:rPr>
          <w:fldChar w:fldCharType="separate"/>
        </w:r>
        <w:r w:rsidR="00C435A7">
          <w:rPr>
            <w:noProof/>
            <w:webHidden/>
          </w:rPr>
          <w:t>32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0" w:history="1">
        <w:r w:rsidR="00BB49FE" w:rsidRPr="000E1B87">
          <w:rPr>
            <w:rStyle w:val="afff9"/>
            <w:noProof/>
          </w:rPr>
          <w:t>3.6 Нормативное расстояние от площадки мусоросборников до границ садовых участков</w:t>
        </w:r>
        <w:r w:rsidR="00BB49FE">
          <w:rPr>
            <w:noProof/>
            <w:webHidden/>
          </w:rPr>
          <w:tab/>
        </w:r>
        <w:r>
          <w:rPr>
            <w:noProof/>
            <w:webHidden/>
          </w:rPr>
          <w:fldChar w:fldCharType="begin"/>
        </w:r>
        <w:r w:rsidR="00BB49FE">
          <w:rPr>
            <w:noProof/>
            <w:webHidden/>
          </w:rPr>
          <w:instrText xml:space="preserve"> PAGEREF _Toc423948360 \h </w:instrText>
        </w:r>
        <w:r>
          <w:rPr>
            <w:noProof/>
            <w:webHidden/>
          </w:rPr>
        </w:r>
        <w:r>
          <w:rPr>
            <w:noProof/>
            <w:webHidden/>
          </w:rPr>
          <w:fldChar w:fldCharType="separate"/>
        </w:r>
        <w:r w:rsidR="00C435A7">
          <w:rPr>
            <w:noProof/>
            <w:webHidden/>
          </w:rPr>
          <w:t>33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1" w:history="1">
        <w:r w:rsidR="00BB49FE" w:rsidRPr="000E1B87">
          <w:rPr>
            <w:rStyle w:val="afff9"/>
            <w:noProof/>
          </w:rPr>
          <w:t>3.7 Нормативная ширина улиц и проездов в красных линиях на территории садоводческих (дачных) объединений</w:t>
        </w:r>
        <w:r w:rsidR="00BB49FE">
          <w:rPr>
            <w:noProof/>
            <w:webHidden/>
          </w:rPr>
          <w:tab/>
        </w:r>
        <w:r>
          <w:rPr>
            <w:noProof/>
            <w:webHidden/>
          </w:rPr>
          <w:fldChar w:fldCharType="begin"/>
        </w:r>
        <w:r w:rsidR="00BB49FE">
          <w:rPr>
            <w:noProof/>
            <w:webHidden/>
          </w:rPr>
          <w:instrText xml:space="preserve"> PAGEREF _Toc423948361 \h </w:instrText>
        </w:r>
        <w:r>
          <w:rPr>
            <w:noProof/>
            <w:webHidden/>
          </w:rPr>
        </w:r>
        <w:r>
          <w:rPr>
            <w:noProof/>
            <w:webHidden/>
          </w:rPr>
          <w:fldChar w:fldCharType="separate"/>
        </w:r>
        <w:r w:rsidR="00C435A7">
          <w:rPr>
            <w:noProof/>
            <w:webHidden/>
          </w:rPr>
          <w:t>33</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62" w:history="1">
        <w:r w:rsidR="00BB49FE" w:rsidRPr="000E1B87">
          <w:rPr>
            <w:rStyle w:val="afff9"/>
            <w:noProof/>
          </w:rPr>
          <w:t>4 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r w:rsidR="00BB49FE">
          <w:rPr>
            <w:noProof/>
            <w:webHidden/>
          </w:rPr>
          <w:tab/>
        </w:r>
        <w:r>
          <w:rPr>
            <w:noProof/>
            <w:webHidden/>
          </w:rPr>
          <w:fldChar w:fldCharType="begin"/>
        </w:r>
        <w:r w:rsidR="00BB49FE">
          <w:rPr>
            <w:noProof/>
            <w:webHidden/>
          </w:rPr>
          <w:instrText xml:space="preserve"> PAGEREF _Toc423948362 \h </w:instrText>
        </w:r>
        <w:r>
          <w:rPr>
            <w:noProof/>
            <w:webHidden/>
          </w:rPr>
        </w:r>
        <w:r>
          <w:rPr>
            <w:noProof/>
            <w:webHidden/>
          </w:rPr>
          <w:fldChar w:fldCharType="separate"/>
        </w:r>
        <w:r w:rsidR="00C435A7">
          <w:rPr>
            <w:noProof/>
            <w:webHidden/>
          </w:rPr>
          <w:t>35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3" w:history="1">
        <w:r w:rsidR="00BB49FE" w:rsidRPr="000E1B87">
          <w:rPr>
            <w:rStyle w:val="afff9"/>
            <w:noProof/>
          </w:rPr>
          <w:t>4.1 Нормативный уровень озеленённости территории.</w:t>
        </w:r>
        <w:r w:rsidR="00BB49FE">
          <w:rPr>
            <w:noProof/>
            <w:webHidden/>
          </w:rPr>
          <w:tab/>
        </w:r>
        <w:r>
          <w:rPr>
            <w:noProof/>
            <w:webHidden/>
          </w:rPr>
          <w:fldChar w:fldCharType="begin"/>
        </w:r>
        <w:r w:rsidR="00BB49FE">
          <w:rPr>
            <w:noProof/>
            <w:webHidden/>
          </w:rPr>
          <w:instrText xml:space="preserve"> PAGEREF _Toc423948363 \h </w:instrText>
        </w:r>
        <w:r>
          <w:rPr>
            <w:noProof/>
            <w:webHidden/>
          </w:rPr>
        </w:r>
        <w:r>
          <w:rPr>
            <w:noProof/>
            <w:webHidden/>
          </w:rPr>
          <w:fldChar w:fldCharType="separate"/>
        </w:r>
        <w:r w:rsidR="00C435A7">
          <w:rPr>
            <w:noProof/>
            <w:webHidden/>
          </w:rPr>
          <w:t>35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4" w:history="1">
        <w:r w:rsidR="00BB49FE" w:rsidRPr="000E1B87">
          <w:rPr>
            <w:rStyle w:val="afff9"/>
            <w:noProof/>
          </w:rPr>
          <w:t>4.2 Процент увеличения уровня озелененности территории застройки в городских округах с предприятиями 1-3 класса опасности, требующими устройства санитарно-защитных зон.</w:t>
        </w:r>
        <w:r w:rsidR="00BB49FE">
          <w:rPr>
            <w:noProof/>
            <w:webHidden/>
          </w:rPr>
          <w:tab/>
        </w:r>
        <w:r>
          <w:rPr>
            <w:noProof/>
            <w:webHidden/>
          </w:rPr>
          <w:fldChar w:fldCharType="begin"/>
        </w:r>
        <w:r w:rsidR="00BB49FE">
          <w:rPr>
            <w:noProof/>
            <w:webHidden/>
          </w:rPr>
          <w:instrText xml:space="preserve"> PAGEREF _Toc423948364 \h </w:instrText>
        </w:r>
        <w:r>
          <w:rPr>
            <w:noProof/>
            <w:webHidden/>
          </w:rPr>
        </w:r>
        <w:r>
          <w:rPr>
            <w:noProof/>
            <w:webHidden/>
          </w:rPr>
          <w:fldChar w:fldCharType="separate"/>
        </w:r>
        <w:r w:rsidR="00C435A7">
          <w:rPr>
            <w:noProof/>
            <w:webHidden/>
          </w:rPr>
          <w:t>35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5" w:history="1">
        <w:r w:rsidR="00BB49FE" w:rsidRPr="000E1B87">
          <w:rPr>
            <w:rStyle w:val="afff9"/>
            <w:noProof/>
          </w:rPr>
          <w:t>4.3 Нормативы обеспеченности объектами рекреационного назначения (суммарная площадь озелененных территорий общего пользования):</w:t>
        </w:r>
        <w:r w:rsidR="00BB49FE">
          <w:rPr>
            <w:noProof/>
            <w:webHidden/>
          </w:rPr>
          <w:tab/>
        </w:r>
        <w:r>
          <w:rPr>
            <w:noProof/>
            <w:webHidden/>
          </w:rPr>
          <w:fldChar w:fldCharType="begin"/>
        </w:r>
        <w:r w:rsidR="00BB49FE">
          <w:rPr>
            <w:noProof/>
            <w:webHidden/>
          </w:rPr>
          <w:instrText xml:space="preserve"> PAGEREF _Toc423948365 \h </w:instrText>
        </w:r>
        <w:r>
          <w:rPr>
            <w:noProof/>
            <w:webHidden/>
          </w:rPr>
        </w:r>
        <w:r>
          <w:rPr>
            <w:noProof/>
            <w:webHidden/>
          </w:rPr>
          <w:fldChar w:fldCharType="separate"/>
        </w:r>
        <w:r w:rsidR="00C435A7">
          <w:rPr>
            <w:noProof/>
            <w:webHidden/>
          </w:rPr>
          <w:t>35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6" w:history="1">
        <w:r w:rsidR="00BB49FE" w:rsidRPr="000E1B87">
          <w:rPr>
            <w:rStyle w:val="afff9"/>
            <w:noProof/>
          </w:rPr>
          <w:t>4.4 Нормативы площади территорий для размещения объектов рекреационного назначения.</w:t>
        </w:r>
        <w:r w:rsidR="00BB49FE">
          <w:rPr>
            <w:noProof/>
            <w:webHidden/>
          </w:rPr>
          <w:tab/>
        </w:r>
        <w:r>
          <w:rPr>
            <w:noProof/>
            <w:webHidden/>
          </w:rPr>
          <w:fldChar w:fldCharType="begin"/>
        </w:r>
        <w:r w:rsidR="00BB49FE">
          <w:rPr>
            <w:noProof/>
            <w:webHidden/>
          </w:rPr>
          <w:instrText xml:space="preserve"> PAGEREF _Toc423948366 \h </w:instrText>
        </w:r>
        <w:r>
          <w:rPr>
            <w:noProof/>
            <w:webHidden/>
          </w:rPr>
        </w:r>
        <w:r>
          <w:rPr>
            <w:noProof/>
            <w:webHidden/>
          </w:rPr>
          <w:fldChar w:fldCharType="separate"/>
        </w:r>
        <w:r w:rsidR="00C435A7">
          <w:rPr>
            <w:noProof/>
            <w:webHidden/>
          </w:rPr>
          <w:t>36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7" w:history="1">
        <w:r w:rsidR="00BB49FE" w:rsidRPr="000E1B87">
          <w:rPr>
            <w:rStyle w:val="afff9"/>
            <w:noProof/>
          </w:rPr>
          <w:t>4.5 Минимальные  расчетные  показатели  площадей  территорий, распределения  элементов  объектов  рекреационного  назначения.</w:t>
        </w:r>
        <w:r w:rsidR="00BB49FE">
          <w:rPr>
            <w:noProof/>
            <w:webHidden/>
          </w:rPr>
          <w:tab/>
        </w:r>
        <w:r>
          <w:rPr>
            <w:noProof/>
            <w:webHidden/>
          </w:rPr>
          <w:fldChar w:fldCharType="begin"/>
        </w:r>
        <w:r w:rsidR="00BB49FE">
          <w:rPr>
            <w:noProof/>
            <w:webHidden/>
          </w:rPr>
          <w:instrText xml:space="preserve"> PAGEREF _Toc423948367 \h </w:instrText>
        </w:r>
        <w:r>
          <w:rPr>
            <w:noProof/>
            <w:webHidden/>
          </w:rPr>
        </w:r>
        <w:r>
          <w:rPr>
            <w:noProof/>
            <w:webHidden/>
          </w:rPr>
          <w:fldChar w:fldCharType="separate"/>
        </w:r>
        <w:r w:rsidR="00C435A7">
          <w:rPr>
            <w:noProof/>
            <w:webHidden/>
          </w:rPr>
          <w:t>36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8" w:history="1">
        <w:r w:rsidR="00BB49FE" w:rsidRPr="000E1B87">
          <w:rPr>
            <w:rStyle w:val="afff9"/>
            <w:noProof/>
          </w:rPr>
          <w:t>4.6 Площадь озелененных территорий в общем балансе территории парков и садов:</w:t>
        </w:r>
        <w:r w:rsidR="00BB49FE">
          <w:rPr>
            <w:noProof/>
            <w:webHidden/>
          </w:rPr>
          <w:tab/>
        </w:r>
        <w:r>
          <w:rPr>
            <w:noProof/>
            <w:webHidden/>
          </w:rPr>
          <w:fldChar w:fldCharType="begin"/>
        </w:r>
        <w:r w:rsidR="00BB49FE">
          <w:rPr>
            <w:noProof/>
            <w:webHidden/>
          </w:rPr>
          <w:instrText xml:space="preserve"> PAGEREF _Toc423948368 \h </w:instrText>
        </w:r>
        <w:r>
          <w:rPr>
            <w:noProof/>
            <w:webHidden/>
          </w:rPr>
        </w:r>
        <w:r>
          <w:rPr>
            <w:noProof/>
            <w:webHidden/>
          </w:rPr>
          <w:fldChar w:fldCharType="separate"/>
        </w:r>
        <w:r w:rsidR="00C435A7">
          <w:rPr>
            <w:noProof/>
            <w:webHidden/>
          </w:rPr>
          <w:t>37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69" w:history="1">
        <w:r w:rsidR="00BB49FE" w:rsidRPr="000E1B87">
          <w:rPr>
            <w:rStyle w:val="afff9"/>
            <w:noProof/>
          </w:rPr>
          <w:t>4.7 Требования к устройству дорожной сети рекреационных территорий общего пользования</w:t>
        </w:r>
        <w:r w:rsidR="00BB49FE">
          <w:rPr>
            <w:noProof/>
            <w:webHidden/>
          </w:rPr>
          <w:tab/>
        </w:r>
        <w:r>
          <w:rPr>
            <w:noProof/>
            <w:webHidden/>
          </w:rPr>
          <w:fldChar w:fldCharType="begin"/>
        </w:r>
        <w:r w:rsidR="00BB49FE">
          <w:rPr>
            <w:noProof/>
            <w:webHidden/>
          </w:rPr>
          <w:instrText xml:space="preserve"> PAGEREF _Toc423948369 \h </w:instrText>
        </w:r>
        <w:r>
          <w:rPr>
            <w:noProof/>
            <w:webHidden/>
          </w:rPr>
        </w:r>
        <w:r>
          <w:rPr>
            <w:noProof/>
            <w:webHidden/>
          </w:rPr>
          <w:fldChar w:fldCharType="separate"/>
        </w:r>
        <w:r w:rsidR="00C435A7">
          <w:rPr>
            <w:noProof/>
            <w:webHidden/>
          </w:rPr>
          <w:t>37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0" w:history="1">
        <w:r w:rsidR="00BB49FE" w:rsidRPr="000E1B87">
          <w:rPr>
            <w:rStyle w:val="afff9"/>
            <w:noProof/>
          </w:rPr>
          <w:t>4.8 Нормативы доступности территорий и объектов рекреационного назначения для населения.</w:t>
        </w:r>
        <w:r w:rsidR="00BB49FE">
          <w:rPr>
            <w:noProof/>
            <w:webHidden/>
          </w:rPr>
          <w:tab/>
        </w:r>
        <w:r>
          <w:rPr>
            <w:noProof/>
            <w:webHidden/>
          </w:rPr>
          <w:fldChar w:fldCharType="begin"/>
        </w:r>
        <w:r w:rsidR="00BB49FE">
          <w:rPr>
            <w:noProof/>
            <w:webHidden/>
          </w:rPr>
          <w:instrText xml:space="preserve"> PAGEREF _Toc423948370 \h </w:instrText>
        </w:r>
        <w:r>
          <w:rPr>
            <w:noProof/>
            <w:webHidden/>
          </w:rPr>
        </w:r>
        <w:r>
          <w:rPr>
            <w:noProof/>
            <w:webHidden/>
          </w:rPr>
          <w:fldChar w:fldCharType="separate"/>
        </w:r>
        <w:r w:rsidR="00C435A7">
          <w:rPr>
            <w:noProof/>
            <w:webHidden/>
          </w:rPr>
          <w:t>37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1" w:history="1">
        <w:r w:rsidR="00BB49FE" w:rsidRPr="000E1B87">
          <w:rPr>
            <w:rStyle w:val="afff9"/>
            <w:noProof/>
          </w:rPr>
          <w:t>4.9 Нормативы доступности территорий и объектов рекреационного назначения для инвалидов и маломобильных групп населения.</w:t>
        </w:r>
        <w:r w:rsidR="00BB49FE">
          <w:rPr>
            <w:noProof/>
            <w:webHidden/>
          </w:rPr>
          <w:tab/>
        </w:r>
        <w:r>
          <w:rPr>
            <w:noProof/>
            <w:webHidden/>
          </w:rPr>
          <w:fldChar w:fldCharType="begin"/>
        </w:r>
        <w:r w:rsidR="00BB49FE">
          <w:rPr>
            <w:noProof/>
            <w:webHidden/>
          </w:rPr>
          <w:instrText xml:space="preserve"> PAGEREF _Toc423948371 \h </w:instrText>
        </w:r>
        <w:r>
          <w:rPr>
            <w:noProof/>
            <w:webHidden/>
          </w:rPr>
        </w:r>
        <w:r>
          <w:rPr>
            <w:noProof/>
            <w:webHidden/>
          </w:rPr>
          <w:fldChar w:fldCharType="separate"/>
        </w:r>
        <w:r w:rsidR="00C435A7">
          <w:rPr>
            <w:noProof/>
            <w:webHidden/>
          </w:rPr>
          <w:t>37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2" w:history="1">
        <w:r w:rsidR="00BB49FE" w:rsidRPr="000E1B87">
          <w:rPr>
            <w:rStyle w:val="afff9"/>
            <w:noProof/>
          </w:rPr>
          <w:t>4.10 Нормативы численности единовременных посетителей объектов рекреационного назначения</w:t>
        </w:r>
        <w:r w:rsidR="00BB49FE">
          <w:rPr>
            <w:noProof/>
            <w:webHidden/>
          </w:rPr>
          <w:tab/>
        </w:r>
        <w:r>
          <w:rPr>
            <w:noProof/>
            <w:webHidden/>
          </w:rPr>
          <w:fldChar w:fldCharType="begin"/>
        </w:r>
        <w:r w:rsidR="00BB49FE">
          <w:rPr>
            <w:noProof/>
            <w:webHidden/>
          </w:rPr>
          <w:instrText xml:space="preserve"> PAGEREF _Toc423948372 \h </w:instrText>
        </w:r>
        <w:r>
          <w:rPr>
            <w:noProof/>
            <w:webHidden/>
          </w:rPr>
        </w:r>
        <w:r>
          <w:rPr>
            <w:noProof/>
            <w:webHidden/>
          </w:rPr>
          <w:fldChar w:fldCharType="separate"/>
        </w:r>
        <w:r w:rsidR="00C435A7">
          <w:rPr>
            <w:noProof/>
            <w:webHidden/>
          </w:rPr>
          <w:t>38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3" w:history="1">
        <w:r w:rsidR="00BB49FE" w:rsidRPr="000E1B87">
          <w:rPr>
            <w:rStyle w:val="afff9"/>
            <w:noProof/>
          </w:rPr>
          <w:t>4.11 Нормативы благоустройства озеленённых территорий общего пользования.</w:t>
        </w:r>
        <w:r w:rsidR="00BB49FE">
          <w:rPr>
            <w:noProof/>
            <w:webHidden/>
          </w:rPr>
          <w:tab/>
        </w:r>
        <w:r>
          <w:rPr>
            <w:noProof/>
            <w:webHidden/>
          </w:rPr>
          <w:fldChar w:fldCharType="begin"/>
        </w:r>
        <w:r w:rsidR="00BB49FE">
          <w:rPr>
            <w:noProof/>
            <w:webHidden/>
          </w:rPr>
          <w:instrText xml:space="preserve"> PAGEREF _Toc423948373 \h </w:instrText>
        </w:r>
        <w:r>
          <w:rPr>
            <w:noProof/>
            <w:webHidden/>
          </w:rPr>
        </w:r>
        <w:r>
          <w:rPr>
            <w:noProof/>
            <w:webHidden/>
          </w:rPr>
          <w:fldChar w:fldCharType="separate"/>
        </w:r>
        <w:r w:rsidR="00C435A7">
          <w:rPr>
            <w:noProof/>
            <w:webHidden/>
          </w:rPr>
          <w:t>38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4" w:history="1">
        <w:r w:rsidR="00BB49FE" w:rsidRPr="000E1B87">
          <w:rPr>
            <w:rStyle w:val="afff9"/>
            <w:noProof/>
          </w:rPr>
          <w:t>4.12 Нормативы охраны, защиты, воспроизводства городских лесов.</w:t>
        </w:r>
        <w:r w:rsidR="00BB49FE">
          <w:rPr>
            <w:noProof/>
            <w:webHidden/>
          </w:rPr>
          <w:tab/>
        </w:r>
        <w:r>
          <w:rPr>
            <w:noProof/>
            <w:webHidden/>
          </w:rPr>
          <w:fldChar w:fldCharType="begin"/>
        </w:r>
        <w:r w:rsidR="00BB49FE">
          <w:rPr>
            <w:noProof/>
            <w:webHidden/>
          </w:rPr>
          <w:instrText xml:space="preserve"> PAGEREF _Toc423948374 \h </w:instrText>
        </w:r>
        <w:r>
          <w:rPr>
            <w:noProof/>
            <w:webHidden/>
          </w:rPr>
        </w:r>
        <w:r>
          <w:rPr>
            <w:noProof/>
            <w:webHidden/>
          </w:rPr>
          <w:fldChar w:fldCharType="separate"/>
        </w:r>
        <w:r w:rsidR="00C435A7">
          <w:rPr>
            <w:noProof/>
            <w:webHidden/>
          </w:rPr>
          <w:t>39</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75" w:history="1">
        <w:r w:rsidR="00BB49FE" w:rsidRPr="000E1B87">
          <w:rPr>
            <w:rStyle w:val="afff9"/>
            <w:noProof/>
          </w:rPr>
          <w:t>5 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r w:rsidR="00BB49FE">
          <w:rPr>
            <w:noProof/>
            <w:webHidden/>
          </w:rPr>
          <w:tab/>
        </w:r>
        <w:r>
          <w:rPr>
            <w:noProof/>
            <w:webHidden/>
          </w:rPr>
          <w:fldChar w:fldCharType="begin"/>
        </w:r>
        <w:r w:rsidR="00BB49FE">
          <w:rPr>
            <w:noProof/>
            <w:webHidden/>
          </w:rPr>
          <w:instrText xml:space="preserve"> PAGEREF _Toc423948375 \h </w:instrText>
        </w:r>
        <w:r>
          <w:rPr>
            <w:noProof/>
            <w:webHidden/>
          </w:rPr>
        </w:r>
        <w:r>
          <w:rPr>
            <w:noProof/>
            <w:webHidden/>
          </w:rPr>
          <w:fldChar w:fldCharType="separate"/>
        </w:r>
        <w:r w:rsidR="00C435A7">
          <w:rPr>
            <w:noProof/>
            <w:webHidden/>
          </w:rPr>
          <w:t>40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6" w:history="1">
        <w:r w:rsidR="00BB49FE" w:rsidRPr="000E1B87">
          <w:rPr>
            <w:rStyle w:val="afff9"/>
            <w:noProof/>
          </w:rPr>
          <w:t>5.1 Дошкольные образовательные организации</w:t>
        </w:r>
        <w:r w:rsidR="00BB49FE">
          <w:rPr>
            <w:noProof/>
            <w:webHidden/>
          </w:rPr>
          <w:tab/>
        </w:r>
        <w:r>
          <w:rPr>
            <w:noProof/>
            <w:webHidden/>
          </w:rPr>
          <w:fldChar w:fldCharType="begin"/>
        </w:r>
        <w:r w:rsidR="00BB49FE">
          <w:rPr>
            <w:noProof/>
            <w:webHidden/>
          </w:rPr>
          <w:instrText xml:space="preserve"> PAGEREF _Toc423948376 \h </w:instrText>
        </w:r>
        <w:r>
          <w:rPr>
            <w:noProof/>
            <w:webHidden/>
          </w:rPr>
        </w:r>
        <w:r>
          <w:rPr>
            <w:noProof/>
            <w:webHidden/>
          </w:rPr>
          <w:fldChar w:fldCharType="separate"/>
        </w:r>
        <w:r w:rsidR="00C435A7">
          <w:rPr>
            <w:noProof/>
            <w:webHidden/>
          </w:rPr>
          <w:t>40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7" w:history="1">
        <w:r w:rsidR="00BB49FE" w:rsidRPr="000E1B87">
          <w:rPr>
            <w:rStyle w:val="afff9"/>
            <w:noProof/>
          </w:rPr>
          <w:t>5.2 Общеобразовательные организации</w:t>
        </w:r>
        <w:r w:rsidR="00BB49FE">
          <w:rPr>
            <w:noProof/>
            <w:webHidden/>
          </w:rPr>
          <w:tab/>
        </w:r>
        <w:r>
          <w:rPr>
            <w:noProof/>
            <w:webHidden/>
          </w:rPr>
          <w:fldChar w:fldCharType="begin"/>
        </w:r>
        <w:r w:rsidR="00BB49FE">
          <w:rPr>
            <w:noProof/>
            <w:webHidden/>
          </w:rPr>
          <w:instrText xml:space="preserve"> PAGEREF _Toc423948377 \h </w:instrText>
        </w:r>
        <w:r>
          <w:rPr>
            <w:noProof/>
            <w:webHidden/>
          </w:rPr>
        </w:r>
        <w:r>
          <w:rPr>
            <w:noProof/>
            <w:webHidden/>
          </w:rPr>
          <w:fldChar w:fldCharType="separate"/>
        </w:r>
        <w:r w:rsidR="00C435A7">
          <w:rPr>
            <w:noProof/>
            <w:webHidden/>
          </w:rPr>
          <w:t>41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8" w:history="1">
        <w:r w:rsidR="00BB49FE" w:rsidRPr="000E1B87">
          <w:rPr>
            <w:rStyle w:val="afff9"/>
            <w:noProof/>
          </w:rPr>
          <w:t>5.3 Организации дополнительного образования</w:t>
        </w:r>
        <w:r w:rsidR="00BB49FE">
          <w:rPr>
            <w:noProof/>
            <w:webHidden/>
          </w:rPr>
          <w:tab/>
        </w:r>
        <w:r>
          <w:rPr>
            <w:noProof/>
            <w:webHidden/>
          </w:rPr>
          <w:fldChar w:fldCharType="begin"/>
        </w:r>
        <w:r w:rsidR="00BB49FE">
          <w:rPr>
            <w:noProof/>
            <w:webHidden/>
          </w:rPr>
          <w:instrText xml:space="preserve"> PAGEREF _Toc423948378 \h </w:instrText>
        </w:r>
        <w:r>
          <w:rPr>
            <w:noProof/>
            <w:webHidden/>
          </w:rPr>
        </w:r>
        <w:r>
          <w:rPr>
            <w:noProof/>
            <w:webHidden/>
          </w:rPr>
          <w:fldChar w:fldCharType="separate"/>
        </w:r>
        <w:r w:rsidR="00C435A7">
          <w:rPr>
            <w:noProof/>
            <w:webHidden/>
          </w:rPr>
          <w:t>41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79" w:history="1">
        <w:r w:rsidR="00BB49FE" w:rsidRPr="000E1B87">
          <w:rPr>
            <w:rStyle w:val="afff9"/>
            <w:noProof/>
          </w:rPr>
          <w:t>5.4 Межшкольные учебные комбинаты</w:t>
        </w:r>
        <w:r w:rsidR="00BB49FE">
          <w:rPr>
            <w:noProof/>
            <w:webHidden/>
          </w:rPr>
          <w:tab/>
        </w:r>
        <w:r>
          <w:rPr>
            <w:noProof/>
            <w:webHidden/>
          </w:rPr>
          <w:fldChar w:fldCharType="begin"/>
        </w:r>
        <w:r w:rsidR="00BB49FE">
          <w:rPr>
            <w:noProof/>
            <w:webHidden/>
          </w:rPr>
          <w:instrText xml:space="preserve"> PAGEREF _Toc423948379 \h </w:instrText>
        </w:r>
        <w:r>
          <w:rPr>
            <w:noProof/>
            <w:webHidden/>
          </w:rPr>
        </w:r>
        <w:r>
          <w:rPr>
            <w:noProof/>
            <w:webHidden/>
          </w:rPr>
          <w:fldChar w:fldCharType="separate"/>
        </w:r>
        <w:r w:rsidR="00C435A7">
          <w:rPr>
            <w:noProof/>
            <w:webHidden/>
          </w:rPr>
          <w:t>42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0" w:history="1">
        <w:r w:rsidR="00BB49FE" w:rsidRPr="000E1B87">
          <w:rPr>
            <w:rStyle w:val="afff9"/>
            <w:noProof/>
          </w:rPr>
          <w:t>5.5 Детские оздоровительные лагеря</w:t>
        </w:r>
        <w:r w:rsidR="00BB49FE">
          <w:rPr>
            <w:noProof/>
            <w:webHidden/>
          </w:rPr>
          <w:tab/>
        </w:r>
        <w:r>
          <w:rPr>
            <w:noProof/>
            <w:webHidden/>
          </w:rPr>
          <w:fldChar w:fldCharType="begin"/>
        </w:r>
        <w:r w:rsidR="00BB49FE">
          <w:rPr>
            <w:noProof/>
            <w:webHidden/>
          </w:rPr>
          <w:instrText xml:space="preserve"> PAGEREF _Toc423948380 \h </w:instrText>
        </w:r>
        <w:r>
          <w:rPr>
            <w:noProof/>
            <w:webHidden/>
          </w:rPr>
        </w:r>
        <w:r>
          <w:rPr>
            <w:noProof/>
            <w:webHidden/>
          </w:rPr>
          <w:fldChar w:fldCharType="separate"/>
        </w:r>
        <w:r w:rsidR="00C435A7">
          <w:rPr>
            <w:noProof/>
            <w:webHidden/>
          </w:rPr>
          <w:t>42</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81" w:history="1">
        <w:r w:rsidR="00BB49FE" w:rsidRPr="000E1B87">
          <w:rPr>
            <w:rStyle w:val="afff9"/>
            <w:noProof/>
          </w:rPr>
          <w:t>6 Нормативы обеспеченности организации в границах городского округа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BB49FE">
          <w:rPr>
            <w:noProof/>
            <w:webHidden/>
          </w:rPr>
          <w:tab/>
        </w:r>
        <w:r>
          <w:rPr>
            <w:noProof/>
            <w:webHidden/>
          </w:rPr>
          <w:fldChar w:fldCharType="begin"/>
        </w:r>
        <w:r w:rsidR="00BB49FE">
          <w:rPr>
            <w:noProof/>
            <w:webHidden/>
          </w:rPr>
          <w:instrText xml:space="preserve"> PAGEREF _Toc423948381 \h </w:instrText>
        </w:r>
        <w:r>
          <w:rPr>
            <w:noProof/>
            <w:webHidden/>
          </w:rPr>
        </w:r>
        <w:r>
          <w:rPr>
            <w:noProof/>
            <w:webHidden/>
          </w:rPr>
          <w:fldChar w:fldCharType="separate"/>
        </w:r>
        <w:r w:rsidR="00C435A7">
          <w:rPr>
            <w:noProof/>
            <w:webHidden/>
          </w:rPr>
          <w:t>43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2" w:history="1">
        <w:r w:rsidR="00BB49FE" w:rsidRPr="000E1B87">
          <w:rPr>
            <w:rStyle w:val="afff9"/>
            <w:noProof/>
          </w:rPr>
          <w:t>6.1 Лечебно-профилактические медицинские организации, оказывающие медицинскую помощь в амбулаторных условиях</w:t>
        </w:r>
        <w:r w:rsidR="00BB49FE">
          <w:rPr>
            <w:noProof/>
            <w:webHidden/>
          </w:rPr>
          <w:tab/>
        </w:r>
        <w:r>
          <w:rPr>
            <w:noProof/>
            <w:webHidden/>
          </w:rPr>
          <w:fldChar w:fldCharType="begin"/>
        </w:r>
        <w:r w:rsidR="00BB49FE">
          <w:rPr>
            <w:noProof/>
            <w:webHidden/>
          </w:rPr>
          <w:instrText xml:space="preserve"> PAGEREF _Toc423948382 \h </w:instrText>
        </w:r>
        <w:r>
          <w:rPr>
            <w:noProof/>
            <w:webHidden/>
          </w:rPr>
        </w:r>
        <w:r>
          <w:rPr>
            <w:noProof/>
            <w:webHidden/>
          </w:rPr>
          <w:fldChar w:fldCharType="separate"/>
        </w:r>
        <w:r w:rsidR="00C435A7">
          <w:rPr>
            <w:noProof/>
            <w:webHidden/>
          </w:rPr>
          <w:t>43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3" w:history="1">
        <w:r w:rsidR="00BB49FE" w:rsidRPr="000E1B87">
          <w:rPr>
            <w:rStyle w:val="afff9"/>
            <w:noProof/>
          </w:rPr>
          <w:t>6.2 Лечебно-профилактические медицинские организации, оказывающие медицинскую помощь в стационарных условиях</w:t>
        </w:r>
        <w:r w:rsidR="00BB49FE">
          <w:rPr>
            <w:noProof/>
            <w:webHidden/>
          </w:rPr>
          <w:tab/>
        </w:r>
        <w:r>
          <w:rPr>
            <w:noProof/>
            <w:webHidden/>
          </w:rPr>
          <w:fldChar w:fldCharType="begin"/>
        </w:r>
        <w:r w:rsidR="00BB49FE">
          <w:rPr>
            <w:noProof/>
            <w:webHidden/>
          </w:rPr>
          <w:instrText xml:space="preserve"> PAGEREF _Toc423948383 \h </w:instrText>
        </w:r>
        <w:r>
          <w:rPr>
            <w:noProof/>
            <w:webHidden/>
          </w:rPr>
        </w:r>
        <w:r>
          <w:rPr>
            <w:noProof/>
            <w:webHidden/>
          </w:rPr>
          <w:fldChar w:fldCharType="separate"/>
        </w:r>
        <w:r w:rsidR="00C435A7">
          <w:rPr>
            <w:noProof/>
            <w:webHidden/>
          </w:rPr>
          <w:t>43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4" w:history="1">
        <w:r w:rsidR="00BB49FE" w:rsidRPr="000E1B87">
          <w:rPr>
            <w:rStyle w:val="afff9"/>
            <w:noProof/>
          </w:rPr>
          <w:t>6.3 Медицинские организации скорой медицинской помощи</w:t>
        </w:r>
        <w:r w:rsidR="00BB49FE">
          <w:rPr>
            <w:noProof/>
            <w:webHidden/>
          </w:rPr>
          <w:tab/>
        </w:r>
        <w:r>
          <w:rPr>
            <w:noProof/>
            <w:webHidden/>
          </w:rPr>
          <w:fldChar w:fldCharType="begin"/>
        </w:r>
        <w:r w:rsidR="00BB49FE">
          <w:rPr>
            <w:noProof/>
            <w:webHidden/>
          </w:rPr>
          <w:instrText xml:space="preserve"> PAGEREF _Toc423948384 \h </w:instrText>
        </w:r>
        <w:r>
          <w:rPr>
            <w:noProof/>
            <w:webHidden/>
          </w:rPr>
        </w:r>
        <w:r>
          <w:rPr>
            <w:noProof/>
            <w:webHidden/>
          </w:rPr>
          <w:fldChar w:fldCharType="separate"/>
        </w:r>
        <w:r w:rsidR="00C435A7">
          <w:rPr>
            <w:noProof/>
            <w:webHidden/>
          </w:rPr>
          <w:t>44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5" w:history="1">
        <w:r w:rsidR="00BB49FE" w:rsidRPr="000E1B87">
          <w:rPr>
            <w:rStyle w:val="afff9"/>
            <w:noProof/>
          </w:rPr>
          <w:t>6.4 Родильные дома</w:t>
        </w:r>
        <w:r w:rsidR="00BB49FE">
          <w:rPr>
            <w:noProof/>
            <w:webHidden/>
          </w:rPr>
          <w:tab/>
        </w:r>
        <w:r>
          <w:rPr>
            <w:noProof/>
            <w:webHidden/>
          </w:rPr>
          <w:fldChar w:fldCharType="begin"/>
        </w:r>
        <w:r w:rsidR="00BB49FE">
          <w:rPr>
            <w:noProof/>
            <w:webHidden/>
          </w:rPr>
          <w:instrText xml:space="preserve"> PAGEREF _Toc423948385 \h </w:instrText>
        </w:r>
        <w:r>
          <w:rPr>
            <w:noProof/>
            <w:webHidden/>
          </w:rPr>
        </w:r>
        <w:r>
          <w:rPr>
            <w:noProof/>
            <w:webHidden/>
          </w:rPr>
          <w:fldChar w:fldCharType="separate"/>
        </w:r>
        <w:r w:rsidR="00C435A7">
          <w:rPr>
            <w:noProof/>
            <w:webHidden/>
          </w:rPr>
          <w:t>44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6" w:history="1">
        <w:r w:rsidR="00BB49FE" w:rsidRPr="000E1B87">
          <w:rPr>
            <w:rStyle w:val="afff9"/>
            <w:noProof/>
          </w:rPr>
          <w:t>6.5 Женские консультации</w:t>
        </w:r>
        <w:r w:rsidR="00BB49FE">
          <w:rPr>
            <w:noProof/>
            <w:webHidden/>
          </w:rPr>
          <w:tab/>
        </w:r>
        <w:r>
          <w:rPr>
            <w:noProof/>
            <w:webHidden/>
          </w:rPr>
          <w:fldChar w:fldCharType="begin"/>
        </w:r>
        <w:r w:rsidR="00BB49FE">
          <w:rPr>
            <w:noProof/>
            <w:webHidden/>
          </w:rPr>
          <w:instrText xml:space="preserve"> PAGEREF _Toc423948386 \h </w:instrText>
        </w:r>
        <w:r>
          <w:rPr>
            <w:noProof/>
            <w:webHidden/>
          </w:rPr>
        </w:r>
        <w:r>
          <w:rPr>
            <w:noProof/>
            <w:webHidden/>
          </w:rPr>
          <w:fldChar w:fldCharType="separate"/>
        </w:r>
        <w:r w:rsidR="00C435A7">
          <w:rPr>
            <w:noProof/>
            <w:webHidden/>
          </w:rPr>
          <w:t>44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7" w:history="1">
        <w:r w:rsidR="00BB49FE" w:rsidRPr="000E1B87">
          <w:rPr>
            <w:rStyle w:val="afff9"/>
            <w:noProof/>
          </w:rPr>
          <w:t>6.6 Аптечные организации</w:t>
        </w:r>
        <w:r w:rsidR="00BB49FE">
          <w:rPr>
            <w:noProof/>
            <w:webHidden/>
          </w:rPr>
          <w:tab/>
        </w:r>
        <w:r>
          <w:rPr>
            <w:noProof/>
            <w:webHidden/>
          </w:rPr>
          <w:fldChar w:fldCharType="begin"/>
        </w:r>
        <w:r w:rsidR="00BB49FE">
          <w:rPr>
            <w:noProof/>
            <w:webHidden/>
          </w:rPr>
          <w:instrText xml:space="preserve"> PAGEREF _Toc423948387 \h </w:instrText>
        </w:r>
        <w:r>
          <w:rPr>
            <w:noProof/>
            <w:webHidden/>
          </w:rPr>
        </w:r>
        <w:r>
          <w:rPr>
            <w:noProof/>
            <w:webHidden/>
          </w:rPr>
          <w:fldChar w:fldCharType="separate"/>
        </w:r>
        <w:r w:rsidR="00C435A7">
          <w:rPr>
            <w:noProof/>
            <w:webHidden/>
          </w:rPr>
          <w:t>44</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88" w:history="1">
        <w:r w:rsidR="00BB49FE" w:rsidRPr="000E1B87">
          <w:rPr>
            <w:rStyle w:val="afff9"/>
            <w:noProof/>
          </w:rPr>
          <w:t>7 Нормативы обеспеченности организациями социального обслуживания для граждан, признанных нуждающимися в социальном обслуживании</w:t>
        </w:r>
        <w:r w:rsidR="00BB49FE">
          <w:rPr>
            <w:noProof/>
            <w:webHidden/>
          </w:rPr>
          <w:tab/>
        </w:r>
        <w:r>
          <w:rPr>
            <w:noProof/>
            <w:webHidden/>
          </w:rPr>
          <w:fldChar w:fldCharType="begin"/>
        </w:r>
        <w:r w:rsidR="00BB49FE">
          <w:rPr>
            <w:noProof/>
            <w:webHidden/>
          </w:rPr>
          <w:instrText xml:space="preserve"> PAGEREF _Toc423948388 \h </w:instrText>
        </w:r>
        <w:r>
          <w:rPr>
            <w:noProof/>
            <w:webHidden/>
          </w:rPr>
        </w:r>
        <w:r>
          <w:rPr>
            <w:noProof/>
            <w:webHidden/>
          </w:rPr>
          <w:fldChar w:fldCharType="separate"/>
        </w:r>
        <w:r w:rsidR="00C435A7">
          <w:rPr>
            <w:noProof/>
            <w:webHidden/>
          </w:rPr>
          <w:t>45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89" w:history="1">
        <w:r w:rsidR="00BB49FE" w:rsidRPr="000E1B87">
          <w:rPr>
            <w:rStyle w:val="afff9"/>
            <w:noProof/>
          </w:rPr>
          <w:t>7.1 Комплексные центры (Центры) социального обслуживания</w:t>
        </w:r>
        <w:r w:rsidR="00BB49FE">
          <w:rPr>
            <w:noProof/>
            <w:webHidden/>
          </w:rPr>
          <w:tab/>
        </w:r>
        <w:r>
          <w:rPr>
            <w:noProof/>
            <w:webHidden/>
          </w:rPr>
          <w:fldChar w:fldCharType="begin"/>
        </w:r>
        <w:r w:rsidR="00BB49FE">
          <w:rPr>
            <w:noProof/>
            <w:webHidden/>
          </w:rPr>
          <w:instrText xml:space="preserve"> PAGEREF _Toc423948389 \h </w:instrText>
        </w:r>
        <w:r>
          <w:rPr>
            <w:noProof/>
            <w:webHidden/>
          </w:rPr>
        </w:r>
        <w:r>
          <w:rPr>
            <w:noProof/>
            <w:webHidden/>
          </w:rPr>
          <w:fldChar w:fldCharType="separate"/>
        </w:r>
        <w:r w:rsidR="00C435A7">
          <w:rPr>
            <w:noProof/>
            <w:webHidden/>
          </w:rPr>
          <w:t>45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0" w:history="1">
        <w:r w:rsidR="00BB49FE" w:rsidRPr="000E1B87">
          <w:rPr>
            <w:rStyle w:val="afff9"/>
            <w:noProof/>
          </w:rPr>
          <w:t>7.2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BB49FE">
          <w:rPr>
            <w:noProof/>
            <w:webHidden/>
          </w:rPr>
          <w:tab/>
        </w:r>
        <w:r>
          <w:rPr>
            <w:noProof/>
            <w:webHidden/>
          </w:rPr>
          <w:fldChar w:fldCharType="begin"/>
        </w:r>
        <w:r w:rsidR="00BB49FE">
          <w:rPr>
            <w:noProof/>
            <w:webHidden/>
          </w:rPr>
          <w:instrText xml:space="preserve"> PAGEREF _Toc423948390 \h </w:instrText>
        </w:r>
        <w:r>
          <w:rPr>
            <w:noProof/>
            <w:webHidden/>
          </w:rPr>
        </w:r>
        <w:r>
          <w:rPr>
            <w:noProof/>
            <w:webHidden/>
          </w:rPr>
          <w:fldChar w:fldCharType="separate"/>
        </w:r>
        <w:r w:rsidR="00C435A7">
          <w:rPr>
            <w:noProof/>
            <w:webHidden/>
          </w:rPr>
          <w:t>45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1" w:history="1">
        <w:r w:rsidR="00BB49FE" w:rsidRPr="000E1B87">
          <w:rPr>
            <w:rStyle w:val="afff9"/>
            <w:noProof/>
          </w:rPr>
          <w:t>7.3 Дома-интернаты для умственно отсталых детей</w:t>
        </w:r>
        <w:r w:rsidR="00BB49FE">
          <w:rPr>
            <w:noProof/>
            <w:webHidden/>
          </w:rPr>
          <w:tab/>
        </w:r>
        <w:r>
          <w:rPr>
            <w:noProof/>
            <w:webHidden/>
          </w:rPr>
          <w:fldChar w:fldCharType="begin"/>
        </w:r>
        <w:r w:rsidR="00BB49FE">
          <w:rPr>
            <w:noProof/>
            <w:webHidden/>
          </w:rPr>
          <w:instrText xml:space="preserve"> PAGEREF _Toc423948391 \h </w:instrText>
        </w:r>
        <w:r>
          <w:rPr>
            <w:noProof/>
            <w:webHidden/>
          </w:rPr>
        </w:r>
        <w:r>
          <w:rPr>
            <w:noProof/>
            <w:webHidden/>
          </w:rPr>
          <w:fldChar w:fldCharType="separate"/>
        </w:r>
        <w:r w:rsidR="00C435A7">
          <w:rPr>
            <w:noProof/>
            <w:webHidden/>
          </w:rPr>
          <w:t>45</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392" w:history="1">
        <w:r w:rsidR="00BB49FE" w:rsidRPr="000E1B87">
          <w:rPr>
            <w:rStyle w:val="afff9"/>
            <w:noProof/>
          </w:rPr>
          <w:t>8 Нормативы обеспеченности условий в границах городского округа  для оказания услуг связи, общественного питания, торговли и бытового обслуживания.</w:t>
        </w:r>
        <w:r w:rsidR="00BB49FE">
          <w:rPr>
            <w:noProof/>
            <w:webHidden/>
          </w:rPr>
          <w:tab/>
        </w:r>
        <w:r>
          <w:rPr>
            <w:noProof/>
            <w:webHidden/>
          </w:rPr>
          <w:fldChar w:fldCharType="begin"/>
        </w:r>
        <w:r w:rsidR="00BB49FE">
          <w:rPr>
            <w:noProof/>
            <w:webHidden/>
          </w:rPr>
          <w:instrText xml:space="preserve"> PAGEREF _Toc423948392 \h </w:instrText>
        </w:r>
        <w:r>
          <w:rPr>
            <w:noProof/>
            <w:webHidden/>
          </w:rPr>
        </w:r>
        <w:r>
          <w:rPr>
            <w:noProof/>
            <w:webHidden/>
          </w:rPr>
          <w:fldChar w:fldCharType="separate"/>
        </w:r>
        <w:r w:rsidR="00C435A7">
          <w:rPr>
            <w:noProof/>
            <w:webHidden/>
          </w:rPr>
          <w:t>46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3" w:history="1">
        <w:r w:rsidR="00BB49FE" w:rsidRPr="000E1B87">
          <w:rPr>
            <w:rStyle w:val="afff9"/>
            <w:noProof/>
          </w:rPr>
          <w:t>8.1 Отделения почтовой связи</w:t>
        </w:r>
        <w:r w:rsidR="00BB49FE">
          <w:rPr>
            <w:noProof/>
            <w:webHidden/>
          </w:rPr>
          <w:tab/>
        </w:r>
        <w:r>
          <w:rPr>
            <w:noProof/>
            <w:webHidden/>
          </w:rPr>
          <w:fldChar w:fldCharType="begin"/>
        </w:r>
        <w:r w:rsidR="00BB49FE">
          <w:rPr>
            <w:noProof/>
            <w:webHidden/>
          </w:rPr>
          <w:instrText xml:space="preserve"> PAGEREF _Toc423948393 \h </w:instrText>
        </w:r>
        <w:r>
          <w:rPr>
            <w:noProof/>
            <w:webHidden/>
          </w:rPr>
        </w:r>
        <w:r>
          <w:rPr>
            <w:noProof/>
            <w:webHidden/>
          </w:rPr>
          <w:fldChar w:fldCharType="separate"/>
        </w:r>
        <w:r w:rsidR="00C435A7">
          <w:rPr>
            <w:noProof/>
            <w:webHidden/>
          </w:rPr>
          <w:t>46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4" w:history="1">
        <w:r w:rsidR="00BB49FE" w:rsidRPr="000E1B87">
          <w:rPr>
            <w:rStyle w:val="afff9"/>
            <w:noProof/>
          </w:rPr>
          <w:t>8.2 Предприятия торговли</w:t>
        </w:r>
        <w:r w:rsidR="00BB49FE">
          <w:rPr>
            <w:noProof/>
            <w:webHidden/>
          </w:rPr>
          <w:tab/>
        </w:r>
        <w:r>
          <w:rPr>
            <w:noProof/>
            <w:webHidden/>
          </w:rPr>
          <w:fldChar w:fldCharType="begin"/>
        </w:r>
        <w:r w:rsidR="00BB49FE">
          <w:rPr>
            <w:noProof/>
            <w:webHidden/>
          </w:rPr>
          <w:instrText xml:space="preserve"> PAGEREF _Toc423948394 \h </w:instrText>
        </w:r>
        <w:r>
          <w:rPr>
            <w:noProof/>
            <w:webHidden/>
          </w:rPr>
        </w:r>
        <w:r>
          <w:rPr>
            <w:noProof/>
            <w:webHidden/>
          </w:rPr>
          <w:fldChar w:fldCharType="separate"/>
        </w:r>
        <w:r w:rsidR="00C435A7">
          <w:rPr>
            <w:noProof/>
            <w:webHidden/>
          </w:rPr>
          <w:t>46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5" w:history="1">
        <w:r w:rsidR="00BB49FE" w:rsidRPr="000E1B87">
          <w:rPr>
            <w:rStyle w:val="afff9"/>
            <w:noProof/>
          </w:rPr>
          <w:t>8.3 Рынки</w:t>
        </w:r>
        <w:r w:rsidR="00BB49FE">
          <w:rPr>
            <w:noProof/>
            <w:webHidden/>
          </w:rPr>
          <w:tab/>
        </w:r>
        <w:r>
          <w:rPr>
            <w:noProof/>
            <w:webHidden/>
          </w:rPr>
          <w:fldChar w:fldCharType="begin"/>
        </w:r>
        <w:r w:rsidR="00BB49FE">
          <w:rPr>
            <w:noProof/>
            <w:webHidden/>
          </w:rPr>
          <w:instrText xml:space="preserve"> PAGEREF _Toc423948395 \h </w:instrText>
        </w:r>
        <w:r>
          <w:rPr>
            <w:noProof/>
            <w:webHidden/>
          </w:rPr>
        </w:r>
        <w:r>
          <w:rPr>
            <w:noProof/>
            <w:webHidden/>
          </w:rPr>
          <w:fldChar w:fldCharType="separate"/>
        </w:r>
        <w:r w:rsidR="00C435A7">
          <w:rPr>
            <w:noProof/>
            <w:webHidden/>
          </w:rPr>
          <w:t>46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6" w:history="1">
        <w:r w:rsidR="00BB49FE" w:rsidRPr="000E1B87">
          <w:rPr>
            <w:rStyle w:val="afff9"/>
            <w:noProof/>
          </w:rPr>
          <w:t>8.4 Предприятия общественного питания</w:t>
        </w:r>
        <w:r w:rsidR="00BB49FE">
          <w:rPr>
            <w:noProof/>
            <w:webHidden/>
          </w:rPr>
          <w:tab/>
        </w:r>
        <w:r>
          <w:rPr>
            <w:noProof/>
            <w:webHidden/>
          </w:rPr>
          <w:fldChar w:fldCharType="begin"/>
        </w:r>
        <w:r w:rsidR="00BB49FE">
          <w:rPr>
            <w:noProof/>
            <w:webHidden/>
          </w:rPr>
          <w:instrText xml:space="preserve"> PAGEREF _Toc423948396 \h </w:instrText>
        </w:r>
        <w:r>
          <w:rPr>
            <w:noProof/>
            <w:webHidden/>
          </w:rPr>
        </w:r>
        <w:r>
          <w:rPr>
            <w:noProof/>
            <w:webHidden/>
          </w:rPr>
          <w:fldChar w:fldCharType="separate"/>
        </w:r>
        <w:r w:rsidR="00C435A7">
          <w:rPr>
            <w:noProof/>
            <w:webHidden/>
          </w:rPr>
          <w:t>47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7" w:history="1">
        <w:r w:rsidR="00BB49FE" w:rsidRPr="000E1B87">
          <w:rPr>
            <w:rStyle w:val="afff9"/>
            <w:noProof/>
          </w:rPr>
          <w:t>8.5 Предприятия бытового обслуживания</w:t>
        </w:r>
        <w:r w:rsidR="00BB49FE">
          <w:rPr>
            <w:noProof/>
            <w:webHidden/>
          </w:rPr>
          <w:tab/>
        </w:r>
        <w:r>
          <w:rPr>
            <w:noProof/>
            <w:webHidden/>
          </w:rPr>
          <w:fldChar w:fldCharType="begin"/>
        </w:r>
        <w:r w:rsidR="00BB49FE">
          <w:rPr>
            <w:noProof/>
            <w:webHidden/>
          </w:rPr>
          <w:instrText xml:space="preserve"> PAGEREF _Toc423948397 \h </w:instrText>
        </w:r>
        <w:r>
          <w:rPr>
            <w:noProof/>
            <w:webHidden/>
          </w:rPr>
        </w:r>
        <w:r>
          <w:rPr>
            <w:noProof/>
            <w:webHidden/>
          </w:rPr>
          <w:fldChar w:fldCharType="separate"/>
        </w:r>
        <w:r w:rsidR="00C435A7">
          <w:rPr>
            <w:noProof/>
            <w:webHidden/>
          </w:rPr>
          <w:t>47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8" w:history="1">
        <w:r w:rsidR="00BB49FE" w:rsidRPr="000E1B87">
          <w:rPr>
            <w:rStyle w:val="afff9"/>
            <w:noProof/>
          </w:rPr>
          <w:t>8.6 Прачечные</w:t>
        </w:r>
        <w:r w:rsidR="00BB49FE">
          <w:rPr>
            <w:noProof/>
            <w:webHidden/>
          </w:rPr>
          <w:tab/>
        </w:r>
        <w:r>
          <w:rPr>
            <w:noProof/>
            <w:webHidden/>
          </w:rPr>
          <w:fldChar w:fldCharType="begin"/>
        </w:r>
        <w:r w:rsidR="00BB49FE">
          <w:rPr>
            <w:noProof/>
            <w:webHidden/>
          </w:rPr>
          <w:instrText xml:space="preserve"> PAGEREF _Toc423948398 \h </w:instrText>
        </w:r>
        <w:r>
          <w:rPr>
            <w:noProof/>
            <w:webHidden/>
          </w:rPr>
        </w:r>
        <w:r>
          <w:rPr>
            <w:noProof/>
            <w:webHidden/>
          </w:rPr>
          <w:fldChar w:fldCharType="separate"/>
        </w:r>
        <w:r w:rsidR="00C435A7">
          <w:rPr>
            <w:noProof/>
            <w:webHidden/>
          </w:rPr>
          <w:t>47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399" w:history="1">
        <w:r w:rsidR="00BB49FE" w:rsidRPr="000E1B87">
          <w:rPr>
            <w:rStyle w:val="afff9"/>
            <w:noProof/>
          </w:rPr>
          <w:t>8.7 Химчистки</w:t>
        </w:r>
        <w:r w:rsidR="00BB49FE">
          <w:rPr>
            <w:noProof/>
            <w:webHidden/>
          </w:rPr>
          <w:tab/>
        </w:r>
        <w:r>
          <w:rPr>
            <w:noProof/>
            <w:webHidden/>
          </w:rPr>
          <w:fldChar w:fldCharType="begin"/>
        </w:r>
        <w:r w:rsidR="00BB49FE">
          <w:rPr>
            <w:noProof/>
            <w:webHidden/>
          </w:rPr>
          <w:instrText xml:space="preserve"> PAGEREF _Toc423948399 \h </w:instrText>
        </w:r>
        <w:r>
          <w:rPr>
            <w:noProof/>
            <w:webHidden/>
          </w:rPr>
        </w:r>
        <w:r>
          <w:rPr>
            <w:noProof/>
            <w:webHidden/>
          </w:rPr>
          <w:fldChar w:fldCharType="separate"/>
        </w:r>
        <w:r w:rsidR="00C435A7">
          <w:rPr>
            <w:noProof/>
            <w:webHidden/>
          </w:rPr>
          <w:t>47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0" w:history="1">
        <w:r w:rsidR="00BB49FE" w:rsidRPr="000E1B87">
          <w:rPr>
            <w:rStyle w:val="afff9"/>
            <w:noProof/>
          </w:rPr>
          <w:t>8.8 Бани</w:t>
        </w:r>
        <w:r w:rsidR="00BB49FE">
          <w:rPr>
            <w:noProof/>
            <w:webHidden/>
          </w:rPr>
          <w:tab/>
        </w:r>
        <w:r>
          <w:rPr>
            <w:noProof/>
            <w:webHidden/>
          </w:rPr>
          <w:fldChar w:fldCharType="begin"/>
        </w:r>
        <w:r w:rsidR="00BB49FE">
          <w:rPr>
            <w:noProof/>
            <w:webHidden/>
          </w:rPr>
          <w:instrText xml:space="preserve"> PAGEREF _Toc423948400 \h </w:instrText>
        </w:r>
        <w:r>
          <w:rPr>
            <w:noProof/>
            <w:webHidden/>
          </w:rPr>
        </w:r>
        <w:r>
          <w:rPr>
            <w:noProof/>
            <w:webHidden/>
          </w:rPr>
          <w:fldChar w:fldCharType="separate"/>
        </w:r>
        <w:r w:rsidR="00C435A7">
          <w:rPr>
            <w:noProof/>
            <w:webHidden/>
          </w:rPr>
          <w:t>48</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01" w:history="1">
        <w:r w:rsidR="00BB49FE" w:rsidRPr="000E1B87">
          <w:rPr>
            <w:rStyle w:val="afff9"/>
            <w:noProof/>
          </w:rPr>
          <w:t>9 Нормативы обеспеченности организации в границах городского округа библиотечного обслуживания населения.</w:t>
        </w:r>
        <w:r w:rsidR="00BB49FE">
          <w:rPr>
            <w:noProof/>
            <w:webHidden/>
          </w:rPr>
          <w:tab/>
        </w:r>
        <w:r>
          <w:rPr>
            <w:noProof/>
            <w:webHidden/>
          </w:rPr>
          <w:fldChar w:fldCharType="begin"/>
        </w:r>
        <w:r w:rsidR="00BB49FE">
          <w:rPr>
            <w:noProof/>
            <w:webHidden/>
          </w:rPr>
          <w:instrText xml:space="preserve"> PAGEREF _Toc423948401 \h </w:instrText>
        </w:r>
        <w:r>
          <w:rPr>
            <w:noProof/>
            <w:webHidden/>
          </w:rPr>
        </w:r>
        <w:r>
          <w:rPr>
            <w:noProof/>
            <w:webHidden/>
          </w:rPr>
          <w:fldChar w:fldCharType="separate"/>
        </w:r>
        <w:r w:rsidR="00C435A7">
          <w:rPr>
            <w:noProof/>
            <w:webHidden/>
          </w:rPr>
          <w:t>51</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02" w:history="1">
        <w:r w:rsidR="00BB49FE" w:rsidRPr="000E1B87">
          <w:rPr>
            <w:rStyle w:val="afff9"/>
            <w:noProof/>
          </w:rPr>
          <w:t>10 Нормативы обеспеченности в границах городского округа услугами организаций досуга,  художественного творчества и культуры.</w:t>
        </w:r>
        <w:r w:rsidR="00BB49FE">
          <w:rPr>
            <w:noProof/>
            <w:webHidden/>
          </w:rPr>
          <w:tab/>
        </w:r>
        <w:r>
          <w:rPr>
            <w:noProof/>
            <w:webHidden/>
          </w:rPr>
          <w:fldChar w:fldCharType="begin"/>
        </w:r>
        <w:r w:rsidR="00BB49FE">
          <w:rPr>
            <w:noProof/>
            <w:webHidden/>
          </w:rPr>
          <w:instrText xml:space="preserve"> PAGEREF _Toc423948402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3" w:history="1">
        <w:r w:rsidR="00BB49FE" w:rsidRPr="000E1B87">
          <w:rPr>
            <w:rStyle w:val="afff9"/>
            <w:noProof/>
          </w:rPr>
          <w:t>10.1 Помещения для культурно-досуговой деятельности</w:t>
        </w:r>
        <w:r w:rsidR="00BB49FE">
          <w:rPr>
            <w:noProof/>
            <w:webHidden/>
          </w:rPr>
          <w:tab/>
        </w:r>
        <w:r>
          <w:rPr>
            <w:noProof/>
            <w:webHidden/>
          </w:rPr>
          <w:fldChar w:fldCharType="begin"/>
        </w:r>
        <w:r w:rsidR="00BB49FE">
          <w:rPr>
            <w:noProof/>
            <w:webHidden/>
          </w:rPr>
          <w:instrText xml:space="preserve"> PAGEREF _Toc423948403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4" w:history="1">
        <w:r w:rsidR="00BB49FE" w:rsidRPr="000E1B87">
          <w:rPr>
            <w:rStyle w:val="afff9"/>
            <w:noProof/>
          </w:rPr>
          <w:t>10.2 Учреждения культуры клубного типа</w:t>
        </w:r>
        <w:r w:rsidR="00BB49FE">
          <w:rPr>
            <w:noProof/>
            <w:webHidden/>
          </w:rPr>
          <w:tab/>
        </w:r>
        <w:r>
          <w:rPr>
            <w:noProof/>
            <w:webHidden/>
          </w:rPr>
          <w:fldChar w:fldCharType="begin"/>
        </w:r>
        <w:r w:rsidR="00BB49FE">
          <w:rPr>
            <w:noProof/>
            <w:webHidden/>
          </w:rPr>
          <w:instrText xml:space="preserve"> PAGEREF _Toc423948404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5" w:history="1">
        <w:r w:rsidR="00BB49FE" w:rsidRPr="000E1B87">
          <w:rPr>
            <w:rStyle w:val="afff9"/>
            <w:noProof/>
          </w:rPr>
          <w:t>10.3 Музеи</w:t>
        </w:r>
        <w:r w:rsidR="00BB49FE">
          <w:rPr>
            <w:noProof/>
            <w:webHidden/>
          </w:rPr>
          <w:tab/>
        </w:r>
        <w:r>
          <w:rPr>
            <w:noProof/>
            <w:webHidden/>
          </w:rPr>
          <w:fldChar w:fldCharType="begin"/>
        </w:r>
        <w:r w:rsidR="00BB49FE">
          <w:rPr>
            <w:noProof/>
            <w:webHidden/>
          </w:rPr>
          <w:instrText xml:space="preserve"> PAGEREF _Toc423948405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6" w:history="1">
        <w:r w:rsidR="00BB49FE" w:rsidRPr="000E1B87">
          <w:rPr>
            <w:rStyle w:val="afff9"/>
            <w:noProof/>
          </w:rPr>
          <w:t>10.4 Выставочные залы</w:t>
        </w:r>
        <w:r w:rsidR="00BB49FE">
          <w:rPr>
            <w:noProof/>
            <w:webHidden/>
          </w:rPr>
          <w:tab/>
        </w:r>
        <w:r>
          <w:rPr>
            <w:noProof/>
            <w:webHidden/>
          </w:rPr>
          <w:fldChar w:fldCharType="begin"/>
        </w:r>
        <w:r w:rsidR="00BB49FE">
          <w:rPr>
            <w:noProof/>
            <w:webHidden/>
          </w:rPr>
          <w:instrText xml:space="preserve"> PAGEREF _Toc423948406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7" w:history="1">
        <w:r w:rsidR="00BB49FE" w:rsidRPr="000E1B87">
          <w:rPr>
            <w:rStyle w:val="afff9"/>
            <w:noProof/>
          </w:rPr>
          <w:t>10.5 Универсальные спортивно-зрелищные залы</w:t>
        </w:r>
        <w:r w:rsidR="00BB49FE">
          <w:rPr>
            <w:noProof/>
            <w:webHidden/>
          </w:rPr>
          <w:tab/>
        </w:r>
        <w:r>
          <w:rPr>
            <w:noProof/>
            <w:webHidden/>
          </w:rPr>
          <w:fldChar w:fldCharType="begin"/>
        </w:r>
        <w:r w:rsidR="00BB49FE">
          <w:rPr>
            <w:noProof/>
            <w:webHidden/>
          </w:rPr>
          <w:instrText xml:space="preserve"> PAGEREF _Toc423948407 \h </w:instrText>
        </w:r>
        <w:r>
          <w:rPr>
            <w:noProof/>
            <w:webHidden/>
          </w:rPr>
        </w:r>
        <w:r>
          <w:rPr>
            <w:noProof/>
            <w:webHidden/>
          </w:rPr>
          <w:fldChar w:fldCharType="separate"/>
        </w:r>
        <w:r w:rsidR="00C435A7">
          <w:rPr>
            <w:noProof/>
            <w:webHidden/>
          </w:rPr>
          <w:t>52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08" w:history="1">
        <w:r w:rsidR="00BB49FE" w:rsidRPr="000E1B87">
          <w:rPr>
            <w:rStyle w:val="afff9"/>
            <w:noProof/>
          </w:rPr>
          <w:t>10.6 Кинотеатры</w:t>
        </w:r>
        <w:r w:rsidR="00BB49FE">
          <w:rPr>
            <w:noProof/>
            <w:webHidden/>
          </w:rPr>
          <w:tab/>
        </w:r>
        <w:r>
          <w:rPr>
            <w:noProof/>
            <w:webHidden/>
          </w:rPr>
          <w:fldChar w:fldCharType="begin"/>
        </w:r>
        <w:r w:rsidR="00BB49FE">
          <w:rPr>
            <w:noProof/>
            <w:webHidden/>
          </w:rPr>
          <w:instrText xml:space="preserve"> PAGEREF _Toc423948408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09" w:history="1">
        <w:r w:rsidR="00BB49FE" w:rsidRPr="000E1B87">
          <w:rPr>
            <w:rStyle w:val="afff9"/>
            <w:noProof/>
          </w:rPr>
          <w:t>11 Нормативы обеспеченности организации в границах городского округа мероприятий по работе с детьми и молодежью.</w:t>
        </w:r>
        <w:r w:rsidR="00BB49FE">
          <w:rPr>
            <w:noProof/>
            <w:webHidden/>
          </w:rPr>
          <w:tab/>
        </w:r>
        <w:r>
          <w:rPr>
            <w:noProof/>
            <w:webHidden/>
          </w:rPr>
          <w:fldChar w:fldCharType="begin"/>
        </w:r>
        <w:r w:rsidR="00BB49FE">
          <w:rPr>
            <w:noProof/>
            <w:webHidden/>
          </w:rPr>
          <w:instrText xml:space="preserve"> PAGEREF _Toc423948409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10" w:history="1">
        <w:r w:rsidR="00BB49FE" w:rsidRPr="000E1B87">
          <w:rPr>
            <w:rStyle w:val="afff9"/>
            <w:noProof/>
          </w:rPr>
          <w:t>12 Нормативы обеспеченности организации в границах городского округа развития физической культуры и массового спорта.</w:t>
        </w:r>
        <w:r w:rsidR="00BB49FE">
          <w:rPr>
            <w:noProof/>
            <w:webHidden/>
          </w:rPr>
          <w:tab/>
        </w:r>
        <w:r>
          <w:rPr>
            <w:noProof/>
            <w:webHidden/>
          </w:rPr>
          <w:fldChar w:fldCharType="begin"/>
        </w:r>
        <w:r w:rsidR="00BB49FE">
          <w:rPr>
            <w:noProof/>
            <w:webHidden/>
          </w:rPr>
          <w:instrText xml:space="preserve"> PAGEREF _Toc423948410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11" w:history="1">
        <w:r w:rsidR="00BB49FE" w:rsidRPr="000E1B87">
          <w:rPr>
            <w:rStyle w:val="afff9"/>
            <w:noProof/>
          </w:rPr>
          <w:t>12.1 Помещения для физкультурных занятий и тренировок</w:t>
        </w:r>
        <w:r w:rsidR="00BB49FE">
          <w:rPr>
            <w:noProof/>
            <w:webHidden/>
          </w:rPr>
          <w:tab/>
        </w:r>
        <w:r>
          <w:rPr>
            <w:noProof/>
            <w:webHidden/>
          </w:rPr>
          <w:fldChar w:fldCharType="begin"/>
        </w:r>
        <w:r w:rsidR="00BB49FE">
          <w:rPr>
            <w:noProof/>
            <w:webHidden/>
          </w:rPr>
          <w:instrText xml:space="preserve"> PAGEREF _Toc423948411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12" w:history="1">
        <w:r w:rsidR="00BB49FE" w:rsidRPr="000E1B87">
          <w:rPr>
            <w:rStyle w:val="afff9"/>
            <w:noProof/>
          </w:rPr>
          <w:t>12.2 Физкультурно-спортивные залы</w:t>
        </w:r>
        <w:r w:rsidR="00BB49FE">
          <w:rPr>
            <w:noProof/>
            <w:webHidden/>
          </w:rPr>
          <w:tab/>
        </w:r>
        <w:r>
          <w:rPr>
            <w:noProof/>
            <w:webHidden/>
          </w:rPr>
          <w:fldChar w:fldCharType="begin"/>
        </w:r>
        <w:r w:rsidR="00BB49FE">
          <w:rPr>
            <w:noProof/>
            <w:webHidden/>
          </w:rPr>
          <w:instrText xml:space="preserve"> PAGEREF _Toc423948412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13" w:history="1">
        <w:r w:rsidR="00BB49FE" w:rsidRPr="000E1B87">
          <w:rPr>
            <w:rStyle w:val="afff9"/>
            <w:noProof/>
          </w:rPr>
          <w:t>12.3 Плавательные бассейны</w:t>
        </w:r>
        <w:r w:rsidR="00BB49FE">
          <w:rPr>
            <w:noProof/>
            <w:webHidden/>
          </w:rPr>
          <w:tab/>
        </w:r>
        <w:r>
          <w:rPr>
            <w:noProof/>
            <w:webHidden/>
          </w:rPr>
          <w:fldChar w:fldCharType="begin"/>
        </w:r>
        <w:r w:rsidR="00BB49FE">
          <w:rPr>
            <w:noProof/>
            <w:webHidden/>
          </w:rPr>
          <w:instrText xml:space="preserve"> PAGEREF _Toc423948413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14" w:history="1">
        <w:r w:rsidR="00BB49FE" w:rsidRPr="000E1B87">
          <w:rPr>
            <w:rStyle w:val="afff9"/>
            <w:noProof/>
          </w:rPr>
          <w:t>12.4 Плоскостные сооружения</w:t>
        </w:r>
        <w:r w:rsidR="00BB49FE">
          <w:rPr>
            <w:noProof/>
            <w:webHidden/>
          </w:rPr>
          <w:tab/>
        </w:r>
        <w:r>
          <w:rPr>
            <w:noProof/>
            <w:webHidden/>
          </w:rPr>
          <w:fldChar w:fldCharType="begin"/>
        </w:r>
        <w:r w:rsidR="00BB49FE">
          <w:rPr>
            <w:noProof/>
            <w:webHidden/>
          </w:rPr>
          <w:instrText xml:space="preserve"> PAGEREF _Toc423948414 \h </w:instrText>
        </w:r>
        <w:r>
          <w:rPr>
            <w:noProof/>
            <w:webHidden/>
          </w:rPr>
        </w:r>
        <w:r>
          <w:rPr>
            <w:noProof/>
            <w:webHidden/>
          </w:rPr>
          <w:fldChar w:fldCharType="separate"/>
        </w:r>
        <w:r w:rsidR="00C435A7">
          <w:rPr>
            <w:noProof/>
            <w:webHidden/>
          </w:rPr>
          <w:t>53</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15" w:history="1">
        <w:r w:rsidR="00BB49FE" w:rsidRPr="000E1B87">
          <w:rPr>
            <w:rStyle w:val="afff9"/>
            <w:noProof/>
          </w:rPr>
          <w:t xml:space="preserve">13. </w:t>
        </w:r>
        <w:r w:rsidR="00BB49FE" w:rsidRPr="000E1B87">
          <w:rPr>
            <w:rStyle w:val="afff9"/>
            <w:rFonts w:eastAsia="Calibri"/>
            <w:noProof/>
          </w:rPr>
          <w:t>Нормативы градостроительного проектирования размещения объектов социального и коммунально-бытового назначения</w:t>
        </w:r>
        <w:r w:rsidR="00BB49FE">
          <w:rPr>
            <w:noProof/>
            <w:webHidden/>
          </w:rPr>
          <w:tab/>
        </w:r>
        <w:r>
          <w:rPr>
            <w:noProof/>
            <w:webHidden/>
          </w:rPr>
          <w:fldChar w:fldCharType="begin"/>
        </w:r>
        <w:r w:rsidR="00BB49FE">
          <w:rPr>
            <w:noProof/>
            <w:webHidden/>
          </w:rPr>
          <w:instrText xml:space="preserve"> PAGEREF _Toc423948415 \h </w:instrText>
        </w:r>
        <w:r>
          <w:rPr>
            <w:noProof/>
            <w:webHidden/>
          </w:rPr>
        </w:r>
        <w:r>
          <w:rPr>
            <w:noProof/>
            <w:webHidden/>
          </w:rPr>
          <w:fldChar w:fldCharType="separate"/>
        </w:r>
        <w:r w:rsidR="00C435A7">
          <w:rPr>
            <w:noProof/>
            <w:webHidden/>
          </w:rPr>
          <w:t>54</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16" w:history="1">
        <w:r w:rsidR="00BB49FE" w:rsidRPr="000E1B87">
          <w:rPr>
            <w:rStyle w:val="afff9"/>
            <w:noProof/>
          </w:rPr>
          <w:t>14 Нормативы обеспеченности организации охраны общественного порядка на территории городского округа муниципальной милицией</w:t>
        </w:r>
        <w:r w:rsidR="00BB49FE">
          <w:rPr>
            <w:noProof/>
            <w:webHidden/>
          </w:rPr>
          <w:tab/>
        </w:r>
        <w:r>
          <w:rPr>
            <w:noProof/>
            <w:webHidden/>
          </w:rPr>
          <w:fldChar w:fldCharType="begin"/>
        </w:r>
        <w:r w:rsidR="00BB49FE">
          <w:rPr>
            <w:noProof/>
            <w:webHidden/>
          </w:rPr>
          <w:instrText xml:space="preserve"> PAGEREF _Toc423948416 \h </w:instrText>
        </w:r>
        <w:r>
          <w:rPr>
            <w:noProof/>
            <w:webHidden/>
          </w:rPr>
        </w:r>
        <w:r>
          <w:rPr>
            <w:noProof/>
            <w:webHidden/>
          </w:rPr>
          <w:fldChar w:fldCharType="separate"/>
        </w:r>
        <w:r w:rsidR="00C435A7">
          <w:rPr>
            <w:noProof/>
            <w:webHidden/>
          </w:rPr>
          <w:t>57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17" w:history="1">
        <w:r w:rsidR="00BB49FE" w:rsidRPr="000E1B87">
          <w:rPr>
            <w:rStyle w:val="afff9"/>
            <w:noProof/>
          </w:rPr>
          <w:t>15 Нормативы обеспеченности формирования муниципального архива</w:t>
        </w:r>
        <w:r w:rsidR="00BB49FE">
          <w:rPr>
            <w:noProof/>
            <w:webHidden/>
          </w:rPr>
          <w:tab/>
        </w:r>
        <w:r>
          <w:rPr>
            <w:noProof/>
            <w:webHidden/>
          </w:rPr>
          <w:fldChar w:fldCharType="begin"/>
        </w:r>
        <w:r w:rsidR="00BB49FE">
          <w:rPr>
            <w:noProof/>
            <w:webHidden/>
          </w:rPr>
          <w:instrText xml:space="preserve"> PAGEREF _Toc423948417 \h </w:instrText>
        </w:r>
        <w:r>
          <w:rPr>
            <w:noProof/>
            <w:webHidden/>
          </w:rPr>
        </w:r>
        <w:r>
          <w:rPr>
            <w:noProof/>
            <w:webHidden/>
          </w:rPr>
          <w:fldChar w:fldCharType="separate"/>
        </w:r>
        <w:r w:rsidR="00C435A7">
          <w:rPr>
            <w:noProof/>
            <w:webHidden/>
          </w:rPr>
          <w:t>57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18" w:history="1">
        <w:r w:rsidR="00BB49FE" w:rsidRPr="000E1B87">
          <w:rPr>
            <w:rStyle w:val="afff9"/>
            <w:noProof/>
          </w:rPr>
          <w:t>16 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r w:rsidR="00BB49FE">
          <w:rPr>
            <w:noProof/>
            <w:webHidden/>
          </w:rPr>
          <w:tab/>
        </w:r>
        <w:r>
          <w:rPr>
            <w:noProof/>
            <w:webHidden/>
          </w:rPr>
          <w:fldChar w:fldCharType="begin"/>
        </w:r>
        <w:r w:rsidR="00BB49FE">
          <w:rPr>
            <w:noProof/>
            <w:webHidden/>
          </w:rPr>
          <w:instrText xml:space="preserve"> PAGEREF _Toc423948418 \h </w:instrText>
        </w:r>
        <w:r>
          <w:rPr>
            <w:noProof/>
            <w:webHidden/>
          </w:rPr>
        </w:r>
        <w:r>
          <w:rPr>
            <w:noProof/>
            <w:webHidden/>
          </w:rPr>
          <w:fldChar w:fldCharType="separate"/>
        </w:r>
        <w:r w:rsidR="00C435A7">
          <w:rPr>
            <w:noProof/>
            <w:webHidden/>
          </w:rPr>
          <w:t>57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19" w:history="1">
        <w:r w:rsidR="00BB49FE" w:rsidRPr="000E1B87">
          <w:rPr>
            <w:rStyle w:val="afff9"/>
            <w:noProof/>
          </w:rPr>
          <w:t>16.1 Объекты электроснабжения</w:t>
        </w:r>
        <w:r w:rsidR="00BB49FE">
          <w:rPr>
            <w:noProof/>
            <w:webHidden/>
          </w:rPr>
          <w:tab/>
        </w:r>
        <w:r>
          <w:rPr>
            <w:noProof/>
            <w:webHidden/>
          </w:rPr>
          <w:fldChar w:fldCharType="begin"/>
        </w:r>
        <w:r w:rsidR="00BB49FE">
          <w:rPr>
            <w:noProof/>
            <w:webHidden/>
          </w:rPr>
          <w:instrText xml:space="preserve"> PAGEREF _Toc423948419 \h </w:instrText>
        </w:r>
        <w:r>
          <w:rPr>
            <w:noProof/>
            <w:webHidden/>
          </w:rPr>
        </w:r>
        <w:r>
          <w:rPr>
            <w:noProof/>
            <w:webHidden/>
          </w:rPr>
          <w:fldChar w:fldCharType="separate"/>
        </w:r>
        <w:r w:rsidR="00C435A7">
          <w:rPr>
            <w:noProof/>
            <w:webHidden/>
          </w:rPr>
          <w:t>57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20" w:history="1">
        <w:r w:rsidR="00BB49FE" w:rsidRPr="000E1B87">
          <w:rPr>
            <w:rStyle w:val="afff9"/>
            <w:noProof/>
          </w:rPr>
          <w:t>Таблица 29</w:t>
        </w:r>
        <w:r w:rsidR="00BB49FE">
          <w:rPr>
            <w:noProof/>
            <w:webHidden/>
          </w:rPr>
          <w:tab/>
        </w:r>
        <w:r>
          <w:rPr>
            <w:noProof/>
            <w:webHidden/>
          </w:rPr>
          <w:fldChar w:fldCharType="begin"/>
        </w:r>
        <w:r w:rsidR="00BB49FE">
          <w:rPr>
            <w:noProof/>
            <w:webHidden/>
          </w:rPr>
          <w:instrText xml:space="preserve"> PAGEREF _Toc423948420 \h </w:instrText>
        </w:r>
        <w:r>
          <w:rPr>
            <w:noProof/>
            <w:webHidden/>
          </w:rPr>
        </w:r>
        <w:r>
          <w:rPr>
            <w:noProof/>
            <w:webHidden/>
          </w:rPr>
          <w:fldChar w:fldCharType="separate"/>
        </w:r>
        <w:r w:rsidR="00C435A7">
          <w:rPr>
            <w:noProof/>
            <w:webHidden/>
          </w:rPr>
          <w:t>58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1" w:history="1">
        <w:r w:rsidR="00BB49FE" w:rsidRPr="000E1B87">
          <w:rPr>
            <w:rStyle w:val="afff9"/>
            <w:noProof/>
          </w:rPr>
          <w:t>16.2 Объекты теплоснабжения</w:t>
        </w:r>
        <w:r w:rsidR="00BB49FE">
          <w:rPr>
            <w:noProof/>
            <w:webHidden/>
          </w:rPr>
          <w:tab/>
        </w:r>
        <w:r>
          <w:rPr>
            <w:noProof/>
            <w:webHidden/>
          </w:rPr>
          <w:fldChar w:fldCharType="begin"/>
        </w:r>
        <w:r w:rsidR="00BB49FE">
          <w:rPr>
            <w:noProof/>
            <w:webHidden/>
          </w:rPr>
          <w:instrText xml:space="preserve"> PAGEREF _Toc423948421 \h </w:instrText>
        </w:r>
        <w:r>
          <w:rPr>
            <w:noProof/>
            <w:webHidden/>
          </w:rPr>
        </w:r>
        <w:r>
          <w:rPr>
            <w:noProof/>
            <w:webHidden/>
          </w:rPr>
          <w:fldChar w:fldCharType="separate"/>
        </w:r>
        <w:r w:rsidR="00C435A7">
          <w:rPr>
            <w:noProof/>
            <w:webHidden/>
          </w:rPr>
          <w:t>60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2" w:history="1">
        <w:r w:rsidR="00BB49FE" w:rsidRPr="000E1B87">
          <w:rPr>
            <w:rStyle w:val="afff9"/>
            <w:noProof/>
          </w:rPr>
          <w:t>16.3 Объекты газоснабжения</w:t>
        </w:r>
        <w:r w:rsidR="00BB49FE">
          <w:rPr>
            <w:noProof/>
            <w:webHidden/>
          </w:rPr>
          <w:tab/>
        </w:r>
        <w:r>
          <w:rPr>
            <w:noProof/>
            <w:webHidden/>
          </w:rPr>
          <w:fldChar w:fldCharType="begin"/>
        </w:r>
        <w:r w:rsidR="00BB49FE">
          <w:rPr>
            <w:noProof/>
            <w:webHidden/>
          </w:rPr>
          <w:instrText xml:space="preserve"> PAGEREF _Toc423948422 \h </w:instrText>
        </w:r>
        <w:r>
          <w:rPr>
            <w:noProof/>
            <w:webHidden/>
          </w:rPr>
        </w:r>
        <w:r>
          <w:rPr>
            <w:noProof/>
            <w:webHidden/>
          </w:rPr>
          <w:fldChar w:fldCharType="separate"/>
        </w:r>
        <w:r w:rsidR="00C435A7">
          <w:rPr>
            <w:noProof/>
            <w:webHidden/>
          </w:rPr>
          <w:t>63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3" w:history="1">
        <w:r w:rsidR="00BB49FE" w:rsidRPr="000E1B87">
          <w:rPr>
            <w:rStyle w:val="afff9"/>
            <w:noProof/>
          </w:rPr>
          <w:t>16.4 Объекты водоснабжения</w:t>
        </w:r>
        <w:r w:rsidR="00BB49FE">
          <w:rPr>
            <w:noProof/>
            <w:webHidden/>
          </w:rPr>
          <w:tab/>
        </w:r>
        <w:r>
          <w:rPr>
            <w:noProof/>
            <w:webHidden/>
          </w:rPr>
          <w:fldChar w:fldCharType="begin"/>
        </w:r>
        <w:r w:rsidR="00BB49FE">
          <w:rPr>
            <w:noProof/>
            <w:webHidden/>
          </w:rPr>
          <w:instrText xml:space="preserve"> PAGEREF _Toc423948423 \h </w:instrText>
        </w:r>
        <w:r>
          <w:rPr>
            <w:noProof/>
            <w:webHidden/>
          </w:rPr>
        </w:r>
        <w:r>
          <w:rPr>
            <w:noProof/>
            <w:webHidden/>
          </w:rPr>
          <w:fldChar w:fldCharType="separate"/>
        </w:r>
        <w:r w:rsidR="00C435A7">
          <w:rPr>
            <w:noProof/>
            <w:webHidden/>
          </w:rPr>
          <w:t>64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4" w:history="1">
        <w:r w:rsidR="00BB49FE" w:rsidRPr="000E1B87">
          <w:rPr>
            <w:rStyle w:val="afff9"/>
            <w:noProof/>
          </w:rPr>
          <w:t>16.5 Объекты водоотведения</w:t>
        </w:r>
        <w:r w:rsidR="00BB49FE">
          <w:rPr>
            <w:noProof/>
            <w:webHidden/>
          </w:rPr>
          <w:tab/>
        </w:r>
        <w:r>
          <w:rPr>
            <w:noProof/>
            <w:webHidden/>
          </w:rPr>
          <w:fldChar w:fldCharType="begin"/>
        </w:r>
        <w:r w:rsidR="00BB49FE">
          <w:rPr>
            <w:noProof/>
            <w:webHidden/>
          </w:rPr>
          <w:instrText xml:space="preserve"> PAGEREF _Toc423948424 \h </w:instrText>
        </w:r>
        <w:r>
          <w:rPr>
            <w:noProof/>
            <w:webHidden/>
          </w:rPr>
        </w:r>
        <w:r>
          <w:rPr>
            <w:noProof/>
            <w:webHidden/>
          </w:rPr>
          <w:fldChar w:fldCharType="separate"/>
        </w:r>
        <w:r w:rsidR="00C435A7">
          <w:rPr>
            <w:noProof/>
            <w:webHidden/>
          </w:rPr>
          <w:t>66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5" w:history="1">
        <w:r w:rsidR="00BB49FE" w:rsidRPr="000E1B87">
          <w:rPr>
            <w:rStyle w:val="afff9"/>
            <w:noProof/>
          </w:rPr>
          <w:t>16.6 Снабжение населения топливом</w:t>
        </w:r>
        <w:r w:rsidR="00BB49FE">
          <w:rPr>
            <w:noProof/>
            <w:webHidden/>
          </w:rPr>
          <w:tab/>
        </w:r>
        <w:r>
          <w:rPr>
            <w:noProof/>
            <w:webHidden/>
          </w:rPr>
          <w:fldChar w:fldCharType="begin"/>
        </w:r>
        <w:r w:rsidR="00BB49FE">
          <w:rPr>
            <w:noProof/>
            <w:webHidden/>
          </w:rPr>
          <w:instrText xml:space="preserve"> PAGEREF _Toc423948425 \h </w:instrText>
        </w:r>
        <w:r>
          <w:rPr>
            <w:noProof/>
            <w:webHidden/>
          </w:rPr>
        </w:r>
        <w:r>
          <w:rPr>
            <w:noProof/>
            <w:webHidden/>
          </w:rPr>
          <w:fldChar w:fldCharType="separate"/>
        </w:r>
        <w:r w:rsidR="00C435A7">
          <w:rPr>
            <w:noProof/>
            <w:webHidden/>
          </w:rPr>
          <w:t>68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6" w:history="1">
        <w:r w:rsidR="00BB49FE" w:rsidRPr="000E1B87">
          <w:rPr>
            <w:rStyle w:val="afff9"/>
            <w:noProof/>
          </w:rPr>
          <w:t>16.7 Инженерные сети</w:t>
        </w:r>
        <w:r w:rsidR="00BB49FE">
          <w:rPr>
            <w:noProof/>
            <w:webHidden/>
          </w:rPr>
          <w:tab/>
        </w:r>
        <w:r>
          <w:rPr>
            <w:noProof/>
            <w:webHidden/>
          </w:rPr>
          <w:fldChar w:fldCharType="begin"/>
        </w:r>
        <w:r w:rsidR="00BB49FE">
          <w:rPr>
            <w:noProof/>
            <w:webHidden/>
          </w:rPr>
          <w:instrText xml:space="preserve"> PAGEREF _Toc423948426 \h </w:instrText>
        </w:r>
        <w:r>
          <w:rPr>
            <w:noProof/>
            <w:webHidden/>
          </w:rPr>
        </w:r>
        <w:r>
          <w:rPr>
            <w:noProof/>
            <w:webHidden/>
          </w:rPr>
          <w:fldChar w:fldCharType="separate"/>
        </w:r>
        <w:r w:rsidR="00C435A7">
          <w:rPr>
            <w:noProof/>
            <w:webHidden/>
          </w:rPr>
          <w:t>70</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27" w:history="1">
        <w:r w:rsidR="00BB49FE" w:rsidRPr="000E1B87">
          <w:rPr>
            <w:rStyle w:val="afff9"/>
            <w:noProof/>
          </w:rPr>
          <w:t>17 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r w:rsidR="00BB49FE">
          <w:rPr>
            <w:noProof/>
            <w:webHidden/>
          </w:rPr>
          <w:tab/>
        </w:r>
        <w:r>
          <w:rPr>
            <w:noProof/>
            <w:webHidden/>
          </w:rPr>
          <w:fldChar w:fldCharType="begin"/>
        </w:r>
        <w:r w:rsidR="00BB49FE">
          <w:rPr>
            <w:noProof/>
            <w:webHidden/>
          </w:rPr>
          <w:instrText xml:space="preserve"> PAGEREF _Toc423948427 \h </w:instrText>
        </w:r>
        <w:r>
          <w:rPr>
            <w:noProof/>
            <w:webHidden/>
          </w:rPr>
        </w:r>
        <w:r>
          <w:rPr>
            <w:noProof/>
            <w:webHidden/>
          </w:rPr>
          <w:fldChar w:fldCharType="separate"/>
        </w:r>
        <w:r w:rsidR="00C435A7">
          <w:rPr>
            <w:noProof/>
            <w:webHidden/>
          </w:rPr>
          <w:t>81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8" w:history="1">
        <w:r w:rsidR="00BB49FE" w:rsidRPr="000E1B87">
          <w:rPr>
            <w:rStyle w:val="afff9"/>
            <w:noProof/>
          </w:rPr>
          <w:t>17.1 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r w:rsidR="00BB49FE">
          <w:rPr>
            <w:noProof/>
            <w:webHidden/>
          </w:rPr>
          <w:tab/>
        </w:r>
        <w:r>
          <w:rPr>
            <w:noProof/>
            <w:webHidden/>
          </w:rPr>
          <w:fldChar w:fldCharType="begin"/>
        </w:r>
        <w:r w:rsidR="00BB49FE">
          <w:rPr>
            <w:noProof/>
            <w:webHidden/>
          </w:rPr>
          <w:instrText xml:space="preserve"> PAGEREF _Toc423948428 \h </w:instrText>
        </w:r>
        <w:r>
          <w:rPr>
            <w:noProof/>
            <w:webHidden/>
          </w:rPr>
        </w:r>
        <w:r>
          <w:rPr>
            <w:noProof/>
            <w:webHidden/>
          </w:rPr>
          <w:fldChar w:fldCharType="separate"/>
        </w:r>
        <w:r w:rsidR="00C435A7">
          <w:rPr>
            <w:noProof/>
            <w:webHidden/>
          </w:rPr>
          <w:t>81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29" w:history="1">
        <w:r w:rsidR="00BB49FE" w:rsidRPr="000E1B87">
          <w:rPr>
            <w:rStyle w:val="afff9"/>
            <w:noProof/>
          </w:rPr>
          <w:t>17.2 Категории и параметры автомобильных дорог систем расселения</w:t>
        </w:r>
        <w:r w:rsidR="00BB49FE">
          <w:rPr>
            <w:noProof/>
            <w:webHidden/>
          </w:rPr>
          <w:tab/>
        </w:r>
        <w:r>
          <w:rPr>
            <w:noProof/>
            <w:webHidden/>
          </w:rPr>
          <w:fldChar w:fldCharType="begin"/>
        </w:r>
        <w:r w:rsidR="00BB49FE">
          <w:rPr>
            <w:noProof/>
            <w:webHidden/>
          </w:rPr>
          <w:instrText xml:space="preserve"> PAGEREF _Toc423948429 \h </w:instrText>
        </w:r>
        <w:r>
          <w:rPr>
            <w:noProof/>
            <w:webHidden/>
          </w:rPr>
        </w:r>
        <w:r>
          <w:rPr>
            <w:noProof/>
            <w:webHidden/>
          </w:rPr>
          <w:fldChar w:fldCharType="separate"/>
        </w:r>
        <w:r w:rsidR="00C435A7">
          <w:rPr>
            <w:noProof/>
            <w:webHidden/>
          </w:rPr>
          <w:t>83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0" w:history="1">
        <w:r w:rsidR="00BB49FE" w:rsidRPr="000E1B87">
          <w:rPr>
            <w:rStyle w:val="afff9"/>
            <w:noProof/>
          </w:rPr>
          <w:t>17.3 Параметры отводимых территорий под размещаемые автомобильные дороги</w:t>
        </w:r>
        <w:r w:rsidR="00BB49FE">
          <w:rPr>
            <w:noProof/>
            <w:webHidden/>
          </w:rPr>
          <w:tab/>
        </w:r>
        <w:r>
          <w:rPr>
            <w:noProof/>
            <w:webHidden/>
          </w:rPr>
          <w:fldChar w:fldCharType="begin"/>
        </w:r>
        <w:r w:rsidR="00BB49FE">
          <w:rPr>
            <w:noProof/>
            <w:webHidden/>
          </w:rPr>
          <w:instrText xml:space="preserve"> PAGEREF _Toc423948430 \h </w:instrText>
        </w:r>
        <w:r>
          <w:rPr>
            <w:noProof/>
            <w:webHidden/>
          </w:rPr>
        </w:r>
        <w:r>
          <w:rPr>
            <w:noProof/>
            <w:webHidden/>
          </w:rPr>
          <w:fldChar w:fldCharType="separate"/>
        </w:r>
        <w:r w:rsidR="00C435A7">
          <w:rPr>
            <w:noProof/>
            <w:webHidden/>
          </w:rPr>
          <w:t>84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1" w:history="1">
        <w:r w:rsidR="00BB49FE" w:rsidRPr="000E1B87">
          <w:rPr>
            <w:rStyle w:val="afff9"/>
            <w:noProof/>
          </w:rPr>
          <w:t>17.4 Плотность автомобильных дорог общей сети</w:t>
        </w:r>
        <w:r w:rsidR="00BB49FE">
          <w:rPr>
            <w:noProof/>
            <w:webHidden/>
          </w:rPr>
          <w:tab/>
        </w:r>
        <w:r>
          <w:rPr>
            <w:noProof/>
            <w:webHidden/>
          </w:rPr>
          <w:fldChar w:fldCharType="begin"/>
        </w:r>
        <w:r w:rsidR="00BB49FE">
          <w:rPr>
            <w:noProof/>
            <w:webHidden/>
          </w:rPr>
          <w:instrText xml:space="preserve"> PAGEREF _Toc423948431 \h </w:instrText>
        </w:r>
        <w:r>
          <w:rPr>
            <w:noProof/>
            <w:webHidden/>
          </w:rPr>
        </w:r>
        <w:r>
          <w:rPr>
            <w:noProof/>
            <w:webHidden/>
          </w:rPr>
          <w:fldChar w:fldCharType="separate"/>
        </w:r>
        <w:r w:rsidR="00C435A7">
          <w:rPr>
            <w:noProof/>
            <w:webHidden/>
          </w:rPr>
          <w:t>85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2" w:history="1">
        <w:r w:rsidR="00BB49FE" w:rsidRPr="000E1B87">
          <w:rPr>
            <w:rStyle w:val="afff9"/>
            <w:noProof/>
          </w:rPr>
          <w:t>17.5 Обеспеченность внешних автомобильных дорог объектами дорожного сервиса и элементами обустройства</w:t>
        </w:r>
        <w:r w:rsidR="00BB49FE">
          <w:rPr>
            <w:noProof/>
            <w:webHidden/>
          </w:rPr>
          <w:tab/>
        </w:r>
        <w:r>
          <w:rPr>
            <w:noProof/>
            <w:webHidden/>
          </w:rPr>
          <w:fldChar w:fldCharType="begin"/>
        </w:r>
        <w:r w:rsidR="00BB49FE">
          <w:rPr>
            <w:noProof/>
            <w:webHidden/>
          </w:rPr>
          <w:instrText xml:space="preserve"> PAGEREF _Toc423948432 \h </w:instrText>
        </w:r>
        <w:r>
          <w:rPr>
            <w:noProof/>
            <w:webHidden/>
          </w:rPr>
        </w:r>
        <w:r>
          <w:rPr>
            <w:noProof/>
            <w:webHidden/>
          </w:rPr>
          <w:fldChar w:fldCharType="separate"/>
        </w:r>
        <w:r w:rsidR="00C435A7">
          <w:rPr>
            <w:noProof/>
            <w:webHidden/>
          </w:rPr>
          <w:t>86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3" w:history="1">
        <w:r w:rsidR="00BB49FE" w:rsidRPr="000E1B87">
          <w:rPr>
            <w:rStyle w:val="afff9"/>
            <w:noProof/>
          </w:rPr>
          <w:t>17.6 Затраты времени на передвижение трудящихся</w:t>
        </w:r>
        <w:r w:rsidR="00BB49FE">
          <w:rPr>
            <w:noProof/>
            <w:webHidden/>
          </w:rPr>
          <w:tab/>
        </w:r>
        <w:r>
          <w:rPr>
            <w:noProof/>
            <w:webHidden/>
          </w:rPr>
          <w:fldChar w:fldCharType="begin"/>
        </w:r>
        <w:r w:rsidR="00BB49FE">
          <w:rPr>
            <w:noProof/>
            <w:webHidden/>
          </w:rPr>
          <w:instrText xml:space="preserve"> PAGEREF _Toc423948433 \h </w:instrText>
        </w:r>
        <w:r>
          <w:rPr>
            <w:noProof/>
            <w:webHidden/>
          </w:rPr>
        </w:r>
        <w:r>
          <w:rPr>
            <w:noProof/>
            <w:webHidden/>
          </w:rPr>
          <w:fldChar w:fldCharType="separate"/>
        </w:r>
        <w:r w:rsidR="00C435A7">
          <w:rPr>
            <w:noProof/>
            <w:webHidden/>
          </w:rPr>
          <w:t>89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4" w:history="1">
        <w:r w:rsidR="00BB49FE" w:rsidRPr="000E1B87">
          <w:rPr>
            <w:rStyle w:val="afff9"/>
            <w:noProof/>
          </w:rPr>
          <w:t>17.7 Категории дорог и улиц (для улично-дорожной сети г.Енисейск)</w:t>
        </w:r>
        <w:r w:rsidR="00BB49FE">
          <w:rPr>
            <w:noProof/>
            <w:webHidden/>
          </w:rPr>
          <w:tab/>
        </w:r>
        <w:r>
          <w:rPr>
            <w:noProof/>
            <w:webHidden/>
          </w:rPr>
          <w:fldChar w:fldCharType="begin"/>
        </w:r>
        <w:r w:rsidR="00BB49FE">
          <w:rPr>
            <w:noProof/>
            <w:webHidden/>
          </w:rPr>
          <w:instrText xml:space="preserve"> PAGEREF _Toc423948434 \h </w:instrText>
        </w:r>
        <w:r>
          <w:rPr>
            <w:noProof/>
            <w:webHidden/>
          </w:rPr>
        </w:r>
        <w:r>
          <w:rPr>
            <w:noProof/>
            <w:webHidden/>
          </w:rPr>
          <w:fldChar w:fldCharType="separate"/>
        </w:r>
        <w:r w:rsidR="00C435A7">
          <w:rPr>
            <w:noProof/>
            <w:webHidden/>
          </w:rPr>
          <w:t>89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5" w:history="1">
        <w:r w:rsidR="00BB49FE" w:rsidRPr="000E1B87">
          <w:rPr>
            <w:rStyle w:val="afff9"/>
            <w:noProof/>
          </w:rPr>
          <w:t>17.8 Параметры улично-дорожной сети городских и сельских поселений</w:t>
        </w:r>
        <w:r w:rsidR="00BB49FE">
          <w:rPr>
            <w:noProof/>
            <w:webHidden/>
          </w:rPr>
          <w:tab/>
        </w:r>
        <w:r>
          <w:rPr>
            <w:noProof/>
            <w:webHidden/>
          </w:rPr>
          <w:fldChar w:fldCharType="begin"/>
        </w:r>
        <w:r w:rsidR="00BB49FE">
          <w:rPr>
            <w:noProof/>
            <w:webHidden/>
          </w:rPr>
          <w:instrText xml:space="preserve"> PAGEREF _Toc423948435 \h </w:instrText>
        </w:r>
        <w:r>
          <w:rPr>
            <w:noProof/>
            <w:webHidden/>
          </w:rPr>
        </w:r>
        <w:r>
          <w:rPr>
            <w:noProof/>
            <w:webHidden/>
          </w:rPr>
          <w:fldChar w:fldCharType="separate"/>
        </w:r>
        <w:r w:rsidR="00C435A7">
          <w:rPr>
            <w:noProof/>
            <w:webHidden/>
          </w:rPr>
          <w:t>91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6" w:history="1">
        <w:r w:rsidR="00BB49FE" w:rsidRPr="000E1B87">
          <w:rPr>
            <w:rStyle w:val="afff9"/>
            <w:noProof/>
          </w:rPr>
          <w:t>17.9 Основные параметры тротуаров и пешеходных дорожек</w:t>
        </w:r>
        <w:r w:rsidR="00BB49FE">
          <w:rPr>
            <w:noProof/>
            <w:webHidden/>
          </w:rPr>
          <w:tab/>
        </w:r>
        <w:r>
          <w:rPr>
            <w:noProof/>
            <w:webHidden/>
          </w:rPr>
          <w:fldChar w:fldCharType="begin"/>
        </w:r>
        <w:r w:rsidR="00BB49FE">
          <w:rPr>
            <w:noProof/>
            <w:webHidden/>
          </w:rPr>
          <w:instrText xml:space="preserve"> PAGEREF _Toc423948436 \h </w:instrText>
        </w:r>
        <w:r>
          <w:rPr>
            <w:noProof/>
            <w:webHidden/>
          </w:rPr>
        </w:r>
        <w:r>
          <w:rPr>
            <w:noProof/>
            <w:webHidden/>
          </w:rPr>
          <w:fldChar w:fldCharType="separate"/>
        </w:r>
        <w:r w:rsidR="00C435A7">
          <w:rPr>
            <w:noProof/>
            <w:webHidden/>
          </w:rPr>
          <w:t>93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7" w:history="1">
        <w:r w:rsidR="00BB49FE" w:rsidRPr="000E1B87">
          <w:rPr>
            <w:rStyle w:val="afff9"/>
            <w:noProof/>
          </w:rPr>
          <w:t>17.10 Параметры проектирования улично-дорожной сети</w:t>
        </w:r>
        <w:r w:rsidR="00BB49FE">
          <w:rPr>
            <w:noProof/>
            <w:webHidden/>
          </w:rPr>
          <w:tab/>
        </w:r>
        <w:r>
          <w:rPr>
            <w:noProof/>
            <w:webHidden/>
          </w:rPr>
          <w:fldChar w:fldCharType="begin"/>
        </w:r>
        <w:r w:rsidR="00BB49FE">
          <w:rPr>
            <w:noProof/>
            <w:webHidden/>
          </w:rPr>
          <w:instrText xml:space="preserve"> PAGEREF _Toc423948437 \h </w:instrText>
        </w:r>
        <w:r>
          <w:rPr>
            <w:noProof/>
            <w:webHidden/>
          </w:rPr>
        </w:r>
        <w:r>
          <w:rPr>
            <w:noProof/>
            <w:webHidden/>
          </w:rPr>
          <w:fldChar w:fldCharType="separate"/>
        </w:r>
        <w:r w:rsidR="00C435A7">
          <w:rPr>
            <w:noProof/>
            <w:webHidden/>
          </w:rPr>
          <w:t>94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8" w:history="1">
        <w:r w:rsidR="00BB49FE" w:rsidRPr="000E1B87">
          <w:rPr>
            <w:rStyle w:val="afff9"/>
            <w:noProof/>
          </w:rPr>
          <w:t>17.11 Параметры пешеходных путей с возможностью проезда механических инвалидных колясок</w:t>
        </w:r>
        <w:r w:rsidR="00BB49FE">
          <w:rPr>
            <w:noProof/>
            <w:webHidden/>
          </w:rPr>
          <w:tab/>
        </w:r>
        <w:r>
          <w:rPr>
            <w:noProof/>
            <w:webHidden/>
          </w:rPr>
          <w:fldChar w:fldCharType="begin"/>
        </w:r>
        <w:r w:rsidR="00BB49FE">
          <w:rPr>
            <w:noProof/>
            <w:webHidden/>
          </w:rPr>
          <w:instrText xml:space="preserve"> PAGEREF _Toc423948438 \h </w:instrText>
        </w:r>
        <w:r>
          <w:rPr>
            <w:noProof/>
            <w:webHidden/>
          </w:rPr>
        </w:r>
        <w:r>
          <w:rPr>
            <w:noProof/>
            <w:webHidden/>
          </w:rPr>
          <w:fldChar w:fldCharType="separate"/>
        </w:r>
        <w:r w:rsidR="00C435A7">
          <w:rPr>
            <w:noProof/>
            <w:webHidden/>
          </w:rPr>
          <w:t>96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39" w:history="1">
        <w:r w:rsidR="00BB49FE" w:rsidRPr="000E1B87">
          <w:rPr>
            <w:rStyle w:val="afff9"/>
            <w:noProof/>
          </w:rPr>
          <w:t>17.12 Ширина полосы для складирования снега в пределах проезжей части улиц и дорог</w:t>
        </w:r>
        <w:r w:rsidR="00BB49FE">
          <w:rPr>
            <w:noProof/>
            <w:webHidden/>
          </w:rPr>
          <w:tab/>
        </w:r>
        <w:r>
          <w:rPr>
            <w:noProof/>
            <w:webHidden/>
          </w:rPr>
          <w:fldChar w:fldCharType="begin"/>
        </w:r>
        <w:r w:rsidR="00BB49FE">
          <w:rPr>
            <w:noProof/>
            <w:webHidden/>
          </w:rPr>
          <w:instrText xml:space="preserve"> PAGEREF _Toc423948439 \h </w:instrText>
        </w:r>
        <w:r>
          <w:rPr>
            <w:noProof/>
            <w:webHidden/>
          </w:rPr>
        </w:r>
        <w:r>
          <w:rPr>
            <w:noProof/>
            <w:webHidden/>
          </w:rPr>
          <w:fldChar w:fldCharType="separate"/>
        </w:r>
        <w:r w:rsidR="00C435A7">
          <w:rPr>
            <w:noProof/>
            <w:webHidden/>
          </w:rPr>
          <w:t>96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0" w:history="1">
        <w:r w:rsidR="00BB49FE" w:rsidRPr="000E1B87">
          <w:rPr>
            <w:rStyle w:val="afff9"/>
            <w:noProof/>
          </w:rPr>
          <w:t>17.13 Параметры проектирования пешеходных переходов</w:t>
        </w:r>
        <w:r w:rsidR="00BB49FE">
          <w:rPr>
            <w:noProof/>
            <w:webHidden/>
          </w:rPr>
          <w:tab/>
        </w:r>
        <w:r>
          <w:rPr>
            <w:noProof/>
            <w:webHidden/>
          </w:rPr>
          <w:fldChar w:fldCharType="begin"/>
        </w:r>
        <w:r w:rsidR="00BB49FE">
          <w:rPr>
            <w:noProof/>
            <w:webHidden/>
          </w:rPr>
          <w:instrText xml:space="preserve"> PAGEREF _Toc423948440 \h </w:instrText>
        </w:r>
        <w:r>
          <w:rPr>
            <w:noProof/>
            <w:webHidden/>
          </w:rPr>
        </w:r>
        <w:r>
          <w:rPr>
            <w:noProof/>
            <w:webHidden/>
          </w:rPr>
          <w:fldChar w:fldCharType="separate"/>
        </w:r>
        <w:r w:rsidR="00C435A7">
          <w:rPr>
            <w:noProof/>
            <w:webHidden/>
          </w:rPr>
          <w:t>96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1" w:history="1">
        <w:r w:rsidR="00BB49FE" w:rsidRPr="000E1B87">
          <w:rPr>
            <w:rStyle w:val="afff9"/>
            <w:noProof/>
          </w:rPr>
          <w:t>17.14 Нормы проектирования сооружений и устройств для хранения  и обслуживания транспортных средств</w:t>
        </w:r>
        <w:r w:rsidR="00BB49FE">
          <w:rPr>
            <w:noProof/>
            <w:webHidden/>
          </w:rPr>
          <w:tab/>
        </w:r>
        <w:r>
          <w:rPr>
            <w:noProof/>
            <w:webHidden/>
          </w:rPr>
          <w:fldChar w:fldCharType="begin"/>
        </w:r>
        <w:r w:rsidR="00BB49FE">
          <w:rPr>
            <w:noProof/>
            <w:webHidden/>
          </w:rPr>
          <w:instrText xml:space="preserve"> PAGEREF _Toc423948441 \h </w:instrText>
        </w:r>
        <w:r>
          <w:rPr>
            <w:noProof/>
            <w:webHidden/>
          </w:rPr>
        </w:r>
        <w:r>
          <w:rPr>
            <w:noProof/>
            <w:webHidden/>
          </w:rPr>
          <w:fldChar w:fldCharType="separate"/>
        </w:r>
        <w:r w:rsidR="00C435A7">
          <w:rPr>
            <w:noProof/>
            <w:webHidden/>
          </w:rPr>
          <w:t>97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2" w:history="1">
        <w:r w:rsidR="00BB49FE" w:rsidRPr="000E1B87">
          <w:rPr>
            <w:rStyle w:val="afff9"/>
            <w:noProof/>
          </w:rPr>
          <w:t>17.15 Параметры проектирования объектов транспортного обслуживания</w:t>
        </w:r>
        <w:r w:rsidR="00BB49FE">
          <w:rPr>
            <w:noProof/>
            <w:webHidden/>
          </w:rPr>
          <w:tab/>
        </w:r>
        <w:r>
          <w:rPr>
            <w:noProof/>
            <w:webHidden/>
          </w:rPr>
          <w:fldChar w:fldCharType="begin"/>
        </w:r>
        <w:r w:rsidR="00BB49FE">
          <w:rPr>
            <w:noProof/>
            <w:webHidden/>
          </w:rPr>
          <w:instrText xml:space="preserve"> PAGEREF _Toc423948442 \h </w:instrText>
        </w:r>
        <w:r>
          <w:rPr>
            <w:noProof/>
            <w:webHidden/>
          </w:rPr>
        </w:r>
        <w:r>
          <w:rPr>
            <w:noProof/>
            <w:webHidden/>
          </w:rPr>
          <w:fldChar w:fldCharType="separate"/>
        </w:r>
        <w:r w:rsidR="00C435A7">
          <w:rPr>
            <w:noProof/>
            <w:webHidden/>
          </w:rPr>
          <w:t>101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3" w:history="1">
        <w:r w:rsidR="00BB49FE" w:rsidRPr="000E1B87">
          <w:rPr>
            <w:rStyle w:val="afff9"/>
            <w:noProof/>
          </w:rPr>
          <w:t>17.16 Показатели инженерной подготовки и защиты территории</w:t>
        </w:r>
        <w:r w:rsidR="00BB49FE">
          <w:rPr>
            <w:noProof/>
            <w:webHidden/>
          </w:rPr>
          <w:tab/>
        </w:r>
        <w:r>
          <w:rPr>
            <w:noProof/>
            <w:webHidden/>
          </w:rPr>
          <w:fldChar w:fldCharType="begin"/>
        </w:r>
        <w:r w:rsidR="00BB49FE">
          <w:rPr>
            <w:noProof/>
            <w:webHidden/>
          </w:rPr>
          <w:instrText xml:space="preserve"> PAGEREF _Toc423948443 \h </w:instrText>
        </w:r>
        <w:r>
          <w:rPr>
            <w:noProof/>
            <w:webHidden/>
          </w:rPr>
        </w:r>
        <w:r>
          <w:rPr>
            <w:noProof/>
            <w:webHidden/>
          </w:rPr>
          <w:fldChar w:fldCharType="separate"/>
        </w:r>
        <w:r w:rsidR="00C435A7">
          <w:rPr>
            <w:noProof/>
            <w:webHidden/>
          </w:rPr>
          <w:t>102</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44" w:history="1">
        <w:r w:rsidR="00BB49FE" w:rsidRPr="000E1B87">
          <w:rPr>
            <w:rStyle w:val="afff9"/>
            <w:noProof/>
          </w:rPr>
          <w:t>18 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r w:rsidR="00BB49FE">
          <w:rPr>
            <w:noProof/>
            <w:webHidden/>
          </w:rPr>
          <w:tab/>
        </w:r>
        <w:r>
          <w:rPr>
            <w:noProof/>
            <w:webHidden/>
          </w:rPr>
          <w:fldChar w:fldCharType="begin"/>
        </w:r>
        <w:r w:rsidR="00BB49FE">
          <w:rPr>
            <w:noProof/>
            <w:webHidden/>
          </w:rPr>
          <w:instrText xml:space="preserve"> PAGEREF _Toc423948444 \h </w:instrText>
        </w:r>
        <w:r>
          <w:rPr>
            <w:noProof/>
            <w:webHidden/>
          </w:rPr>
        </w:r>
        <w:r>
          <w:rPr>
            <w:noProof/>
            <w:webHidden/>
          </w:rPr>
          <w:fldChar w:fldCharType="separate"/>
        </w:r>
        <w:r w:rsidR="00C435A7">
          <w:rPr>
            <w:noProof/>
            <w:webHidden/>
          </w:rPr>
          <w:t>104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5" w:history="1">
        <w:r w:rsidR="00BB49FE" w:rsidRPr="000E1B87">
          <w:rPr>
            <w:rStyle w:val="afff9"/>
            <w:noProof/>
          </w:rPr>
          <w:t>18.1 Параметры проектирования сети общественного пассажирского транспорта и пешеходного движения</w:t>
        </w:r>
        <w:r w:rsidR="00BB49FE">
          <w:rPr>
            <w:noProof/>
            <w:webHidden/>
          </w:rPr>
          <w:tab/>
        </w:r>
        <w:r>
          <w:rPr>
            <w:noProof/>
            <w:webHidden/>
          </w:rPr>
          <w:fldChar w:fldCharType="begin"/>
        </w:r>
        <w:r w:rsidR="00BB49FE">
          <w:rPr>
            <w:noProof/>
            <w:webHidden/>
          </w:rPr>
          <w:instrText xml:space="preserve"> PAGEREF _Toc423948445 \h </w:instrText>
        </w:r>
        <w:r>
          <w:rPr>
            <w:noProof/>
            <w:webHidden/>
          </w:rPr>
        </w:r>
        <w:r>
          <w:rPr>
            <w:noProof/>
            <w:webHidden/>
          </w:rPr>
          <w:fldChar w:fldCharType="separate"/>
        </w:r>
        <w:r w:rsidR="00C435A7">
          <w:rPr>
            <w:noProof/>
            <w:webHidden/>
          </w:rPr>
          <w:t>104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6" w:history="1">
        <w:r w:rsidR="00BB49FE" w:rsidRPr="000E1B87">
          <w:rPr>
            <w:rStyle w:val="afff9"/>
            <w:noProof/>
          </w:rPr>
          <w:t>18.2 Дальность пешеходных подходов до ближайшей остановки общественного пассажирского транспорта</w:t>
        </w:r>
        <w:r w:rsidR="00BB49FE">
          <w:rPr>
            <w:noProof/>
            <w:webHidden/>
          </w:rPr>
          <w:tab/>
        </w:r>
        <w:r>
          <w:rPr>
            <w:noProof/>
            <w:webHidden/>
          </w:rPr>
          <w:fldChar w:fldCharType="begin"/>
        </w:r>
        <w:r w:rsidR="00BB49FE">
          <w:rPr>
            <w:noProof/>
            <w:webHidden/>
          </w:rPr>
          <w:instrText xml:space="preserve"> PAGEREF _Toc423948446 \h </w:instrText>
        </w:r>
        <w:r>
          <w:rPr>
            <w:noProof/>
            <w:webHidden/>
          </w:rPr>
        </w:r>
        <w:r>
          <w:rPr>
            <w:noProof/>
            <w:webHidden/>
          </w:rPr>
          <w:fldChar w:fldCharType="separate"/>
        </w:r>
        <w:r w:rsidR="00C435A7">
          <w:rPr>
            <w:noProof/>
            <w:webHidden/>
          </w:rPr>
          <w:t>105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7" w:history="1">
        <w:r w:rsidR="00BB49FE" w:rsidRPr="000E1B87">
          <w:rPr>
            <w:rStyle w:val="afff9"/>
            <w:noProof/>
          </w:rPr>
          <w:t>Дальность подходов к остановке общественного транспорта в климатической зоне (1Д)</w:t>
        </w:r>
        <w:r w:rsidR="00BB49FE">
          <w:rPr>
            <w:noProof/>
            <w:webHidden/>
          </w:rPr>
          <w:tab/>
        </w:r>
        <w:r>
          <w:rPr>
            <w:noProof/>
            <w:webHidden/>
          </w:rPr>
          <w:fldChar w:fldCharType="begin"/>
        </w:r>
        <w:r w:rsidR="00BB49FE">
          <w:rPr>
            <w:noProof/>
            <w:webHidden/>
          </w:rPr>
          <w:instrText xml:space="preserve"> PAGEREF _Toc423948447 \h </w:instrText>
        </w:r>
        <w:r>
          <w:rPr>
            <w:noProof/>
            <w:webHidden/>
          </w:rPr>
        </w:r>
        <w:r>
          <w:rPr>
            <w:noProof/>
            <w:webHidden/>
          </w:rPr>
          <w:fldChar w:fldCharType="separate"/>
        </w:r>
        <w:r w:rsidR="00C435A7">
          <w:rPr>
            <w:noProof/>
            <w:webHidden/>
          </w:rPr>
          <w:t>105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8" w:history="1">
        <w:r w:rsidR="00BB49FE" w:rsidRPr="000E1B87">
          <w:rPr>
            <w:rStyle w:val="afff9"/>
            <w:noProof/>
          </w:rPr>
          <w:t>IД = 350 м (время подхода к остановке составляет порядка 5 минут)</w:t>
        </w:r>
        <w:r w:rsidR="00BB49FE">
          <w:rPr>
            <w:noProof/>
            <w:webHidden/>
          </w:rPr>
          <w:tab/>
        </w:r>
        <w:r>
          <w:rPr>
            <w:noProof/>
            <w:webHidden/>
          </w:rPr>
          <w:fldChar w:fldCharType="begin"/>
        </w:r>
        <w:r w:rsidR="00BB49FE">
          <w:rPr>
            <w:noProof/>
            <w:webHidden/>
          </w:rPr>
          <w:instrText xml:space="preserve"> PAGEREF _Toc423948448 \h </w:instrText>
        </w:r>
        <w:r>
          <w:rPr>
            <w:noProof/>
            <w:webHidden/>
          </w:rPr>
        </w:r>
        <w:r>
          <w:rPr>
            <w:noProof/>
            <w:webHidden/>
          </w:rPr>
          <w:fldChar w:fldCharType="separate"/>
        </w:r>
        <w:r w:rsidR="00C435A7">
          <w:rPr>
            <w:noProof/>
            <w:webHidden/>
          </w:rPr>
          <w:t>105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49" w:history="1">
        <w:r w:rsidR="00BB49FE" w:rsidRPr="000E1B87">
          <w:rPr>
            <w:rStyle w:val="afff9"/>
            <w:noProof/>
          </w:rPr>
          <w:t>18.3 Нормы проектирования остановочных пунктов общественного транспорта</w:t>
        </w:r>
        <w:r w:rsidR="00BB49FE">
          <w:rPr>
            <w:noProof/>
            <w:webHidden/>
          </w:rPr>
          <w:tab/>
        </w:r>
        <w:r>
          <w:rPr>
            <w:noProof/>
            <w:webHidden/>
          </w:rPr>
          <w:fldChar w:fldCharType="begin"/>
        </w:r>
        <w:r w:rsidR="00BB49FE">
          <w:rPr>
            <w:noProof/>
            <w:webHidden/>
          </w:rPr>
          <w:instrText xml:space="preserve"> PAGEREF _Toc423948449 \h </w:instrText>
        </w:r>
        <w:r>
          <w:rPr>
            <w:noProof/>
            <w:webHidden/>
          </w:rPr>
        </w:r>
        <w:r>
          <w:rPr>
            <w:noProof/>
            <w:webHidden/>
          </w:rPr>
          <w:fldChar w:fldCharType="separate"/>
        </w:r>
        <w:r w:rsidR="00C435A7">
          <w:rPr>
            <w:noProof/>
            <w:webHidden/>
          </w:rPr>
          <w:t>105</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0" w:history="1">
        <w:r w:rsidR="00BB49FE" w:rsidRPr="000E1B87">
          <w:rPr>
            <w:rStyle w:val="afff9"/>
            <w:noProof/>
          </w:rPr>
          <w:t>18.4 Нормы проектирования отстойно-разворотных площадок</w:t>
        </w:r>
        <w:r w:rsidR="00BB49FE">
          <w:rPr>
            <w:noProof/>
            <w:webHidden/>
          </w:rPr>
          <w:tab/>
        </w:r>
        <w:r>
          <w:rPr>
            <w:noProof/>
            <w:webHidden/>
          </w:rPr>
          <w:fldChar w:fldCharType="begin"/>
        </w:r>
        <w:r w:rsidR="00BB49FE">
          <w:rPr>
            <w:noProof/>
            <w:webHidden/>
          </w:rPr>
          <w:instrText xml:space="preserve"> PAGEREF _Toc423948450 \h </w:instrText>
        </w:r>
        <w:r>
          <w:rPr>
            <w:noProof/>
            <w:webHidden/>
          </w:rPr>
        </w:r>
        <w:r>
          <w:rPr>
            <w:noProof/>
            <w:webHidden/>
          </w:rPr>
          <w:fldChar w:fldCharType="separate"/>
        </w:r>
        <w:r w:rsidR="00C435A7">
          <w:rPr>
            <w:noProof/>
            <w:webHidden/>
          </w:rPr>
          <w:t>106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1" w:history="1">
        <w:r w:rsidR="00BB49FE" w:rsidRPr="000E1B87">
          <w:rPr>
            <w:rStyle w:val="afff9"/>
            <w:noProof/>
          </w:rPr>
          <w:t>18.5 Нормы земельных участков парков транспортных средств</w:t>
        </w:r>
        <w:r w:rsidR="00BB49FE">
          <w:rPr>
            <w:noProof/>
            <w:webHidden/>
          </w:rPr>
          <w:tab/>
        </w:r>
        <w:r>
          <w:rPr>
            <w:noProof/>
            <w:webHidden/>
          </w:rPr>
          <w:fldChar w:fldCharType="begin"/>
        </w:r>
        <w:r w:rsidR="00BB49FE">
          <w:rPr>
            <w:noProof/>
            <w:webHidden/>
          </w:rPr>
          <w:instrText xml:space="preserve"> PAGEREF _Toc423948451 \h </w:instrText>
        </w:r>
        <w:r>
          <w:rPr>
            <w:noProof/>
            <w:webHidden/>
          </w:rPr>
        </w:r>
        <w:r>
          <w:rPr>
            <w:noProof/>
            <w:webHidden/>
          </w:rPr>
          <w:fldChar w:fldCharType="separate"/>
        </w:r>
        <w:r w:rsidR="00C435A7">
          <w:rPr>
            <w:noProof/>
            <w:webHidden/>
          </w:rPr>
          <w:t>106</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52" w:history="1">
        <w:r w:rsidR="00BB49FE" w:rsidRPr="000E1B87">
          <w:rPr>
            <w:rStyle w:val="afff9"/>
            <w:noProof/>
          </w:rPr>
          <w:t>19 Нормативы обеспеченности размещения в границах городского округа пунктами технического осмотра автомобилей</w:t>
        </w:r>
        <w:r w:rsidR="00BB49FE">
          <w:rPr>
            <w:noProof/>
            <w:webHidden/>
          </w:rPr>
          <w:tab/>
        </w:r>
        <w:r>
          <w:rPr>
            <w:noProof/>
            <w:webHidden/>
          </w:rPr>
          <w:fldChar w:fldCharType="begin"/>
        </w:r>
        <w:r w:rsidR="00BB49FE">
          <w:rPr>
            <w:noProof/>
            <w:webHidden/>
          </w:rPr>
          <w:instrText xml:space="preserve"> PAGEREF _Toc423948452 \h </w:instrText>
        </w:r>
        <w:r>
          <w:rPr>
            <w:noProof/>
            <w:webHidden/>
          </w:rPr>
        </w:r>
        <w:r>
          <w:rPr>
            <w:noProof/>
            <w:webHidden/>
          </w:rPr>
          <w:fldChar w:fldCharType="separate"/>
        </w:r>
        <w:r w:rsidR="00C435A7">
          <w:rPr>
            <w:noProof/>
            <w:webHidden/>
          </w:rPr>
          <w:t>107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53" w:history="1">
        <w:r w:rsidR="00BB49FE" w:rsidRPr="000E1B87">
          <w:rPr>
            <w:rStyle w:val="afff9"/>
            <w:noProof/>
          </w:rPr>
          <w:t>20 Нормативы обеспеченности организации в границах городского 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BB49FE">
          <w:rPr>
            <w:noProof/>
            <w:webHidden/>
          </w:rPr>
          <w:tab/>
        </w:r>
        <w:r>
          <w:rPr>
            <w:noProof/>
            <w:webHidden/>
          </w:rPr>
          <w:fldChar w:fldCharType="begin"/>
        </w:r>
        <w:r w:rsidR="00BB49FE">
          <w:rPr>
            <w:noProof/>
            <w:webHidden/>
          </w:rPr>
          <w:instrText xml:space="preserve"> PAGEREF _Toc423948453 \h </w:instrText>
        </w:r>
        <w:r>
          <w:rPr>
            <w:noProof/>
            <w:webHidden/>
          </w:rPr>
        </w:r>
        <w:r>
          <w:rPr>
            <w:noProof/>
            <w:webHidden/>
          </w:rPr>
          <w:fldChar w:fldCharType="separate"/>
        </w:r>
        <w:r w:rsidR="00C435A7">
          <w:rPr>
            <w:noProof/>
            <w:webHidden/>
          </w:rPr>
          <w:t>107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54" w:history="1">
        <w:r w:rsidR="00BB49FE" w:rsidRPr="000E1B87">
          <w:rPr>
            <w:rStyle w:val="afff9"/>
            <w:noProof/>
          </w:rPr>
          <w:t>21 Нормативы обеспеченности организации в границах городского округа ритуальных услуг и мест захоронения.</w:t>
        </w:r>
        <w:r w:rsidR="00BB49FE">
          <w:rPr>
            <w:noProof/>
            <w:webHidden/>
          </w:rPr>
          <w:tab/>
        </w:r>
        <w:r>
          <w:rPr>
            <w:noProof/>
            <w:webHidden/>
          </w:rPr>
          <w:fldChar w:fldCharType="begin"/>
        </w:r>
        <w:r w:rsidR="00BB49FE">
          <w:rPr>
            <w:noProof/>
            <w:webHidden/>
          </w:rPr>
          <w:instrText xml:space="preserve"> PAGEREF _Toc423948454 \h </w:instrText>
        </w:r>
        <w:r>
          <w:rPr>
            <w:noProof/>
            <w:webHidden/>
          </w:rPr>
        </w:r>
        <w:r>
          <w:rPr>
            <w:noProof/>
            <w:webHidden/>
          </w:rPr>
          <w:fldChar w:fldCharType="separate"/>
        </w:r>
        <w:r w:rsidR="00C435A7">
          <w:rPr>
            <w:noProof/>
            <w:webHidden/>
          </w:rPr>
          <w:t>107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5" w:history="1">
        <w:r w:rsidR="00BB49FE" w:rsidRPr="000E1B87">
          <w:rPr>
            <w:rStyle w:val="afff9"/>
            <w:noProof/>
          </w:rPr>
          <w:t>21.1 Нормативные размеры земельного участка для кладбища</w:t>
        </w:r>
        <w:r w:rsidR="00BB49FE">
          <w:rPr>
            <w:noProof/>
            <w:webHidden/>
          </w:rPr>
          <w:tab/>
        </w:r>
        <w:r>
          <w:rPr>
            <w:noProof/>
            <w:webHidden/>
          </w:rPr>
          <w:fldChar w:fldCharType="begin"/>
        </w:r>
        <w:r w:rsidR="00BB49FE">
          <w:rPr>
            <w:noProof/>
            <w:webHidden/>
          </w:rPr>
          <w:instrText xml:space="preserve"> PAGEREF _Toc423948455 \h </w:instrText>
        </w:r>
        <w:r>
          <w:rPr>
            <w:noProof/>
            <w:webHidden/>
          </w:rPr>
        </w:r>
        <w:r>
          <w:rPr>
            <w:noProof/>
            <w:webHidden/>
          </w:rPr>
          <w:fldChar w:fldCharType="separate"/>
        </w:r>
        <w:r w:rsidR="00C435A7">
          <w:rPr>
            <w:noProof/>
            <w:webHidden/>
          </w:rPr>
          <w:t>107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6" w:history="1">
        <w:r w:rsidR="00BB49FE" w:rsidRPr="000E1B87">
          <w:rPr>
            <w:rStyle w:val="afff9"/>
            <w:noProof/>
          </w:rPr>
          <w:t>21.2 Нормативные требования к размещению объектов ритуального назначения</w:t>
        </w:r>
        <w:r w:rsidR="00BB49FE">
          <w:rPr>
            <w:noProof/>
            <w:webHidden/>
          </w:rPr>
          <w:tab/>
        </w:r>
        <w:r>
          <w:rPr>
            <w:noProof/>
            <w:webHidden/>
          </w:rPr>
          <w:fldChar w:fldCharType="begin"/>
        </w:r>
        <w:r w:rsidR="00BB49FE">
          <w:rPr>
            <w:noProof/>
            <w:webHidden/>
          </w:rPr>
          <w:instrText xml:space="preserve"> PAGEREF _Toc423948456 \h </w:instrText>
        </w:r>
        <w:r>
          <w:rPr>
            <w:noProof/>
            <w:webHidden/>
          </w:rPr>
        </w:r>
        <w:r>
          <w:rPr>
            <w:noProof/>
            <w:webHidden/>
          </w:rPr>
          <w:fldChar w:fldCharType="separate"/>
        </w:r>
        <w:r w:rsidR="00C435A7">
          <w:rPr>
            <w:noProof/>
            <w:webHidden/>
          </w:rPr>
          <w:t>107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7" w:history="1">
        <w:r w:rsidR="00BB49FE" w:rsidRPr="000E1B87">
          <w:rPr>
            <w:rStyle w:val="afff9"/>
            <w:noProof/>
          </w:rPr>
          <w:t>21.3 Нормативные требования к участку, отводимому под кладбище.</w:t>
        </w:r>
        <w:r w:rsidR="00BB49FE">
          <w:rPr>
            <w:noProof/>
            <w:webHidden/>
          </w:rPr>
          <w:tab/>
        </w:r>
        <w:r>
          <w:rPr>
            <w:noProof/>
            <w:webHidden/>
          </w:rPr>
          <w:fldChar w:fldCharType="begin"/>
        </w:r>
        <w:r w:rsidR="00BB49FE">
          <w:rPr>
            <w:noProof/>
            <w:webHidden/>
          </w:rPr>
          <w:instrText xml:space="preserve"> PAGEREF _Toc423948457 \h </w:instrText>
        </w:r>
        <w:r>
          <w:rPr>
            <w:noProof/>
            <w:webHidden/>
          </w:rPr>
        </w:r>
        <w:r>
          <w:rPr>
            <w:noProof/>
            <w:webHidden/>
          </w:rPr>
          <w:fldChar w:fldCharType="separate"/>
        </w:r>
        <w:r w:rsidR="00C435A7">
          <w:rPr>
            <w:noProof/>
            <w:webHidden/>
          </w:rPr>
          <w:t>108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8" w:history="1">
        <w:r w:rsidR="00BB49FE" w:rsidRPr="000E1B87">
          <w:rPr>
            <w:rStyle w:val="afff9"/>
            <w:noProof/>
          </w:rPr>
          <w:t>21.4 Нормативные требования к использованию территорий закрытых кладбищ.</w:t>
        </w:r>
        <w:r w:rsidR="00BB49FE">
          <w:rPr>
            <w:noProof/>
            <w:webHidden/>
          </w:rPr>
          <w:tab/>
        </w:r>
        <w:r>
          <w:rPr>
            <w:noProof/>
            <w:webHidden/>
          </w:rPr>
          <w:fldChar w:fldCharType="begin"/>
        </w:r>
        <w:r w:rsidR="00BB49FE">
          <w:rPr>
            <w:noProof/>
            <w:webHidden/>
          </w:rPr>
          <w:instrText xml:space="preserve"> PAGEREF _Toc423948458 \h </w:instrText>
        </w:r>
        <w:r>
          <w:rPr>
            <w:noProof/>
            <w:webHidden/>
          </w:rPr>
        </w:r>
        <w:r>
          <w:rPr>
            <w:noProof/>
            <w:webHidden/>
          </w:rPr>
          <w:fldChar w:fldCharType="separate"/>
        </w:r>
        <w:r w:rsidR="00C435A7">
          <w:rPr>
            <w:noProof/>
            <w:webHidden/>
          </w:rPr>
          <w:t>108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59" w:history="1">
        <w:r w:rsidR="00BB49FE" w:rsidRPr="000E1B87">
          <w:rPr>
            <w:rStyle w:val="afff9"/>
            <w:noProof/>
          </w:rPr>
          <w:t>21.5 Нормативные требования к благоустройству объектов ритуального назначения.</w:t>
        </w:r>
        <w:r w:rsidR="00BB49FE">
          <w:rPr>
            <w:noProof/>
            <w:webHidden/>
          </w:rPr>
          <w:tab/>
        </w:r>
        <w:r>
          <w:rPr>
            <w:noProof/>
            <w:webHidden/>
          </w:rPr>
          <w:fldChar w:fldCharType="begin"/>
        </w:r>
        <w:r w:rsidR="00BB49FE">
          <w:rPr>
            <w:noProof/>
            <w:webHidden/>
          </w:rPr>
          <w:instrText xml:space="preserve"> PAGEREF _Toc423948459 \h </w:instrText>
        </w:r>
        <w:r>
          <w:rPr>
            <w:noProof/>
            <w:webHidden/>
          </w:rPr>
        </w:r>
        <w:r>
          <w:rPr>
            <w:noProof/>
            <w:webHidden/>
          </w:rPr>
          <w:fldChar w:fldCharType="separate"/>
        </w:r>
        <w:r w:rsidR="00C435A7">
          <w:rPr>
            <w:noProof/>
            <w:webHidden/>
          </w:rPr>
          <w:t>108</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60" w:history="1">
        <w:r w:rsidR="00BB49FE" w:rsidRPr="000E1B87">
          <w:rPr>
            <w:rStyle w:val="afff9"/>
            <w:noProof/>
          </w:rPr>
          <w:t>22 Нормативы обеспеченности организации в границах городского округа сбора, вывоза, утилизации и переработки бытовых и промышленных отходов.</w:t>
        </w:r>
        <w:r w:rsidR="00BB49FE">
          <w:rPr>
            <w:noProof/>
            <w:webHidden/>
          </w:rPr>
          <w:tab/>
        </w:r>
        <w:r>
          <w:rPr>
            <w:noProof/>
            <w:webHidden/>
          </w:rPr>
          <w:fldChar w:fldCharType="begin"/>
        </w:r>
        <w:r w:rsidR="00BB49FE">
          <w:rPr>
            <w:noProof/>
            <w:webHidden/>
          </w:rPr>
          <w:instrText xml:space="preserve"> PAGEREF _Toc423948460 \h </w:instrText>
        </w:r>
        <w:r>
          <w:rPr>
            <w:noProof/>
            <w:webHidden/>
          </w:rPr>
        </w:r>
        <w:r>
          <w:rPr>
            <w:noProof/>
            <w:webHidden/>
          </w:rPr>
          <w:fldChar w:fldCharType="separate"/>
        </w:r>
        <w:r w:rsidR="00C435A7">
          <w:rPr>
            <w:noProof/>
            <w:webHidden/>
          </w:rPr>
          <w:t>109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1" w:history="1">
        <w:r w:rsidR="00BB49FE" w:rsidRPr="000E1B87">
          <w:rPr>
            <w:rStyle w:val="afff9"/>
            <w:noProof/>
          </w:rPr>
          <w:t>22.1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BB49FE">
          <w:rPr>
            <w:noProof/>
            <w:webHidden/>
          </w:rPr>
          <w:tab/>
        </w:r>
        <w:r>
          <w:rPr>
            <w:noProof/>
            <w:webHidden/>
          </w:rPr>
          <w:fldChar w:fldCharType="begin"/>
        </w:r>
        <w:r w:rsidR="00BB49FE">
          <w:rPr>
            <w:noProof/>
            <w:webHidden/>
          </w:rPr>
          <w:instrText xml:space="preserve"> PAGEREF _Toc423948461 \h </w:instrText>
        </w:r>
        <w:r>
          <w:rPr>
            <w:noProof/>
            <w:webHidden/>
          </w:rPr>
        </w:r>
        <w:r>
          <w:rPr>
            <w:noProof/>
            <w:webHidden/>
          </w:rPr>
          <w:fldChar w:fldCharType="separate"/>
        </w:r>
        <w:r w:rsidR="00C435A7">
          <w:rPr>
            <w:noProof/>
            <w:webHidden/>
          </w:rPr>
          <w:t>109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2" w:history="1">
        <w:r w:rsidR="00BB49FE" w:rsidRPr="000E1B87">
          <w:rPr>
            <w:rStyle w:val="afff9"/>
            <w:noProof/>
          </w:rPr>
          <w:t>22.2 Нормативы накопления твёрдых бытовых отходов</w:t>
        </w:r>
        <w:r w:rsidR="00BB49FE">
          <w:rPr>
            <w:noProof/>
            <w:webHidden/>
          </w:rPr>
          <w:tab/>
        </w:r>
        <w:r>
          <w:rPr>
            <w:noProof/>
            <w:webHidden/>
          </w:rPr>
          <w:fldChar w:fldCharType="begin"/>
        </w:r>
        <w:r w:rsidR="00BB49FE">
          <w:rPr>
            <w:noProof/>
            <w:webHidden/>
          </w:rPr>
          <w:instrText xml:space="preserve"> PAGEREF _Toc423948462 \h </w:instrText>
        </w:r>
        <w:r>
          <w:rPr>
            <w:noProof/>
            <w:webHidden/>
          </w:rPr>
        </w:r>
        <w:r>
          <w:rPr>
            <w:noProof/>
            <w:webHidden/>
          </w:rPr>
          <w:fldChar w:fldCharType="separate"/>
        </w:r>
        <w:r w:rsidR="00C435A7">
          <w:rPr>
            <w:noProof/>
            <w:webHidden/>
          </w:rPr>
          <w:t>109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3" w:history="1">
        <w:r w:rsidR="00BB49FE" w:rsidRPr="000E1B87">
          <w:rPr>
            <w:rStyle w:val="afff9"/>
            <w:noProof/>
          </w:rPr>
          <w:t>22.3 Нормативы накопления  крупногабаритных  коммунальных  отходов</w:t>
        </w:r>
        <w:r w:rsidR="00BB49FE">
          <w:rPr>
            <w:noProof/>
            <w:webHidden/>
          </w:rPr>
          <w:tab/>
        </w:r>
        <w:r>
          <w:rPr>
            <w:noProof/>
            <w:webHidden/>
          </w:rPr>
          <w:fldChar w:fldCharType="begin"/>
        </w:r>
        <w:r w:rsidR="00BB49FE">
          <w:rPr>
            <w:noProof/>
            <w:webHidden/>
          </w:rPr>
          <w:instrText xml:space="preserve"> PAGEREF _Toc423948463 \h </w:instrText>
        </w:r>
        <w:r>
          <w:rPr>
            <w:noProof/>
            <w:webHidden/>
          </w:rPr>
        </w:r>
        <w:r>
          <w:rPr>
            <w:noProof/>
            <w:webHidden/>
          </w:rPr>
          <w:fldChar w:fldCharType="separate"/>
        </w:r>
        <w:r w:rsidR="00C435A7">
          <w:rPr>
            <w:noProof/>
            <w:webHidden/>
          </w:rPr>
          <w:t>110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4" w:history="1">
        <w:r w:rsidR="00BB49FE" w:rsidRPr="000E1B87">
          <w:rPr>
            <w:rStyle w:val="afff9"/>
            <w:noProof/>
          </w:rPr>
          <w:t>22.4 Нормативные показатели количества  уличного смёта  с 1 м2 твёрдых покрытий улиц, площадей и других территорий общего пользования.</w:t>
        </w:r>
        <w:r w:rsidR="00BB49FE">
          <w:rPr>
            <w:noProof/>
            <w:webHidden/>
          </w:rPr>
          <w:tab/>
        </w:r>
        <w:r>
          <w:rPr>
            <w:noProof/>
            <w:webHidden/>
          </w:rPr>
          <w:fldChar w:fldCharType="begin"/>
        </w:r>
        <w:r w:rsidR="00BB49FE">
          <w:rPr>
            <w:noProof/>
            <w:webHidden/>
          </w:rPr>
          <w:instrText xml:space="preserve"> PAGEREF _Toc423948464 \h </w:instrText>
        </w:r>
        <w:r>
          <w:rPr>
            <w:noProof/>
            <w:webHidden/>
          </w:rPr>
        </w:r>
        <w:r>
          <w:rPr>
            <w:noProof/>
            <w:webHidden/>
          </w:rPr>
          <w:fldChar w:fldCharType="separate"/>
        </w:r>
        <w:r w:rsidR="00C435A7">
          <w:rPr>
            <w:noProof/>
            <w:webHidden/>
          </w:rPr>
          <w:t>110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5" w:history="1">
        <w:r w:rsidR="00BB49FE" w:rsidRPr="000E1B87">
          <w:rPr>
            <w:rStyle w:val="afff9"/>
            <w:noProof/>
          </w:rPr>
          <w:t>22.5 Нормативные требования к мероприятиям по мусороудалению</w:t>
        </w:r>
        <w:r w:rsidR="00BB49FE">
          <w:rPr>
            <w:noProof/>
            <w:webHidden/>
          </w:rPr>
          <w:tab/>
        </w:r>
        <w:r>
          <w:rPr>
            <w:noProof/>
            <w:webHidden/>
          </w:rPr>
          <w:fldChar w:fldCharType="begin"/>
        </w:r>
        <w:r w:rsidR="00BB49FE">
          <w:rPr>
            <w:noProof/>
            <w:webHidden/>
          </w:rPr>
          <w:instrText xml:space="preserve"> PAGEREF _Toc423948465 \h </w:instrText>
        </w:r>
        <w:r>
          <w:rPr>
            <w:noProof/>
            <w:webHidden/>
          </w:rPr>
        </w:r>
        <w:r>
          <w:rPr>
            <w:noProof/>
            <w:webHidden/>
          </w:rPr>
          <w:fldChar w:fldCharType="separate"/>
        </w:r>
        <w:r w:rsidR="00C435A7">
          <w:rPr>
            <w:noProof/>
            <w:webHidden/>
          </w:rPr>
          <w:t>110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6" w:history="1">
        <w:r w:rsidR="00BB49FE" w:rsidRPr="000E1B87">
          <w:rPr>
            <w:rStyle w:val="afff9"/>
            <w:noProof/>
          </w:rPr>
          <w:t>22.6 Нормативные требования к размещению площадок для установки  мусоросборников</w:t>
        </w:r>
        <w:r w:rsidR="00BB49FE">
          <w:rPr>
            <w:noProof/>
            <w:webHidden/>
          </w:rPr>
          <w:tab/>
        </w:r>
        <w:r>
          <w:rPr>
            <w:noProof/>
            <w:webHidden/>
          </w:rPr>
          <w:fldChar w:fldCharType="begin"/>
        </w:r>
        <w:r w:rsidR="00BB49FE">
          <w:rPr>
            <w:noProof/>
            <w:webHidden/>
          </w:rPr>
          <w:instrText xml:space="preserve"> PAGEREF _Toc423948466 \h </w:instrText>
        </w:r>
        <w:r>
          <w:rPr>
            <w:noProof/>
            <w:webHidden/>
          </w:rPr>
        </w:r>
        <w:r>
          <w:rPr>
            <w:noProof/>
            <w:webHidden/>
          </w:rPr>
          <w:fldChar w:fldCharType="separate"/>
        </w:r>
        <w:r w:rsidR="00C435A7">
          <w:rPr>
            <w:noProof/>
            <w:webHidden/>
          </w:rPr>
          <w:t>110</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7" w:history="1">
        <w:r w:rsidR="00BB49FE" w:rsidRPr="000E1B87">
          <w:rPr>
            <w:rStyle w:val="afff9"/>
            <w:noProof/>
          </w:rPr>
          <w:t>22.7 Нормативные требования к расчёту числа устанавливаемых контейнеров для мусора.</w:t>
        </w:r>
        <w:r w:rsidR="00BB49FE">
          <w:rPr>
            <w:noProof/>
            <w:webHidden/>
          </w:rPr>
          <w:tab/>
        </w:r>
        <w:r>
          <w:rPr>
            <w:noProof/>
            <w:webHidden/>
          </w:rPr>
          <w:fldChar w:fldCharType="begin"/>
        </w:r>
        <w:r w:rsidR="00BB49FE">
          <w:rPr>
            <w:noProof/>
            <w:webHidden/>
          </w:rPr>
          <w:instrText xml:space="preserve"> PAGEREF _Toc423948467 \h </w:instrText>
        </w:r>
        <w:r>
          <w:rPr>
            <w:noProof/>
            <w:webHidden/>
          </w:rPr>
        </w:r>
        <w:r>
          <w:rPr>
            <w:noProof/>
            <w:webHidden/>
          </w:rPr>
          <w:fldChar w:fldCharType="separate"/>
        </w:r>
        <w:r w:rsidR="00C435A7">
          <w:rPr>
            <w:noProof/>
            <w:webHidden/>
          </w:rPr>
          <w:t>111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8" w:history="1">
        <w:r w:rsidR="00BB49FE" w:rsidRPr="000E1B87">
          <w:rPr>
            <w:rStyle w:val="afff9"/>
            <w:noProof/>
          </w:rPr>
          <w:t>22.8 Нормативные требования к размещению объектов утилизации и переработки отходов производства и потребления</w:t>
        </w:r>
        <w:r w:rsidR="00BB49FE">
          <w:rPr>
            <w:noProof/>
            <w:webHidden/>
          </w:rPr>
          <w:tab/>
        </w:r>
        <w:r>
          <w:rPr>
            <w:noProof/>
            <w:webHidden/>
          </w:rPr>
          <w:fldChar w:fldCharType="begin"/>
        </w:r>
        <w:r w:rsidR="00BB49FE">
          <w:rPr>
            <w:noProof/>
            <w:webHidden/>
          </w:rPr>
          <w:instrText xml:space="preserve"> PAGEREF _Toc423948468 \h </w:instrText>
        </w:r>
        <w:r>
          <w:rPr>
            <w:noProof/>
            <w:webHidden/>
          </w:rPr>
        </w:r>
        <w:r>
          <w:rPr>
            <w:noProof/>
            <w:webHidden/>
          </w:rPr>
          <w:fldChar w:fldCharType="separate"/>
        </w:r>
        <w:r w:rsidR="00C435A7">
          <w:rPr>
            <w:noProof/>
            <w:webHidden/>
          </w:rPr>
          <w:t>111</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69" w:history="1">
        <w:r w:rsidR="00BB49FE" w:rsidRPr="000E1B87">
          <w:rPr>
            <w:rStyle w:val="afff9"/>
            <w:noProof/>
          </w:rPr>
          <w:t>22.9 Нормативные требования к утилизации отходов лечебно-профилактических учреждений.</w:t>
        </w:r>
        <w:r w:rsidR="00BB49FE">
          <w:rPr>
            <w:noProof/>
            <w:webHidden/>
          </w:rPr>
          <w:tab/>
        </w:r>
        <w:r>
          <w:rPr>
            <w:noProof/>
            <w:webHidden/>
          </w:rPr>
          <w:fldChar w:fldCharType="begin"/>
        </w:r>
        <w:r w:rsidR="00BB49FE">
          <w:rPr>
            <w:noProof/>
            <w:webHidden/>
          </w:rPr>
          <w:instrText xml:space="preserve"> PAGEREF _Toc423948469 \h </w:instrText>
        </w:r>
        <w:r>
          <w:rPr>
            <w:noProof/>
            <w:webHidden/>
          </w:rPr>
        </w:r>
        <w:r>
          <w:rPr>
            <w:noProof/>
            <w:webHidden/>
          </w:rPr>
          <w:fldChar w:fldCharType="separate"/>
        </w:r>
        <w:r w:rsidR="00C435A7">
          <w:rPr>
            <w:noProof/>
            <w:webHidden/>
          </w:rPr>
          <w:t>112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0" w:history="1">
        <w:r w:rsidR="00BB49FE" w:rsidRPr="000E1B87">
          <w:rPr>
            <w:rStyle w:val="afff9"/>
            <w:noProof/>
          </w:rPr>
          <w:t>22.10 Нормативные требования к размещению объектов утилизации токсичных отходов.</w:t>
        </w:r>
        <w:r w:rsidR="00BB49FE">
          <w:rPr>
            <w:noProof/>
            <w:webHidden/>
          </w:rPr>
          <w:tab/>
        </w:r>
        <w:r>
          <w:rPr>
            <w:noProof/>
            <w:webHidden/>
          </w:rPr>
          <w:fldChar w:fldCharType="begin"/>
        </w:r>
        <w:r w:rsidR="00BB49FE">
          <w:rPr>
            <w:noProof/>
            <w:webHidden/>
          </w:rPr>
          <w:instrText xml:space="preserve"> PAGEREF _Toc423948470 \h </w:instrText>
        </w:r>
        <w:r>
          <w:rPr>
            <w:noProof/>
            <w:webHidden/>
          </w:rPr>
        </w:r>
        <w:r>
          <w:rPr>
            <w:noProof/>
            <w:webHidden/>
          </w:rPr>
          <w:fldChar w:fldCharType="separate"/>
        </w:r>
        <w:r w:rsidR="00C435A7">
          <w:rPr>
            <w:noProof/>
            <w:webHidden/>
          </w:rPr>
          <w:t>112</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1" w:history="1">
        <w:r w:rsidR="00BB49FE" w:rsidRPr="000E1B87">
          <w:rPr>
            <w:rStyle w:val="afff9"/>
            <w:noProof/>
          </w:rPr>
          <w:t>22.11 Нормативные требования к размещению объектов утилизации биологических отходов.</w:t>
        </w:r>
        <w:r w:rsidR="00BB49FE">
          <w:rPr>
            <w:noProof/>
            <w:webHidden/>
          </w:rPr>
          <w:tab/>
        </w:r>
        <w:r>
          <w:rPr>
            <w:noProof/>
            <w:webHidden/>
          </w:rPr>
          <w:fldChar w:fldCharType="begin"/>
        </w:r>
        <w:r w:rsidR="00BB49FE">
          <w:rPr>
            <w:noProof/>
            <w:webHidden/>
          </w:rPr>
          <w:instrText xml:space="preserve"> PAGEREF _Toc423948471 \h </w:instrText>
        </w:r>
        <w:r>
          <w:rPr>
            <w:noProof/>
            <w:webHidden/>
          </w:rPr>
        </w:r>
        <w:r>
          <w:rPr>
            <w:noProof/>
            <w:webHidden/>
          </w:rPr>
          <w:fldChar w:fldCharType="separate"/>
        </w:r>
        <w:r w:rsidR="00C435A7">
          <w:rPr>
            <w:noProof/>
            <w:webHidden/>
          </w:rPr>
          <w:t>112</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72" w:history="1">
        <w:r w:rsidR="00BB49FE" w:rsidRPr="000E1B87">
          <w:rPr>
            <w:rStyle w:val="afff9"/>
            <w:noProof/>
          </w:rPr>
          <w:t>23 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r w:rsidR="00BB49FE">
          <w:rPr>
            <w:noProof/>
            <w:webHidden/>
          </w:rPr>
          <w:tab/>
        </w:r>
        <w:r>
          <w:rPr>
            <w:noProof/>
            <w:webHidden/>
          </w:rPr>
          <w:fldChar w:fldCharType="begin"/>
        </w:r>
        <w:r w:rsidR="00BB49FE">
          <w:rPr>
            <w:noProof/>
            <w:webHidden/>
          </w:rPr>
          <w:instrText xml:space="preserve"> PAGEREF _Toc423948472 \h </w:instrText>
        </w:r>
        <w:r>
          <w:rPr>
            <w:noProof/>
            <w:webHidden/>
          </w:rPr>
        </w:r>
        <w:r>
          <w:rPr>
            <w:noProof/>
            <w:webHidden/>
          </w:rPr>
          <w:fldChar w:fldCharType="separate"/>
        </w:r>
        <w:r w:rsidR="00C435A7">
          <w:rPr>
            <w:noProof/>
            <w:webHidden/>
          </w:rPr>
          <w:t>113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3" w:history="1">
        <w:r w:rsidR="00BB49FE" w:rsidRPr="000E1B87">
          <w:rPr>
            <w:rStyle w:val="afff9"/>
            <w:noProof/>
          </w:rPr>
          <w:t>23.1 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r w:rsidR="00BB49FE">
          <w:rPr>
            <w:noProof/>
            <w:webHidden/>
          </w:rPr>
          <w:tab/>
        </w:r>
        <w:r>
          <w:rPr>
            <w:noProof/>
            <w:webHidden/>
          </w:rPr>
          <w:fldChar w:fldCharType="begin"/>
        </w:r>
        <w:r w:rsidR="00BB49FE">
          <w:rPr>
            <w:noProof/>
            <w:webHidden/>
          </w:rPr>
          <w:instrText xml:space="preserve"> PAGEREF _Toc423948473 \h </w:instrText>
        </w:r>
        <w:r>
          <w:rPr>
            <w:noProof/>
            <w:webHidden/>
          </w:rPr>
        </w:r>
        <w:r>
          <w:rPr>
            <w:noProof/>
            <w:webHidden/>
          </w:rPr>
          <w:fldChar w:fldCharType="separate"/>
        </w:r>
        <w:r w:rsidR="00C435A7">
          <w:rPr>
            <w:noProof/>
            <w:webHidden/>
          </w:rPr>
          <w:t>113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4" w:history="1">
        <w:r w:rsidR="00BB49FE" w:rsidRPr="000E1B87">
          <w:rPr>
            <w:rStyle w:val="afff9"/>
            <w:noProof/>
          </w:rPr>
          <w:t>23.2 Нормативные показатели пожарной безопасности городского округа</w:t>
        </w:r>
        <w:r w:rsidR="00BB49FE">
          <w:rPr>
            <w:noProof/>
            <w:webHidden/>
          </w:rPr>
          <w:tab/>
        </w:r>
        <w:r>
          <w:rPr>
            <w:noProof/>
            <w:webHidden/>
          </w:rPr>
          <w:fldChar w:fldCharType="begin"/>
        </w:r>
        <w:r w:rsidR="00BB49FE">
          <w:rPr>
            <w:noProof/>
            <w:webHidden/>
          </w:rPr>
          <w:instrText xml:space="preserve"> PAGEREF _Toc423948474 \h </w:instrText>
        </w:r>
        <w:r>
          <w:rPr>
            <w:noProof/>
            <w:webHidden/>
          </w:rPr>
        </w:r>
        <w:r>
          <w:rPr>
            <w:noProof/>
            <w:webHidden/>
          </w:rPr>
          <w:fldChar w:fldCharType="separate"/>
        </w:r>
        <w:r w:rsidR="00C435A7">
          <w:rPr>
            <w:noProof/>
            <w:webHidden/>
          </w:rPr>
          <w:t>113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5" w:history="1">
        <w:r w:rsidR="00BB49FE" w:rsidRPr="000E1B87">
          <w:rPr>
            <w:rStyle w:val="afff9"/>
            <w:noProof/>
          </w:rPr>
          <w:t>23.3 Нормативные требования по защите территорий от затопления и подтопления</w:t>
        </w:r>
        <w:r w:rsidR="00BB49FE">
          <w:rPr>
            <w:noProof/>
            <w:webHidden/>
          </w:rPr>
          <w:tab/>
        </w:r>
        <w:r>
          <w:rPr>
            <w:noProof/>
            <w:webHidden/>
          </w:rPr>
          <w:fldChar w:fldCharType="begin"/>
        </w:r>
        <w:r w:rsidR="00BB49FE">
          <w:rPr>
            <w:noProof/>
            <w:webHidden/>
          </w:rPr>
          <w:instrText xml:space="preserve"> PAGEREF _Toc423948475 \h </w:instrText>
        </w:r>
        <w:r>
          <w:rPr>
            <w:noProof/>
            <w:webHidden/>
          </w:rPr>
        </w:r>
        <w:r>
          <w:rPr>
            <w:noProof/>
            <w:webHidden/>
          </w:rPr>
          <w:fldChar w:fldCharType="separate"/>
        </w:r>
        <w:r w:rsidR="00C435A7">
          <w:rPr>
            <w:noProof/>
            <w:webHidden/>
          </w:rPr>
          <w:t>113</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6" w:history="1">
        <w:r w:rsidR="00BB49FE" w:rsidRPr="000E1B87">
          <w:rPr>
            <w:rStyle w:val="afff9"/>
            <w:noProof/>
          </w:rPr>
          <w:t>23.4 Нормативные требования по организации оповещения населения об опасности.</w:t>
        </w:r>
        <w:r w:rsidR="00BB49FE">
          <w:rPr>
            <w:noProof/>
            <w:webHidden/>
          </w:rPr>
          <w:tab/>
        </w:r>
        <w:r>
          <w:rPr>
            <w:noProof/>
            <w:webHidden/>
          </w:rPr>
          <w:fldChar w:fldCharType="begin"/>
        </w:r>
        <w:r w:rsidR="00BB49FE">
          <w:rPr>
            <w:noProof/>
            <w:webHidden/>
          </w:rPr>
          <w:instrText xml:space="preserve"> PAGEREF _Toc423948476 \h </w:instrText>
        </w:r>
        <w:r>
          <w:rPr>
            <w:noProof/>
            <w:webHidden/>
          </w:rPr>
        </w:r>
        <w:r>
          <w:rPr>
            <w:noProof/>
            <w:webHidden/>
          </w:rPr>
          <w:fldChar w:fldCharType="separate"/>
        </w:r>
        <w:r w:rsidR="00C435A7">
          <w:rPr>
            <w:noProof/>
            <w:webHidden/>
          </w:rPr>
          <w:t>114</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77" w:history="1">
        <w:r w:rsidR="00BB49FE" w:rsidRPr="000E1B87">
          <w:rPr>
            <w:rStyle w:val="afff9"/>
            <w:noProof/>
          </w:rPr>
          <w:t>23.5 Нормативные требования к созданию и содержанию  запасов материально-технических, продовольственных, медицинских и иных средств.</w:t>
        </w:r>
        <w:r w:rsidR="00BB49FE">
          <w:rPr>
            <w:noProof/>
            <w:webHidden/>
          </w:rPr>
          <w:tab/>
        </w:r>
        <w:r>
          <w:rPr>
            <w:noProof/>
            <w:webHidden/>
          </w:rPr>
          <w:fldChar w:fldCharType="begin"/>
        </w:r>
        <w:r w:rsidR="00BB49FE">
          <w:rPr>
            <w:noProof/>
            <w:webHidden/>
          </w:rPr>
          <w:instrText xml:space="preserve"> PAGEREF _Toc423948477 \h </w:instrText>
        </w:r>
        <w:r>
          <w:rPr>
            <w:noProof/>
            <w:webHidden/>
          </w:rPr>
        </w:r>
        <w:r>
          <w:rPr>
            <w:noProof/>
            <w:webHidden/>
          </w:rPr>
          <w:fldChar w:fldCharType="separate"/>
        </w:r>
        <w:r w:rsidR="00C435A7">
          <w:rPr>
            <w:noProof/>
            <w:webHidden/>
          </w:rPr>
          <w:t>114</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78" w:history="1">
        <w:r w:rsidR="00BB49FE" w:rsidRPr="000E1B87">
          <w:rPr>
            <w:rStyle w:val="afff9"/>
            <w:noProof/>
          </w:rPr>
          <w:t>24 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r w:rsidR="00BB49FE">
          <w:rPr>
            <w:noProof/>
            <w:webHidden/>
          </w:rPr>
          <w:tab/>
        </w:r>
        <w:r>
          <w:rPr>
            <w:noProof/>
            <w:webHidden/>
          </w:rPr>
          <w:fldChar w:fldCharType="begin"/>
        </w:r>
        <w:r w:rsidR="00BB49FE">
          <w:rPr>
            <w:noProof/>
            <w:webHidden/>
          </w:rPr>
          <w:instrText xml:space="preserve"> PAGEREF _Toc423948478 \h </w:instrText>
        </w:r>
        <w:r>
          <w:rPr>
            <w:noProof/>
            <w:webHidden/>
          </w:rPr>
        </w:r>
        <w:r>
          <w:rPr>
            <w:noProof/>
            <w:webHidden/>
          </w:rPr>
          <w:fldChar w:fldCharType="separate"/>
        </w:r>
        <w:r w:rsidR="00C435A7">
          <w:rPr>
            <w:noProof/>
            <w:webHidden/>
          </w:rPr>
          <w:t>115</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79" w:history="1">
        <w:r w:rsidR="00BB49FE" w:rsidRPr="000E1B87">
          <w:rPr>
            <w:rStyle w:val="afff9"/>
            <w:noProof/>
          </w:rPr>
          <w:t>25 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r w:rsidR="00BB49FE">
          <w:rPr>
            <w:noProof/>
            <w:webHidden/>
          </w:rPr>
          <w:tab/>
        </w:r>
        <w:r>
          <w:rPr>
            <w:noProof/>
            <w:webHidden/>
          </w:rPr>
          <w:fldChar w:fldCharType="begin"/>
        </w:r>
        <w:r w:rsidR="00BB49FE">
          <w:rPr>
            <w:noProof/>
            <w:webHidden/>
          </w:rPr>
          <w:instrText xml:space="preserve"> PAGEREF _Toc423948479 \h </w:instrText>
        </w:r>
        <w:r>
          <w:rPr>
            <w:noProof/>
            <w:webHidden/>
          </w:rPr>
        </w:r>
        <w:r>
          <w:rPr>
            <w:noProof/>
            <w:webHidden/>
          </w:rPr>
          <w:fldChar w:fldCharType="separate"/>
        </w:r>
        <w:r w:rsidR="00C435A7">
          <w:rPr>
            <w:noProof/>
            <w:webHidden/>
          </w:rPr>
          <w:t>115</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0" w:history="1">
        <w:r w:rsidR="00BB49FE" w:rsidRPr="000E1B87">
          <w:rPr>
            <w:rStyle w:val="afff9"/>
            <w:noProof/>
          </w:rPr>
          <w:t>26 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r w:rsidR="00BB49FE">
          <w:rPr>
            <w:noProof/>
            <w:webHidden/>
          </w:rPr>
          <w:tab/>
        </w:r>
        <w:r>
          <w:rPr>
            <w:noProof/>
            <w:webHidden/>
          </w:rPr>
          <w:fldChar w:fldCharType="begin"/>
        </w:r>
        <w:r w:rsidR="00BB49FE">
          <w:rPr>
            <w:noProof/>
            <w:webHidden/>
          </w:rPr>
          <w:instrText xml:space="preserve"> PAGEREF _Toc423948480 \h </w:instrText>
        </w:r>
        <w:r>
          <w:rPr>
            <w:noProof/>
            <w:webHidden/>
          </w:rPr>
        </w:r>
        <w:r>
          <w:rPr>
            <w:noProof/>
            <w:webHidden/>
          </w:rPr>
          <w:fldChar w:fldCharType="separate"/>
        </w:r>
        <w:r w:rsidR="00C435A7">
          <w:rPr>
            <w:noProof/>
            <w:webHidden/>
          </w:rPr>
          <w:t>116</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1" w:history="1">
        <w:r w:rsidR="00BB49FE" w:rsidRPr="000E1B87">
          <w:rPr>
            <w:rStyle w:val="afff9"/>
            <w:noProof/>
          </w:rPr>
          <w:t>27 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r w:rsidR="00BB49FE">
          <w:rPr>
            <w:noProof/>
            <w:webHidden/>
          </w:rPr>
          <w:tab/>
        </w:r>
        <w:r>
          <w:rPr>
            <w:noProof/>
            <w:webHidden/>
          </w:rPr>
          <w:fldChar w:fldCharType="begin"/>
        </w:r>
        <w:r w:rsidR="00BB49FE">
          <w:rPr>
            <w:noProof/>
            <w:webHidden/>
          </w:rPr>
          <w:instrText xml:space="preserve"> PAGEREF _Toc423948481 \h </w:instrText>
        </w:r>
        <w:r>
          <w:rPr>
            <w:noProof/>
            <w:webHidden/>
          </w:rPr>
        </w:r>
        <w:r>
          <w:rPr>
            <w:noProof/>
            <w:webHidden/>
          </w:rPr>
          <w:fldChar w:fldCharType="separate"/>
        </w:r>
        <w:r w:rsidR="00C435A7">
          <w:rPr>
            <w:noProof/>
            <w:webHidden/>
          </w:rPr>
          <w:t>116</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2" w:history="1">
        <w:r w:rsidR="00BB49FE" w:rsidRPr="000E1B87">
          <w:rPr>
            <w:rStyle w:val="afff9"/>
            <w:noProof/>
          </w:rPr>
          <w:t>28 Нормативы организации в границах городского округа  мероприятий по охране окружающей среды.</w:t>
        </w:r>
        <w:r w:rsidR="00BB49FE">
          <w:rPr>
            <w:noProof/>
            <w:webHidden/>
          </w:rPr>
          <w:tab/>
        </w:r>
        <w:r>
          <w:rPr>
            <w:noProof/>
            <w:webHidden/>
          </w:rPr>
          <w:fldChar w:fldCharType="begin"/>
        </w:r>
        <w:r w:rsidR="00BB49FE">
          <w:rPr>
            <w:noProof/>
            <w:webHidden/>
          </w:rPr>
          <w:instrText xml:space="preserve"> PAGEREF _Toc423948482 \h </w:instrText>
        </w:r>
        <w:r>
          <w:rPr>
            <w:noProof/>
            <w:webHidden/>
          </w:rPr>
        </w:r>
        <w:r>
          <w:rPr>
            <w:noProof/>
            <w:webHidden/>
          </w:rPr>
          <w:fldChar w:fldCharType="separate"/>
        </w:r>
        <w:r w:rsidR="00C435A7">
          <w:rPr>
            <w:noProof/>
            <w:webHidden/>
          </w:rPr>
          <w:t>117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83" w:history="1">
        <w:r w:rsidR="00BB49FE" w:rsidRPr="000E1B87">
          <w:rPr>
            <w:rStyle w:val="afff9"/>
            <w:noProof/>
          </w:rPr>
          <w:t>28.1 Нормативные показатели допустимых уровней воздействия на окружающую среду.</w:t>
        </w:r>
        <w:r w:rsidR="00BB49FE">
          <w:rPr>
            <w:noProof/>
            <w:webHidden/>
          </w:rPr>
          <w:tab/>
        </w:r>
        <w:r>
          <w:rPr>
            <w:noProof/>
            <w:webHidden/>
          </w:rPr>
          <w:fldChar w:fldCharType="begin"/>
        </w:r>
        <w:r w:rsidR="00BB49FE">
          <w:rPr>
            <w:noProof/>
            <w:webHidden/>
          </w:rPr>
          <w:instrText xml:space="preserve"> PAGEREF _Toc423948483 \h </w:instrText>
        </w:r>
        <w:r>
          <w:rPr>
            <w:noProof/>
            <w:webHidden/>
          </w:rPr>
        </w:r>
        <w:r>
          <w:rPr>
            <w:noProof/>
            <w:webHidden/>
          </w:rPr>
          <w:fldChar w:fldCharType="separate"/>
        </w:r>
        <w:r w:rsidR="00C435A7">
          <w:rPr>
            <w:noProof/>
            <w:webHidden/>
          </w:rPr>
          <w:t>117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4" w:history="1">
        <w:r w:rsidR="00BB49FE" w:rsidRPr="000E1B87">
          <w:rPr>
            <w:rStyle w:val="afff9"/>
            <w:noProof/>
          </w:rPr>
          <w:t>Таблица 72</w:t>
        </w:r>
        <w:r w:rsidR="00BB49FE">
          <w:rPr>
            <w:noProof/>
            <w:webHidden/>
          </w:rPr>
          <w:tab/>
        </w:r>
        <w:r>
          <w:rPr>
            <w:noProof/>
            <w:webHidden/>
          </w:rPr>
          <w:fldChar w:fldCharType="begin"/>
        </w:r>
        <w:r w:rsidR="00BB49FE">
          <w:rPr>
            <w:noProof/>
            <w:webHidden/>
          </w:rPr>
          <w:instrText xml:space="preserve"> PAGEREF _Toc423948484 \h </w:instrText>
        </w:r>
        <w:r>
          <w:rPr>
            <w:noProof/>
            <w:webHidden/>
          </w:rPr>
        </w:r>
        <w:r>
          <w:rPr>
            <w:noProof/>
            <w:webHidden/>
          </w:rPr>
          <w:fldChar w:fldCharType="separate"/>
        </w:r>
        <w:r w:rsidR="00C435A7">
          <w:rPr>
            <w:noProof/>
            <w:webHidden/>
          </w:rPr>
          <w:t>118</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85" w:history="1">
        <w:r w:rsidR="00BB49FE" w:rsidRPr="000E1B87">
          <w:rPr>
            <w:rStyle w:val="afff9"/>
            <w:noProof/>
          </w:rPr>
          <w:t>28.2 Нормативные требования по обеспечению экологической безопасности и охране окружающей среды при размещении производственных объектов.</w:t>
        </w:r>
        <w:r w:rsidR="00BB49FE">
          <w:rPr>
            <w:noProof/>
            <w:webHidden/>
          </w:rPr>
          <w:tab/>
        </w:r>
        <w:r>
          <w:rPr>
            <w:noProof/>
            <w:webHidden/>
          </w:rPr>
          <w:fldChar w:fldCharType="begin"/>
        </w:r>
        <w:r w:rsidR="00BB49FE">
          <w:rPr>
            <w:noProof/>
            <w:webHidden/>
          </w:rPr>
          <w:instrText xml:space="preserve"> PAGEREF _Toc423948485 \h </w:instrText>
        </w:r>
        <w:r>
          <w:rPr>
            <w:noProof/>
            <w:webHidden/>
          </w:rPr>
        </w:r>
        <w:r>
          <w:rPr>
            <w:noProof/>
            <w:webHidden/>
          </w:rPr>
          <w:fldChar w:fldCharType="separate"/>
        </w:r>
        <w:r w:rsidR="00C435A7">
          <w:rPr>
            <w:noProof/>
            <w:webHidden/>
          </w:rPr>
          <w:t>119</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86" w:history="1">
        <w:r w:rsidR="00BB49FE" w:rsidRPr="000E1B87">
          <w:rPr>
            <w:rStyle w:val="afff9"/>
            <w:noProof/>
          </w:rPr>
          <w:t>28.3 Регулирование микроклимата</w:t>
        </w:r>
        <w:r w:rsidR="00BB49FE">
          <w:rPr>
            <w:noProof/>
            <w:webHidden/>
          </w:rPr>
          <w:tab/>
        </w:r>
        <w:r>
          <w:rPr>
            <w:noProof/>
            <w:webHidden/>
          </w:rPr>
          <w:fldChar w:fldCharType="begin"/>
        </w:r>
        <w:r w:rsidR="00BB49FE">
          <w:rPr>
            <w:noProof/>
            <w:webHidden/>
          </w:rPr>
          <w:instrText xml:space="preserve"> PAGEREF _Toc423948486 \h </w:instrText>
        </w:r>
        <w:r>
          <w:rPr>
            <w:noProof/>
            <w:webHidden/>
          </w:rPr>
        </w:r>
        <w:r>
          <w:rPr>
            <w:noProof/>
            <w:webHidden/>
          </w:rPr>
          <w:fldChar w:fldCharType="separate"/>
        </w:r>
        <w:r w:rsidR="00C435A7">
          <w:rPr>
            <w:noProof/>
            <w:webHidden/>
          </w:rPr>
          <w:t>120</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7" w:history="1">
        <w:r w:rsidR="00BB49FE" w:rsidRPr="000E1B87">
          <w:rPr>
            <w:rStyle w:val="afff9"/>
            <w:noProof/>
          </w:rPr>
          <w:t>29 Нормативные требования к размещению  объектов капитального строительства в зонах с особыми условиями использования территории.</w:t>
        </w:r>
        <w:r w:rsidR="00BB49FE">
          <w:rPr>
            <w:noProof/>
            <w:webHidden/>
          </w:rPr>
          <w:tab/>
        </w:r>
        <w:r>
          <w:rPr>
            <w:noProof/>
            <w:webHidden/>
          </w:rPr>
          <w:fldChar w:fldCharType="begin"/>
        </w:r>
        <w:r w:rsidR="00BB49FE">
          <w:rPr>
            <w:noProof/>
            <w:webHidden/>
          </w:rPr>
          <w:instrText xml:space="preserve"> PAGEREF _Toc423948487 \h </w:instrText>
        </w:r>
        <w:r>
          <w:rPr>
            <w:noProof/>
            <w:webHidden/>
          </w:rPr>
        </w:r>
        <w:r>
          <w:rPr>
            <w:noProof/>
            <w:webHidden/>
          </w:rPr>
          <w:fldChar w:fldCharType="separate"/>
        </w:r>
        <w:r w:rsidR="00C435A7">
          <w:rPr>
            <w:noProof/>
            <w:webHidden/>
          </w:rPr>
          <w:t>121</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8" w:history="1">
        <w:r w:rsidR="00BB49FE" w:rsidRPr="000E1B87">
          <w:rPr>
            <w:rStyle w:val="afff9"/>
            <w:noProof/>
          </w:rPr>
          <w:t>30 Нормативные требования к застройке территорий месторождений полезных ископаемых.</w:t>
        </w:r>
        <w:r w:rsidR="00BB49FE">
          <w:rPr>
            <w:noProof/>
            <w:webHidden/>
          </w:rPr>
          <w:tab/>
        </w:r>
        <w:r>
          <w:rPr>
            <w:noProof/>
            <w:webHidden/>
          </w:rPr>
          <w:fldChar w:fldCharType="begin"/>
        </w:r>
        <w:r w:rsidR="00BB49FE">
          <w:rPr>
            <w:noProof/>
            <w:webHidden/>
          </w:rPr>
          <w:instrText xml:space="preserve"> PAGEREF _Toc423948488 \h </w:instrText>
        </w:r>
        <w:r>
          <w:rPr>
            <w:noProof/>
            <w:webHidden/>
          </w:rPr>
        </w:r>
        <w:r>
          <w:rPr>
            <w:noProof/>
            <w:webHidden/>
          </w:rPr>
          <w:fldChar w:fldCharType="separate"/>
        </w:r>
        <w:r w:rsidR="00C435A7">
          <w:rPr>
            <w:noProof/>
            <w:webHidden/>
          </w:rPr>
          <w:t>125</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89" w:history="1">
        <w:r w:rsidR="00BB49FE" w:rsidRPr="000E1B87">
          <w:rPr>
            <w:rStyle w:val="afff9"/>
            <w:noProof/>
          </w:rPr>
          <w:t>31 Нормативные требования к охране объектов культурного наследия при градостроительном проектировании.</w:t>
        </w:r>
        <w:r w:rsidR="00BB49FE">
          <w:rPr>
            <w:noProof/>
            <w:webHidden/>
          </w:rPr>
          <w:tab/>
        </w:r>
        <w:r>
          <w:rPr>
            <w:noProof/>
            <w:webHidden/>
          </w:rPr>
          <w:fldChar w:fldCharType="begin"/>
        </w:r>
        <w:r w:rsidR="00BB49FE">
          <w:rPr>
            <w:noProof/>
            <w:webHidden/>
          </w:rPr>
          <w:instrText xml:space="preserve"> PAGEREF _Toc423948489 \h </w:instrText>
        </w:r>
        <w:r>
          <w:rPr>
            <w:noProof/>
            <w:webHidden/>
          </w:rPr>
        </w:r>
        <w:r>
          <w:rPr>
            <w:noProof/>
            <w:webHidden/>
          </w:rPr>
          <w:fldChar w:fldCharType="separate"/>
        </w:r>
        <w:r w:rsidR="00C435A7">
          <w:rPr>
            <w:noProof/>
            <w:webHidden/>
          </w:rPr>
          <w:t>125</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90" w:history="1">
        <w:r w:rsidR="00BB49FE" w:rsidRPr="000E1B87">
          <w:rPr>
            <w:rStyle w:val="afff9"/>
            <w:rFonts w:eastAsia="Calibri"/>
            <w:noProof/>
          </w:rPr>
          <w:t>32</w:t>
        </w:r>
        <w:r w:rsidR="00BB49FE" w:rsidRPr="000E1B87">
          <w:rPr>
            <w:rStyle w:val="afff9"/>
            <w:noProof/>
          </w:rPr>
          <w:t xml:space="preserve"> Нормативы обеспеченности в границах городского округа объектами для массового отдыха населения</w:t>
        </w:r>
        <w:r w:rsidR="00BB49FE">
          <w:rPr>
            <w:noProof/>
            <w:webHidden/>
          </w:rPr>
          <w:tab/>
        </w:r>
        <w:r>
          <w:rPr>
            <w:noProof/>
            <w:webHidden/>
          </w:rPr>
          <w:fldChar w:fldCharType="begin"/>
        </w:r>
        <w:r w:rsidR="00BB49FE">
          <w:rPr>
            <w:noProof/>
            <w:webHidden/>
          </w:rPr>
          <w:instrText xml:space="preserve"> PAGEREF _Toc423948490 \h </w:instrText>
        </w:r>
        <w:r>
          <w:rPr>
            <w:noProof/>
            <w:webHidden/>
          </w:rPr>
        </w:r>
        <w:r>
          <w:rPr>
            <w:noProof/>
            <w:webHidden/>
          </w:rPr>
          <w:fldChar w:fldCharType="separate"/>
        </w:r>
        <w:r w:rsidR="00C435A7">
          <w:rPr>
            <w:noProof/>
            <w:webHidden/>
          </w:rPr>
          <w:t>126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91" w:history="1">
        <w:r w:rsidR="00BB49FE" w:rsidRPr="000E1B87">
          <w:rPr>
            <w:rStyle w:val="afff9"/>
            <w:noProof/>
          </w:rPr>
          <w:t>32.1 Требования к размещению объектов для массового отдыха населения.</w:t>
        </w:r>
        <w:r w:rsidR="00BB49FE">
          <w:rPr>
            <w:noProof/>
            <w:webHidden/>
          </w:rPr>
          <w:tab/>
        </w:r>
        <w:r>
          <w:rPr>
            <w:noProof/>
            <w:webHidden/>
          </w:rPr>
          <w:fldChar w:fldCharType="begin"/>
        </w:r>
        <w:r w:rsidR="00BB49FE">
          <w:rPr>
            <w:noProof/>
            <w:webHidden/>
          </w:rPr>
          <w:instrText xml:space="preserve"> PAGEREF _Toc423948491 \h </w:instrText>
        </w:r>
        <w:r>
          <w:rPr>
            <w:noProof/>
            <w:webHidden/>
          </w:rPr>
        </w:r>
        <w:r>
          <w:rPr>
            <w:noProof/>
            <w:webHidden/>
          </w:rPr>
          <w:fldChar w:fldCharType="separate"/>
        </w:r>
        <w:r w:rsidR="00C435A7">
          <w:rPr>
            <w:noProof/>
            <w:webHidden/>
          </w:rPr>
          <w:t>126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92" w:history="1">
        <w:r w:rsidR="00BB49FE" w:rsidRPr="000E1B87">
          <w:rPr>
            <w:rStyle w:val="afff9"/>
            <w:noProof/>
          </w:rPr>
          <w:t>32.2 Нормативы транспортной доступности зон массового кратковременного отдыха.</w:t>
        </w:r>
        <w:r w:rsidR="00BB49FE">
          <w:rPr>
            <w:noProof/>
            <w:webHidden/>
          </w:rPr>
          <w:tab/>
        </w:r>
        <w:r>
          <w:rPr>
            <w:noProof/>
            <w:webHidden/>
          </w:rPr>
          <w:fldChar w:fldCharType="begin"/>
        </w:r>
        <w:r w:rsidR="00BB49FE">
          <w:rPr>
            <w:noProof/>
            <w:webHidden/>
          </w:rPr>
          <w:instrText xml:space="preserve"> PAGEREF _Toc423948492 \h </w:instrText>
        </w:r>
        <w:r>
          <w:rPr>
            <w:noProof/>
            <w:webHidden/>
          </w:rPr>
        </w:r>
        <w:r>
          <w:rPr>
            <w:noProof/>
            <w:webHidden/>
          </w:rPr>
          <w:fldChar w:fldCharType="separate"/>
        </w:r>
        <w:r w:rsidR="00C435A7">
          <w:rPr>
            <w:noProof/>
            <w:webHidden/>
          </w:rPr>
          <w:t>126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93" w:history="1">
        <w:r w:rsidR="00BB49FE" w:rsidRPr="000E1B87">
          <w:rPr>
            <w:rStyle w:val="afff9"/>
            <w:noProof/>
          </w:rPr>
          <w:t>32.3 Размеры территорий зон отдыха.</w:t>
        </w:r>
        <w:r w:rsidR="00BB49FE">
          <w:rPr>
            <w:noProof/>
            <w:webHidden/>
          </w:rPr>
          <w:tab/>
        </w:r>
        <w:r>
          <w:rPr>
            <w:noProof/>
            <w:webHidden/>
          </w:rPr>
          <w:fldChar w:fldCharType="begin"/>
        </w:r>
        <w:r w:rsidR="00BB49FE">
          <w:rPr>
            <w:noProof/>
            <w:webHidden/>
          </w:rPr>
          <w:instrText xml:space="preserve"> PAGEREF _Toc423948493 \h </w:instrText>
        </w:r>
        <w:r>
          <w:rPr>
            <w:noProof/>
            <w:webHidden/>
          </w:rPr>
        </w:r>
        <w:r>
          <w:rPr>
            <w:noProof/>
            <w:webHidden/>
          </w:rPr>
          <w:fldChar w:fldCharType="separate"/>
        </w:r>
        <w:r w:rsidR="00C435A7">
          <w:rPr>
            <w:noProof/>
            <w:webHidden/>
          </w:rPr>
          <w:t>126</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94" w:history="1">
        <w:r w:rsidR="00BB49FE" w:rsidRPr="000E1B87">
          <w:rPr>
            <w:rStyle w:val="afff9"/>
            <w:noProof/>
          </w:rPr>
          <w:t>32.4 Размеры территорий пляжей, размещаемых в зонах  отдыха.</w:t>
        </w:r>
        <w:r w:rsidR="00BB49FE">
          <w:rPr>
            <w:noProof/>
            <w:webHidden/>
          </w:rPr>
          <w:tab/>
        </w:r>
        <w:r>
          <w:rPr>
            <w:noProof/>
            <w:webHidden/>
          </w:rPr>
          <w:fldChar w:fldCharType="begin"/>
        </w:r>
        <w:r w:rsidR="00BB49FE">
          <w:rPr>
            <w:noProof/>
            <w:webHidden/>
          </w:rPr>
          <w:instrText xml:space="preserve"> PAGEREF _Toc423948494 \h </w:instrText>
        </w:r>
        <w:r>
          <w:rPr>
            <w:noProof/>
            <w:webHidden/>
          </w:rPr>
        </w:r>
        <w:r>
          <w:rPr>
            <w:noProof/>
            <w:webHidden/>
          </w:rPr>
          <w:fldChar w:fldCharType="separate"/>
        </w:r>
        <w:r w:rsidR="00C435A7">
          <w:rPr>
            <w:noProof/>
            <w:webHidden/>
          </w:rPr>
          <w:t>127</w:t>
        </w:r>
        <w:r>
          <w:rPr>
            <w:noProof/>
            <w:webHidden/>
          </w:rPr>
          <w:fldChar w:fldCharType="end"/>
        </w:r>
      </w:hyperlink>
    </w:p>
    <w:p w:rsidR="00BB49FE" w:rsidRDefault="00576F5F">
      <w:pPr>
        <w:pStyle w:val="21"/>
        <w:tabs>
          <w:tab w:val="right" w:leader="dot" w:pos="9345"/>
        </w:tabs>
        <w:rPr>
          <w:rFonts w:asciiTheme="minorHAnsi" w:eastAsiaTheme="minorEastAsia" w:hAnsiTheme="minorHAnsi" w:cstheme="minorBidi"/>
          <w:smallCaps w:val="0"/>
          <w:noProof/>
          <w:sz w:val="22"/>
          <w:szCs w:val="22"/>
        </w:rPr>
      </w:pPr>
      <w:hyperlink w:anchor="_Toc423948495" w:history="1">
        <w:r w:rsidR="00BB49FE" w:rsidRPr="000E1B87">
          <w:rPr>
            <w:rStyle w:val="afff9"/>
            <w:noProof/>
          </w:rPr>
          <w:t>32.5 Коэффициенты одновременной загрузки пляжей для расчета численности единовременных посетителей на пляжах.</w:t>
        </w:r>
        <w:r w:rsidR="00BB49FE">
          <w:rPr>
            <w:noProof/>
            <w:webHidden/>
          </w:rPr>
          <w:tab/>
        </w:r>
        <w:r>
          <w:rPr>
            <w:noProof/>
            <w:webHidden/>
          </w:rPr>
          <w:fldChar w:fldCharType="begin"/>
        </w:r>
        <w:r w:rsidR="00BB49FE">
          <w:rPr>
            <w:noProof/>
            <w:webHidden/>
          </w:rPr>
          <w:instrText xml:space="preserve"> PAGEREF _Toc423948495 \h </w:instrText>
        </w:r>
        <w:r>
          <w:rPr>
            <w:noProof/>
            <w:webHidden/>
          </w:rPr>
        </w:r>
        <w:r>
          <w:rPr>
            <w:noProof/>
            <w:webHidden/>
          </w:rPr>
          <w:fldChar w:fldCharType="separate"/>
        </w:r>
        <w:r w:rsidR="00C435A7">
          <w:rPr>
            <w:noProof/>
            <w:webHidden/>
          </w:rPr>
          <w:t>127</w:t>
        </w:r>
        <w:r>
          <w:rPr>
            <w:noProof/>
            <w:webHidden/>
          </w:rPr>
          <w:fldChar w:fldCharType="end"/>
        </w:r>
      </w:hyperlink>
    </w:p>
    <w:p w:rsidR="00BB49FE" w:rsidRDefault="00576F5F">
      <w:pPr>
        <w:pStyle w:val="13"/>
        <w:tabs>
          <w:tab w:val="right" w:leader="dot" w:pos="9345"/>
        </w:tabs>
        <w:rPr>
          <w:rFonts w:asciiTheme="minorHAnsi" w:eastAsiaTheme="minorEastAsia" w:hAnsiTheme="minorHAnsi" w:cstheme="minorBidi"/>
          <w:b w:val="0"/>
          <w:bCs w:val="0"/>
          <w:caps w:val="0"/>
          <w:noProof/>
          <w:sz w:val="22"/>
          <w:szCs w:val="22"/>
        </w:rPr>
      </w:pPr>
      <w:hyperlink w:anchor="_Toc423948496" w:history="1">
        <w:r w:rsidR="00BB49FE" w:rsidRPr="000E1B87">
          <w:rPr>
            <w:rStyle w:val="afff9"/>
            <w:rFonts w:eastAsia="Calibri"/>
            <w:noProof/>
          </w:rPr>
          <w:t>33 Требования к составу и содержанию градостроительной документации г.Енисейска Красноярского края</w:t>
        </w:r>
        <w:r w:rsidR="00BB49FE">
          <w:rPr>
            <w:noProof/>
            <w:webHidden/>
          </w:rPr>
          <w:tab/>
        </w:r>
        <w:r>
          <w:rPr>
            <w:noProof/>
            <w:webHidden/>
          </w:rPr>
          <w:fldChar w:fldCharType="begin"/>
        </w:r>
        <w:r w:rsidR="00BB49FE">
          <w:rPr>
            <w:noProof/>
            <w:webHidden/>
          </w:rPr>
          <w:instrText xml:space="preserve"> PAGEREF _Toc423948496 \h </w:instrText>
        </w:r>
        <w:r>
          <w:rPr>
            <w:noProof/>
            <w:webHidden/>
          </w:rPr>
        </w:r>
        <w:r>
          <w:rPr>
            <w:noProof/>
            <w:webHidden/>
          </w:rPr>
          <w:fldChar w:fldCharType="separate"/>
        </w:r>
        <w:r w:rsidR="00C435A7">
          <w:rPr>
            <w:noProof/>
            <w:webHidden/>
          </w:rPr>
          <w:t>127</w:t>
        </w:r>
        <w:r>
          <w:rPr>
            <w:noProof/>
            <w:webHidden/>
          </w:rPr>
          <w:fldChar w:fldCharType="end"/>
        </w:r>
      </w:hyperlink>
    </w:p>
    <w:p w:rsidR="001B417F" w:rsidRPr="008D0103" w:rsidRDefault="00576F5F" w:rsidP="00A837A8">
      <w:pPr>
        <w:pStyle w:val="13"/>
        <w:tabs>
          <w:tab w:val="right" w:leader="dot" w:pos="9344"/>
        </w:tabs>
        <w:rPr>
          <w:rFonts w:ascii="Calibri" w:hAnsi="Calibri"/>
          <w:b w:val="0"/>
          <w:bCs w:val="0"/>
          <w:caps w:val="0"/>
          <w:noProof/>
          <w:sz w:val="22"/>
          <w:szCs w:val="22"/>
        </w:rPr>
      </w:pPr>
      <w:r w:rsidRPr="008D0103">
        <w:fldChar w:fldCharType="end"/>
      </w:r>
      <w:bookmarkStart w:id="0" w:name="_Toc306127041"/>
      <w:bookmarkStart w:id="1" w:name="_Toc293340115"/>
    </w:p>
    <w:p w:rsidR="00864B38" w:rsidRPr="008D0103" w:rsidRDefault="00864B38" w:rsidP="002D5CBE">
      <w:pPr>
        <w:pStyle w:val="a5"/>
        <w:sectPr w:rsidR="00864B38" w:rsidRPr="008D0103" w:rsidSect="00011836">
          <w:footerReference w:type="default" r:id="rId11"/>
          <w:pgSz w:w="11906" w:h="16838" w:code="9"/>
          <w:pgMar w:top="1134" w:right="850" w:bottom="1134" w:left="1701" w:header="425" w:footer="833" w:gutter="0"/>
          <w:cols w:space="708"/>
          <w:docGrid w:linePitch="360"/>
        </w:sectPr>
      </w:pPr>
      <w:bookmarkStart w:id="2" w:name="_Toc306127037"/>
      <w:bookmarkEnd w:id="0"/>
    </w:p>
    <w:p w:rsidR="003935DB" w:rsidRPr="008D0103" w:rsidRDefault="003935DB" w:rsidP="00672637">
      <w:pPr>
        <w:pStyle w:val="1"/>
      </w:pPr>
      <w:bookmarkStart w:id="3" w:name="_Toc378616958"/>
      <w:bookmarkStart w:id="4" w:name="_Toc423948334"/>
      <w:bookmarkEnd w:id="1"/>
      <w:bookmarkEnd w:id="2"/>
      <w:r w:rsidRPr="008D0103">
        <w:lastRenderedPageBreak/>
        <w:t>Общи</w:t>
      </w:r>
      <w:r w:rsidR="00162B1D">
        <w:t>е принципы организации городского</w:t>
      </w:r>
      <w:r w:rsidRPr="008D0103">
        <w:t xml:space="preserve"> округ</w:t>
      </w:r>
      <w:bookmarkEnd w:id="3"/>
      <w:r w:rsidR="00162B1D">
        <w:t>а Енисейск</w:t>
      </w:r>
      <w:bookmarkEnd w:id="4"/>
    </w:p>
    <w:p w:rsidR="00E51D37" w:rsidRDefault="00E51D37" w:rsidP="00672637">
      <w:pPr>
        <w:pStyle w:val="2"/>
      </w:pPr>
      <w:bookmarkStart w:id="5" w:name="_Toc378616959"/>
      <w:bookmarkStart w:id="6" w:name="_Toc423948335"/>
      <w:bookmarkStart w:id="7" w:name="_Toc378616963"/>
      <w:r w:rsidRPr="008D0103">
        <w:t>Нормативы площади и распределения функциональных зон с отображением параметров планируемого развития</w:t>
      </w:r>
      <w:bookmarkEnd w:id="5"/>
      <w:bookmarkEnd w:id="6"/>
    </w:p>
    <w:p w:rsidR="00973926" w:rsidRPr="00973926" w:rsidRDefault="00973926" w:rsidP="00973926">
      <w:pPr>
        <w:pStyle w:val="a5"/>
        <w:ind w:firstLine="0"/>
      </w:pPr>
    </w:p>
    <w:p w:rsidR="00E51D37" w:rsidRPr="008D0103" w:rsidRDefault="00E51D37" w:rsidP="00E51D37">
      <w:pPr>
        <w:pStyle w:val="a5"/>
      </w:pPr>
      <w:r w:rsidRPr="008D0103">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E51D37" w:rsidRPr="008D0103" w:rsidRDefault="00E51D37" w:rsidP="007A79C7">
      <w:pPr>
        <w:pStyle w:val="a2"/>
      </w:pPr>
      <w:r w:rsidRPr="008D0103">
        <w:t>устойчивое развитие территорий;</w:t>
      </w:r>
    </w:p>
    <w:p w:rsidR="00E51D37" w:rsidRPr="008D0103" w:rsidRDefault="00E51D37" w:rsidP="007A79C7">
      <w:pPr>
        <w:pStyle w:val="a2"/>
      </w:pPr>
      <w:r w:rsidRPr="008D0103">
        <w:t>осуществление установленных законодательством прав и полномочий субъектов градостроительных отношений;</w:t>
      </w:r>
    </w:p>
    <w:p w:rsidR="00E51D37" w:rsidRPr="008D0103" w:rsidRDefault="00E51D37" w:rsidP="007A79C7">
      <w:pPr>
        <w:pStyle w:val="a2"/>
      </w:pPr>
      <w:r w:rsidRPr="008D0103">
        <w:t>осуществление установленных законодательством прав и полномочий органов местного самоуправления по решению вопросов местного значения.</w:t>
      </w:r>
    </w:p>
    <w:p w:rsidR="00E51D37" w:rsidRPr="008D0103" w:rsidRDefault="00E51D37" w:rsidP="00E51D37">
      <w:pPr>
        <w:pStyle w:val="a5"/>
      </w:pPr>
      <w:r w:rsidRPr="008D0103">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E51D37" w:rsidRPr="008D0103" w:rsidRDefault="00E51D37" w:rsidP="00E51D37">
      <w:pPr>
        <w:pStyle w:val="a5"/>
      </w:pPr>
      <w:r w:rsidRPr="008D0103">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8D0103" w:rsidRDefault="00E51D37" w:rsidP="00E51D37">
      <w:pPr>
        <w:pStyle w:val="a5"/>
      </w:pPr>
      <w:r w:rsidRPr="008D0103">
        <w:t xml:space="preserve">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 </w:t>
      </w:r>
    </w:p>
    <w:p w:rsidR="00E51D37" w:rsidRPr="008D0103" w:rsidRDefault="00E51D37" w:rsidP="00E51D37">
      <w:pPr>
        <w:pStyle w:val="a5"/>
      </w:pPr>
      <w:r w:rsidRPr="008D0103">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E51D37" w:rsidRPr="008D0103" w:rsidRDefault="00E51D37" w:rsidP="00E51D37">
      <w:pPr>
        <w:pStyle w:val="a5"/>
      </w:pPr>
      <w:r w:rsidRPr="008D0103">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E51D37" w:rsidRPr="008D0103" w:rsidRDefault="00E51D37" w:rsidP="007A79C7">
      <w:pPr>
        <w:pStyle w:val="a2"/>
      </w:pPr>
      <w:r w:rsidRPr="008D0103">
        <w:t xml:space="preserve">в результате укрупненного зонирования территории городского </w:t>
      </w:r>
      <w:r w:rsidR="00973926">
        <w:t xml:space="preserve">округа </w:t>
      </w:r>
      <w:r w:rsidRPr="008D0103">
        <w:t>выделяются относительно однородные по функциональному назначению территориальные образования – функциональные зоны;</w:t>
      </w:r>
    </w:p>
    <w:p w:rsidR="00E51D37" w:rsidRPr="008D0103" w:rsidRDefault="00E51D37" w:rsidP="007A79C7">
      <w:pPr>
        <w:pStyle w:val="a2"/>
      </w:pPr>
      <w:r w:rsidRPr="008D0103">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E51D37" w:rsidRPr="008D0103" w:rsidRDefault="00E51D37" w:rsidP="007A79C7">
      <w:pPr>
        <w:pStyle w:val="a2"/>
      </w:pPr>
      <w:r w:rsidRPr="008D0103">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E51D37" w:rsidRPr="008D0103" w:rsidRDefault="00E51D37" w:rsidP="007A79C7">
      <w:pPr>
        <w:pStyle w:val="a2"/>
      </w:pPr>
      <w:r w:rsidRPr="008D0103">
        <w:t>при подготовке документов территориального планирования городского округа, следует применять классификатор функционального зонирования;</w:t>
      </w:r>
    </w:p>
    <w:p w:rsidR="00E51D37" w:rsidRPr="008D0103" w:rsidRDefault="00E51D37" w:rsidP="007A79C7">
      <w:pPr>
        <w:pStyle w:val="a2"/>
      </w:pPr>
      <w:r w:rsidRPr="008D0103">
        <w:lastRenderedPageBreak/>
        <w:t>каждая функциональная и территориальная зона может иметь свой тип и вид;</w:t>
      </w:r>
    </w:p>
    <w:p w:rsidR="00E51D37" w:rsidRPr="008D0103" w:rsidRDefault="00E51D37" w:rsidP="007A79C7">
      <w:pPr>
        <w:pStyle w:val="a2"/>
      </w:pPr>
      <w:r w:rsidRPr="008D0103">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E51D37" w:rsidRPr="008D0103" w:rsidRDefault="00E51D37" w:rsidP="007A79C7">
      <w:pPr>
        <w:pStyle w:val="a2"/>
      </w:pPr>
      <w:r w:rsidRPr="008D0103">
        <w:t>вид функциональной зоны является дополнительной (необязательной) характеристикой такой зоны.</w:t>
      </w:r>
    </w:p>
    <w:p w:rsidR="00E51D37" w:rsidRPr="008D0103" w:rsidRDefault="00E51D37" w:rsidP="00E51D37">
      <w:pPr>
        <w:pStyle w:val="af"/>
        <w:rPr>
          <w:szCs w:val="22"/>
        </w:rPr>
      </w:pPr>
      <w:r w:rsidRPr="008D0103">
        <w:rPr>
          <w:szCs w:val="22"/>
        </w:rPr>
        <w:t xml:space="preserve">Таблица </w:t>
      </w:r>
      <w:r w:rsidR="00576F5F" w:rsidRPr="008D0103">
        <w:rPr>
          <w:szCs w:val="22"/>
        </w:rPr>
        <w:fldChar w:fldCharType="begin"/>
      </w:r>
      <w:r w:rsidRPr="008D0103">
        <w:rPr>
          <w:szCs w:val="22"/>
        </w:rPr>
        <w:instrText xml:space="preserve"> SEQ Таблица \* ARABIC </w:instrText>
      </w:r>
      <w:r w:rsidR="00576F5F" w:rsidRPr="008D0103">
        <w:rPr>
          <w:szCs w:val="22"/>
        </w:rPr>
        <w:fldChar w:fldCharType="separate"/>
      </w:r>
      <w:r w:rsidR="00C435A7">
        <w:rPr>
          <w:noProof/>
          <w:szCs w:val="22"/>
        </w:rPr>
        <w:t>1</w:t>
      </w:r>
      <w:r w:rsidR="00576F5F" w:rsidRPr="008D0103">
        <w:rPr>
          <w:szCs w:val="22"/>
        </w:rPr>
        <w:fldChar w:fldCharType="end"/>
      </w:r>
    </w:p>
    <w:p w:rsidR="00E51D37" w:rsidRPr="008D0103" w:rsidRDefault="00E51D37" w:rsidP="00E51D37">
      <w:pPr>
        <w:pStyle w:val="af1"/>
      </w:pPr>
      <w:r w:rsidRPr="008D0103">
        <w:t>Типы и виды функциональных зон, устанавливаемые на территории Красноярского края</w:t>
      </w:r>
    </w:p>
    <w:p w:rsidR="00E51D37" w:rsidRPr="008D0103" w:rsidRDefault="00E51D37" w:rsidP="00E51D37">
      <w:pPr>
        <w:keepNext/>
        <w:spacing w:line="0" w:lineRule="atLeast"/>
        <w:rPr>
          <w:sz w:val="20"/>
          <w:szCs w:val="20"/>
        </w:rPr>
      </w:pPr>
    </w:p>
    <w:tbl>
      <w:tblPr>
        <w:tblW w:w="9517" w:type="dxa"/>
        <w:tblInd w:w="89" w:type="dxa"/>
        <w:tblLook w:val="04A0"/>
      </w:tblPr>
      <w:tblGrid>
        <w:gridCol w:w="870"/>
        <w:gridCol w:w="3685"/>
        <w:gridCol w:w="4962"/>
      </w:tblGrid>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Вид функциональной зоны</w:t>
            </w:r>
          </w:p>
        </w:tc>
      </w:tr>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2</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3</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Многоэтажной жилой застройки (9 этажей и выше)</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Среднеэтажной жилой застройки (4 – 8 этажей)</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Малоэтажной жилой застройки (1 - 3 этажа)</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Индивидуальной жилой застройки (1 – 3 этажа)</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Садоводческих и дачных некоммерческих объединений граждан (1 – 2 этажа)</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Административно-деловая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Социальная и коммунально-бытовая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Торгового назначения и общественного питания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Учебно-образовательная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Культурно-досуговая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Спортивного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Здравоохранения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Социального обеспечения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Научно-исследовательская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Общественно-делового центра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Общественно-деловая</w:t>
            </w:r>
          </w:p>
        </w:tc>
      </w:tr>
      <w:tr w:rsidR="00E51D37" w:rsidRPr="008D0103" w:rsidTr="009B1675">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Коммунально-складская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 и коммунально-складская</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Инженерной инфраструктуры</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E51D37" w:rsidRPr="008D0103" w:rsidRDefault="00E51D37" w:rsidP="009B1675">
            <w:pPr>
              <w:rPr>
                <w:b/>
                <w:sz w:val="20"/>
                <w:szCs w:val="20"/>
              </w:rPr>
            </w:pPr>
            <w:r w:rsidRPr="008D0103">
              <w:rPr>
                <w:sz w:val="20"/>
                <w:szCs w:val="20"/>
              </w:rPr>
              <w:t>Транспортной инфраструктуры</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r w:rsidRPr="008D0103">
              <w:rPr>
                <w:sz w:val="20"/>
                <w:szCs w:val="20"/>
              </w:rPr>
              <w:t xml:space="preserve">Рекреационная </w:t>
            </w:r>
          </w:p>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отдыха, туризма и санаторно-курортного лечения</w:t>
            </w:r>
          </w:p>
          <w:p w:rsidR="00E51D37" w:rsidRPr="008D0103" w:rsidRDefault="00E51D37" w:rsidP="009B1675">
            <w:pPr>
              <w:rPr>
                <w:sz w:val="20"/>
                <w:szCs w:val="20"/>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Озеленённых территорий общего пользования</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Городских лесов</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Рекреационная</w:t>
            </w:r>
          </w:p>
        </w:tc>
      </w:tr>
      <w:tr w:rsidR="00E51D37" w:rsidRPr="008D0103" w:rsidTr="009B1675">
        <w:trPr>
          <w:trHeight w:val="20"/>
        </w:trPr>
        <w:tc>
          <w:tcPr>
            <w:tcW w:w="870" w:type="dxa"/>
            <w:vMerge w:val="restart"/>
            <w:tcBorders>
              <w:top w:val="nil"/>
              <w:left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7</w:t>
            </w:r>
          </w:p>
        </w:tc>
        <w:tc>
          <w:tcPr>
            <w:tcW w:w="3685" w:type="dxa"/>
            <w:vMerge w:val="restart"/>
            <w:tcBorders>
              <w:top w:val="nil"/>
              <w:left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Сельскохозяйственных угодий</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сельскохозяйственного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Ведения личного подсобного хозяйства, садоводства, огородничества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Сельскохозяйственного использования</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Ритуального назначения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Складирования и захоронения отходов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Акваторий</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12</w:t>
            </w:r>
          </w:p>
        </w:tc>
        <w:tc>
          <w:tcPr>
            <w:tcW w:w="3685" w:type="dxa"/>
            <w:vMerge w:val="restart"/>
            <w:tcBorders>
              <w:top w:val="nil"/>
              <w:left w:val="nil"/>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Открытого пространства</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Защитного озеленения</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Территорий, покрытых лесом и кустарником</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Нарушенного природного ландшафта</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Заболоченных территорий</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r>
    </w:tbl>
    <w:p w:rsidR="00E51D37" w:rsidRPr="008D0103" w:rsidRDefault="00E51D37" w:rsidP="00E51D37">
      <w:pPr>
        <w:pStyle w:val="a5"/>
        <w:rPr>
          <w:b/>
        </w:rPr>
      </w:pPr>
      <w:r w:rsidRPr="008D0103">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51D37" w:rsidRPr="008D0103" w:rsidRDefault="00E51D37" w:rsidP="00672637">
      <w:pPr>
        <w:pStyle w:val="2"/>
      </w:pPr>
      <w:bookmarkStart w:id="8" w:name="_Toc378616960"/>
      <w:bookmarkStart w:id="9" w:name="_Toc423948336"/>
      <w:r w:rsidRPr="008D0103">
        <w:t>Нормативы площади и распределения территорий общего пользования</w:t>
      </w:r>
      <w:bookmarkEnd w:id="8"/>
      <w:bookmarkEnd w:id="9"/>
    </w:p>
    <w:p w:rsidR="00E51D37" w:rsidRPr="008D0103" w:rsidRDefault="00E51D37" w:rsidP="00E51D37">
      <w:pPr>
        <w:pStyle w:val="a5"/>
      </w:pPr>
      <w:r w:rsidRPr="008D010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1D37" w:rsidRPr="008D0103" w:rsidRDefault="00E51D37" w:rsidP="00E51D37">
      <w:pPr>
        <w:pStyle w:val="a5"/>
      </w:pPr>
      <w:r w:rsidRPr="008D0103">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1D37" w:rsidRPr="008D0103" w:rsidRDefault="00E51D37" w:rsidP="00672637">
      <w:pPr>
        <w:pStyle w:val="2"/>
      </w:pPr>
      <w:bookmarkStart w:id="10" w:name="_Toc378616961"/>
      <w:bookmarkStart w:id="11" w:name="_Toc423948337"/>
      <w:r w:rsidRPr="008D0103">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p>
    <w:p w:rsidR="00E51D37" w:rsidRPr="008D0103" w:rsidRDefault="00E51D37" w:rsidP="00E51D37">
      <w:pPr>
        <w:pStyle w:val="a5"/>
      </w:pPr>
      <w:r w:rsidRPr="008D0103">
        <w:t>При проектировании</w:t>
      </w:r>
      <w:r w:rsidR="00685159">
        <w:t xml:space="preserve"> городского округа Енисейск</w:t>
      </w:r>
      <w:r w:rsidRPr="008D0103">
        <w:t xml:space="preserve">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E51D37" w:rsidRPr="008D0103" w:rsidRDefault="00E51D37" w:rsidP="00E51D37">
      <w:pPr>
        <w:pStyle w:val="a5"/>
      </w:pPr>
      <w:r w:rsidRPr="008D0103">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w:t>
      </w:r>
      <w:r w:rsidR="00685159">
        <w:t>ии, возможности развития города</w:t>
      </w:r>
      <w:r w:rsidRPr="008D0103">
        <w:t xml:space="preserve">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E51D37" w:rsidRPr="008D0103" w:rsidRDefault="00E51D37" w:rsidP="00E51D37">
      <w:pPr>
        <w:pStyle w:val="a5"/>
      </w:pPr>
      <w:r w:rsidRPr="008D0103">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E51D37" w:rsidRPr="008D0103" w:rsidRDefault="00E51D37" w:rsidP="007A79C7">
      <w:pPr>
        <w:pStyle w:val="a2"/>
      </w:pPr>
      <w:r w:rsidRPr="008D0103">
        <w:t>для кварталов (микрорайонов) среднеэтажной жилой застройки 4 - 8 этажей – не более 450 м;</w:t>
      </w:r>
    </w:p>
    <w:p w:rsidR="00E51D37" w:rsidRPr="008D0103" w:rsidRDefault="00E51D37" w:rsidP="007A79C7">
      <w:pPr>
        <w:pStyle w:val="a2"/>
      </w:pPr>
      <w:r w:rsidRPr="008D0103">
        <w:lastRenderedPageBreak/>
        <w:t>для кварталов малоэтажной жилой застройки 1 - 3 этажа без приквартирных участков – не более 350 м;</w:t>
      </w:r>
    </w:p>
    <w:p w:rsidR="00E51D37" w:rsidRPr="008D0103" w:rsidRDefault="00E51D37" w:rsidP="007A79C7">
      <w:pPr>
        <w:pStyle w:val="a2"/>
      </w:pPr>
      <w:r w:rsidRPr="008D0103">
        <w:t xml:space="preserve">для кварталов малоэтажной жилой застройки 1 - 3 этажа с приквартирными участками – не более 300 м; </w:t>
      </w:r>
    </w:p>
    <w:p w:rsidR="00E51D37" w:rsidRPr="008D0103" w:rsidRDefault="00E51D37" w:rsidP="007A79C7">
      <w:pPr>
        <w:pStyle w:val="a2"/>
      </w:pPr>
      <w:r w:rsidRPr="008D0103">
        <w:t>для кварталов индивидуальной жилой застройки 1 – 3 этажа – не более 300 м;</w:t>
      </w:r>
    </w:p>
    <w:p w:rsidR="00E51D37" w:rsidRPr="008D0103" w:rsidRDefault="00E51D37" w:rsidP="007A79C7">
      <w:pPr>
        <w:pStyle w:val="a2"/>
      </w:pPr>
      <w:r w:rsidRPr="008D0103">
        <w:t>для кварталов застройки садоводческих и дачных некоммерческих объединений граждан – не более 300 м.</w:t>
      </w:r>
    </w:p>
    <w:p w:rsidR="00E51D37" w:rsidRPr="008D0103" w:rsidRDefault="00E51D37" w:rsidP="00672637">
      <w:pPr>
        <w:pStyle w:val="2"/>
      </w:pPr>
      <w:bookmarkStart w:id="12" w:name="_Toc378616962"/>
      <w:bookmarkStart w:id="13" w:name="_Toc423948338"/>
      <w:r w:rsidRPr="008D0103">
        <w:t xml:space="preserve">Пространственно-планировочная </w:t>
      </w:r>
      <w:r w:rsidR="00685159">
        <w:t>организация территорий городского</w:t>
      </w:r>
      <w:r w:rsidRPr="008D0103">
        <w:t xml:space="preserve"> округ</w:t>
      </w:r>
      <w:bookmarkEnd w:id="12"/>
      <w:r w:rsidR="00685159">
        <w:t>а Енисейск</w:t>
      </w:r>
      <w:bookmarkEnd w:id="13"/>
      <w:r w:rsidRPr="008D0103">
        <w:t xml:space="preserve"> </w:t>
      </w:r>
    </w:p>
    <w:p w:rsidR="00E51D37" w:rsidRPr="008D0103" w:rsidRDefault="00E51D37" w:rsidP="00E51D37">
      <w:pPr>
        <w:pStyle w:val="a5"/>
      </w:pPr>
      <w:r w:rsidRPr="008D0103">
        <w:t>Территориальное планирование, градостроительное зонирование и планировк</w:t>
      </w:r>
      <w:r w:rsidR="00973926">
        <w:t>а территорий в городе Енисейске</w:t>
      </w:r>
      <w:r w:rsidRPr="008D0103">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973926" w:rsidRDefault="00E51D37" w:rsidP="00E51D37">
      <w:pPr>
        <w:pStyle w:val="a5"/>
      </w:pPr>
      <w:r w:rsidRPr="008D0103">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w:t>
      </w:r>
      <w:r w:rsidR="00973926">
        <w:t xml:space="preserve">конструкцию территорий городского округа Енисейск </w:t>
      </w:r>
      <w:r w:rsidRPr="008D0103">
        <w:t xml:space="preserve">в пределах их границ. </w:t>
      </w:r>
    </w:p>
    <w:p w:rsidR="00E51D37" w:rsidRPr="008D0103" w:rsidRDefault="00E51D37" w:rsidP="00E51D37">
      <w:pPr>
        <w:pStyle w:val="a5"/>
      </w:pPr>
      <w:r w:rsidRPr="008D0103">
        <w:t>Нормативы градостроит</w:t>
      </w:r>
      <w:r w:rsidR="00973926">
        <w:t>ельного проектирования городского округа Енисейск</w:t>
      </w:r>
      <w:r w:rsidRPr="008D0103">
        <w:t xml:space="preserve">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51D37" w:rsidRPr="008D0103" w:rsidRDefault="00E51D37" w:rsidP="00E51D37">
      <w:pPr>
        <w:pStyle w:val="a5"/>
      </w:pPr>
      <w:r w:rsidRPr="008D0103">
        <w:t>При разработке градостроительной и проектной док</w:t>
      </w:r>
      <w:r w:rsidR="00973926">
        <w:t>ументации для города Енисейска</w:t>
      </w:r>
      <w:r w:rsidRPr="008D0103">
        <w:t xml:space="preserve"> необходимо учитывать:</w:t>
      </w:r>
    </w:p>
    <w:p w:rsidR="00E51D37" w:rsidRPr="008D0103" w:rsidRDefault="00E51D37" w:rsidP="007A79C7">
      <w:pPr>
        <w:pStyle w:val="a2"/>
      </w:pPr>
      <w:r w:rsidRPr="008D0103">
        <w:t>тип муниципального образования (городской округ);</w:t>
      </w:r>
    </w:p>
    <w:p w:rsidR="00E51D37" w:rsidRPr="008D0103" w:rsidRDefault="00973926" w:rsidP="007A79C7">
      <w:pPr>
        <w:pStyle w:val="a2"/>
      </w:pPr>
      <w:r>
        <w:t>величину городского населенного пункта (</w:t>
      </w:r>
      <w:r w:rsidR="00E51D37" w:rsidRPr="008D0103">
        <w:t xml:space="preserve"> малые);</w:t>
      </w:r>
    </w:p>
    <w:p w:rsidR="00E51D37" w:rsidRPr="008D0103" w:rsidRDefault="00E51D37" w:rsidP="007A79C7">
      <w:pPr>
        <w:pStyle w:val="a2"/>
      </w:pPr>
      <w:r w:rsidRPr="008D0103">
        <w:t>принадлежность городско</w:t>
      </w:r>
      <w:r w:rsidR="00973926">
        <w:t xml:space="preserve">го округа </w:t>
      </w:r>
      <w:r w:rsidRPr="008D0103">
        <w:t xml:space="preserve"> к агломерации;</w:t>
      </w:r>
    </w:p>
    <w:p w:rsidR="00E51D37" w:rsidRPr="008D0103" w:rsidRDefault="00E51D37" w:rsidP="007A79C7">
      <w:pPr>
        <w:pStyle w:val="a2"/>
      </w:pPr>
      <w:r w:rsidRPr="008D0103">
        <w:t>социально-демографическую ситуацию (численность населения, половозрастная структура населения, трудовые ресурсы, национальный состав);</w:t>
      </w:r>
    </w:p>
    <w:p w:rsidR="00E51D37" w:rsidRPr="008D0103" w:rsidRDefault="00E51D37" w:rsidP="007A79C7">
      <w:pPr>
        <w:pStyle w:val="a2"/>
      </w:pPr>
      <w:r w:rsidRPr="008D0103">
        <w:t>функционализацию город</w:t>
      </w:r>
      <w:r w:rsidR="00973926">
        <w:t>ского округа</w:t>
      </w:r>
      <w:r w:rsidRPr="008D0103">
        <w:t>;</w:t>
      </w:r>
    </w:p>
    <w:p w:rsidR="00E51D37" w:rsidRPr="008D0103" w:rsidRDefault="00E51D37" w:rsidP="007A79C7">
      <w:pPr>
        <w:pStyle w:val="a2"/>
      </w:pPr>
      <w:r w:rsidRPr="008D0103">
        <w:t>состояние окружающей среды (состояние почв, поверхностных и подземных вод, атмосферного воздуха);</w:t>
      </w:r>
    </w:p>
    <w:p w:rsidR="00E51D37" w:rsidRPr="008D0103" w:rsidRDefault="00E51D37" w:rsidP="007A79C7">
      <w:pPr>
        <w:pStyle w:val="a2"/>
      </w:pPr>
      <w:r w:rsidRPr="008D0103">
        <w:t>природно-климатические условия (кли</w:t>
      </w:r>
      <w:r w:rsidR="00973926">
        <w:t>матический подрайон</w:t>
      </w:r>
      <w:r w:rsidRPr="008D0103">
        <w:t>)</w:t>
      </w:r>
      <w:r w:rsidR="00685159">
        <w:t xml:space="preserve"> </w:t>
      </w:r>
      <w:r w:rsidR="00973926">
        <w:t xml:space="preserve">- </w:t>
      </w:r>
      <w:r w:rsidR="00685159">
        <w:t>(для города Енисейска – 1Д)</w:t>
      </w:r>
      <w:r w:rsidRPr="008D0103">
        <w:t>, наличие лесных и водных объектов, рельеф, сейсмичность, температурный режим и иные);</w:t>
      </w:r>
    </w:p>
    <w:p w:rsidR="00E51D37" w:rsidRPr="008D0103" w:rsidRDefault="00E51D37" w:rsidP="007A79C7">
      <w:pPr>
        <w:pStyle w:val="a2"/>
      </w:pPr>
      <w:r w:rsidRPr="008D0103">
        <w:t>сложившиеся условия (историческая застройка, условия реконструкции, природные факторы);</w:t>
      </w:r>
    </w:p>
    <w:p w:rsidR="00E51D37" w:rsidRPr="008D0103" w:rsidRDefault="00E51D37" w:rsidP="007A79C7">
      <w:pPr>
        <w:pStyle w:val="a2"/>
      </w:pPr>
      <w:r w:rsidRPr="008D0103">
        <w:t>местные особенности и традиции.</w:t>
      </w:r>
    </w:p>
    <w:p w:rsidR="00E51D37" w:rsidRPr="008D0103" w:rsidRDefault="00E51D37" w:rsidP="00E51D37">
      <w:pPr>
        <w:pStyle w:val="a5"/>
      </w:pPr>
      <w:r w:rsidRPr="008D0103">
        <w:t>Для определения параметр</w:t>
      </w:r>
      <w:r w:rsidR="00EB5C0D">
        <w:t>ов развития территорий городского округа, входящего</w:t>
      </w:r>
      <w:r w:rsidRPr="008D0103">
        <w:t xml:space="preserve">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E51D37" w:rsidRPr="008D0103" w:rsidRDefault="00E51D37" w:rsidP="00E51D37">
      <w:pPr>
        <w:pStyle w:val="a5"/>
      </w:pPr>
      <w:r w:rsidRPr="008D0103">
        <w:lastRenderedPageBreak/>
        <w:t>Участки садоводческих (дачных) объединений граждан необходимо размещать с учетом перспективного разви</w:t>
      </w:r>
      <w:r w:rsidR="00EB5C0D">
        <w:t>тия городского населённого пункта</w:t>
      </w:r>
      <w:r w:rsidRPr="008D0103">
        <w:t xml:space="preserve"> за пределами резервных территорий, предусматриваемых для индивидуального жилищного строительства, на расстоянии доступности на общественном транспор</w:t>
      </w:r>
      <w:r w:rsidR="00EB5C0D">
        <w:t>те от мест проживания.</w:t>
      </w:r>
    </w:p>
    <w:p w:rsidR="00E51D37" w:rsidRPr="008D0103" w:rsidRDefault="00E22357" w:rsidP="00E51D37">
      <w:pPr>
        <w:pStyle w:val="a5"/>
      </w:pPr>
      <w:r>
        <w:t>Город Енисейск,</w:t>
      </w:r>
      <w:r w:rsidR="00E51D37" w:rsidRPr="008D0103">
        <w:t xml:space="preserve"> в зависимости от проектной численности населения на расчетный</w:t>
      </w:r>
      <w:r>
        <w:t xml:space="preserve"> срок относится к группе населенных пунктов –малые, в</w:t>
      </w:r>
      <w:r w:rsidR="00E51D37" w:rsidRPr="008D0103">
        <w:t xml:space="preserve"> соответствии с таблицей, приведенной ниже: </w:t>
      </w:r>
    </w:p>
    <w:p w:rsidR="00E51D37" w:rsidRPr="008D0103" w:rsidRDefault="00E51D37" w:rsidP="00E51D37">
      <w:pPr>
        <w:pStyle w:val="af"/>
        <w:rPr>
          <w:szCs w:val="22"/>
        </w:rPr>
      </w:pPr>
      <w:r w:rsidRPr="008D0103">
        <w:rPr>
          <w:szCs w:val="22"/>
        </w:rPr>
        <w:t xml:space="preserve">Таблица </w:t>
      </w:r>
      <w:r w:rsidR="00576F5F" w:rsidRPr="008D0103">
        <w:rPr>
          <w:szCs w:val="22"/>
        </w:rPr>
        <w:fldChar w:fldCharType="begin"/>
      </w:r>
      <w:r w:rsidRPr="008D0103">
        <w:rPr>
          <w:szCs w:val="22"/>
        </w:rPr>
        <w:instrText xml:space="preserve"> SEQ Таблица \* ARABIC </w:instrText>
      </w:r>
      <w:r w:rsidR="00576F5F" w:rsidRPr="008D0103">
        <w:rPr>
          <w:szCs w:val="22"/>
        </w:rPr>
        <w:fldChar w:fldCharType="separate"/>
      </w:r>
      <w:r w:rsidR="00C435A7">
        <w:rPr>
          <w:noProof/>
          <w:szCs w:val="22"/>
        </w:rPr>
        <w:t>2</w:t>
      </w:r>
      <w:r w:rsidR="00576F5F" w:rsidRPr="008D0103">
        <w:rPr>
          <w:szCs w:val="22"/>
        </w:rPr>
        <w:fldChar w:fldCharType="end"/>
      </w:r>
    </w:p>
    <w:p w:rsidR="00E51D37" w:rsidRPr="008D0103" w:rsidRDefault="00E51D37" w:rsidP="00E51D37">
      <w:pPr>
        <w:jc w:val="center"/>
        <w:rPr>
          <w:b/>
          <w:sz w:val="22"/>
          <w:szCs w:val="22"/>
        </w:rPr>
      </w:pPr>
      <w:r w:rsidRPr="008D0103">
        <w:rPr>
          <w:b/>
          <w:sz w:val="22"/>
          <w:szCs w:val="22"/>
        </w:rPr>
        <w:t>Группы городских и сельских населенных пунктов в зависимости от проектной численности населения на расчетный срок</w:t>
      </w:r>
    </w:p>
    <w:p w:rsidR="00E51D37" w:rsidRPr="008D0103" w:rsidRDefault="00E51D37" w:rsidP="00E51D37"/>
    <w:tbl>
      <w:tblPr>
        <w:tblW w:w="9356" w:type="dxa"/>
        <w:tblInd w:w="70" w:type="dxa"/>
        <w:tblLayout w:type="fixed"/>
        <w:tblCellMar>
          <w:left w:w="70" w:type="dxa"/>
          <w:right w:w="70" w:type="dxa"/>
        </w:tblCellMar>
        <w:tblLook w:val="0000"/>
      </w:tblPr>
      <w:tblGrid>
        <w:gridCol w:w="3544"/>
        <w:gridCol w:w="2977"/>
        <w:gridCol w:w="2835"/>
      </w:tblGrid>
      <w:tr w:rsidR="00E51D37" w:rsidRPr="008D0103" w:rsidTr="009B1675">
        <w:trPr>
          <w:cantSplit/>
          <w:trHeight w:val="170"/>
        </w:trPr>
        <w:tc>
          <w:tcPr>
            <w:tcW w:w="3544" w:type="dxa"/>
            <w:vMerge w:val="restart"/>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b/>
                <w:sz w:val="20"/>
                <w:szCs w:val="20"/>
              </w:rPr>
            </w:pPr>
            <w:r w:rsidRPr="008D0103">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Население, чел.</w:t>
            </w:r>
          </w:p>
        </w:tc>
      </w:tr>
      <w:tr w:rsidR="00E51D37" w:rsidRPr="008D0103" w:rsidTr="009B1675">
        <w:trPr>
          <w:cantSplit/>
          <w:trHeight w:val="181"/>
        </w:trPr>
        <w:tc>
          <w:tcPr>
            <w:tcW w:w="3544" w:type="dxa"/>
            <w:vMerge/>
            <w:tcBorders>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Сельские населённые пункты</w:t>
            </w:r>
          </w:p>
        </w:tc>
      </w:tr>
      <w:tr w:rsidR="00E51D37" w:rsidRPr="008D0103" w:rsidTr="009B1675">
        <w:trPr>
          <w:cantSplit/>
          <w:trHeight w:val="495"/>
        </w:trPr>
        <w:tc>
          <w:tcPr>
            <w:tcW w:w="3544"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Крупнейшие</w:t>
            </w:r>
          </w:p>
        </w:tc>
        <w:tc>
          <w:tcPr>
            <w:tcW w:w="2977"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1 000 000</w:t>
            </w:r>
          </w:p>
        </w:tc>
        <w:tc>
          <w:tcPr>
            <w:tcW w:w="2835"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w:t>
            </w:r>
          </w:p>
        </w:tc>
      </w:tr>
      <w:tr w:rsidR="00E51D37" w:rsidRPr="008D0103" w:rsidTr="009B1675">
        <w:trPr>
          <w:cantSplit/>
          <w:trHeight w:val="495"/>
        </w:trPr>
        <w:tc>
          <w:tcPr>
            <w:tcW w:w="3544"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Крупные</w:t>
            </w:r>
          </w:p>
        </w:tc>
        <w:tc>
          <w:tcPr>
            <w:tcW w:w="2977"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250 000 до 1 000 000</w:t>
            </w:r>
          </w:p>
        </w:tc>
        <w:tc>
          <w:tcPr>
            <w:tcW w:w="2835"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3000</w:t>
            </w: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100 000 до 250 000</w:t>
            </w: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1000 до 3000</w:t>
            </w:r>
          </w:p>
          <w:p w:rsidR="00E51D37" w:rsidRPr="008D0103" w:rsidRDefault="00E51D37" w:rsidP="009B1675">
            <w:pPr>
              <w:autoSpaceDE w:val="0"/>
              <w:autoSpaceDN w:val="0"/>
              <w:adjustRightInd w:val="0"/>
              <w:jc w:val="center"/>
              <w:rPr>
                <w:sz w:val="20"/>
                <w:szCs w:val="20"/>
              </w:rPr>
            </w:pP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50 000 до 100 000</w:t>
            </w: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свыше 200 до 1000</w:t>
            </w:r>
          </w:p>
          <w:p w:rsidR="00E51D37" w:rsidRPr="008D0103" w:rsidRDefault="00E51D37" w:rsidP="009B1675">
            <w:pPr>
              <w:autoSpaceDE w:val="0"/>
              <w:autoSpaceDN w:val="0"/>
              <w:adjustRightInd w:val="0"/>
              <w:jc w:val="center"/>
              <w:rPr>
                <w:sz w:val="20"/>
                <w:szCs w:val="20"/>
              </w:rPr>
            </w:pPr>
          </w:p>
        </w:tc>
      </w:tr>
      <w:tr w:rsidR="00E51D37" w:rsidRPr="008D0103" w:rsidTr="009B1675">
        <w:trPr>
          <w:cantSplit/>
          <w:trHeight w:val="495"/>
        </w:trPr>
        <w:tc>
          <w:tcPr>
            <w:tcW w:w="3544"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менее 50 000</w:t>
            </w:r>
          </w:p>
          <w:p w:rsidR="00E51D37" w:rsidRPr="008D0103" w:rsidRDefault="00E51D37" w:rsidP="009B1675">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менее 200</w:t>
            </w:r>
          </w:p>
          <w:p w:rsidR="00E51D37" w:rsidRPr="008D0103" w:rsidRDefault="00E51D37" w:rsidP="009B1675">
            <w:pPr>
              <w:autoSpaceDE w:val="0"/>
              <w:autoSpaceDN w:val="0"/>
              <w:adjustRightInd w:val="0"/>
              <w:jc w:val="center"/>
              <w:rPr>
                <w:sz w:val="20"/>
                <w:szCs w:val="20"/>
              </w:rPr>
            </w:pPr>
            <w:r w:rsidRPr="008D0103">
              <w:rPr>
                <w:sz w:val="20"/>
                <w:szCs w:val="20"/>
              </w:rPr>
              <w:t xml:space="preserve"> </w:t>
            </w:r>
          </w:p>
          <w:p w:rsidR="00E51D37" w:rsidRPr="008D0103" w:rsidRDefault="00E51D37" w:rsidP="009B1675">
            <w:pPr>
              <w:autoSpaceDE w:val="0"/>
              <w:autoSpaceDN w:val="0"/>
              <w:adjustRightInd w:val="0"/>
              <w:jc w:val="center"/>
              <w:rPr>
                <w:b/>
                <w:sz w:val="20"/>
                <w:szCs w:val="20"/>
              </w:rPr>
            </w:pPr>
          </w:p>
        </w:tc>
      </w:tr>
    </w:tbl>
    <w:p w:rsidR="00E51D37" w:rsidRPr="008D0103" w:rsidRDefault="00E51D37" w:rsidP="00E51D37">
      <w:pPr>
        <w:pStyle w:val="a5"/>
      </w:pPr>
      <w:r w:rsidRPr="008D0103">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E51D37" w:rsidRPr="008D0103" w:rsidRDefault="00E22357" w:rsidP="00E51D37">
      <w:pPr>
        <w:pStyle w:val="a5"/>
      </w:pPr>
      <w:r>
        <w:t>Городской округ</w:t>
      </w:r>
      <w:r w:rsidR="003976CB">
        <w:t xml:space="preserve"> Ен</w:t>
      </w:r>
      <w:r>
        <w:t>и</w:t>
      </w:r>
      <w:r w:rsidR="003976CB">
        <w:t>с</w:t>
      </w:r>
      <w:r>
        <w:t>ейск</w:t>
      </w:r>
      <w:r w:rsidR="00E51D37" w:rsidRPr="008D0103">
        <w:t xml:space="preserve">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E51D37" w:rsidRPr="008D0103" w:rsidRDefault="00E51D37" w:rsidP="00E51D37">
      <w:pPr>
        <w:pStyle w:val="a5"/>
      </w:pPr>
    </w:p>
    <w:p w:rsidR="00E51D37" w:rsidRPr="008D0103" w:rsidRDefault="00E51D37" w:rsidP="00E51D37">
      <w:pPr>
        <w:pStyle w:val="a5"/>
      </w:pPr>
    </w:p>
    <w:p w:rsidR="00E51D37" w:rsidRPr="008D0103" w:rsidRDefault="00E51D37" w:rsidP="00672637">
      <w:pPr>
        <w:pStyle w:val="2"/>
      </w:pPr>
      <w:r w:rsidRPr="008D0103">
        <w:br w:type="page"/>
      </w:r>
      <w:bookmarkStart w:id="14" w:name="_Toc423948339"/>
      <w:bookmarkEnd w:id="7"/>
      <w:r w:rsidRPr="008D0103">
        <w:lastRenderedPageBreak/>
        <w:t>Функционально-планировочная организация</w:t>
      </w:r>
      <w:bookmarkEnd w:id="14"/>
    </w:p>
    <w:p w:rsidR="00E51D37" w:rsidRPr="008D0103" w:rsidRDefault="00685159" w:rsidP="00E51D37">
      <w:pPr>
        <w:pStyle w:val="a5"/>
      </w:pPr>
      <w:r>
        <w:t>При разработке генерального плана города Енисейска</w:t>
      </w:r>
      <w:r w:rsidR="00E51D37" w:rsidRPr="008D0103">
        <w:t xml:space="preserve"> необходимо исходить из оценки их экономико-географического, социального, производственного, историко-архитектурного и прир</w:t>
      </w:r>
      <w:r>
        <w:t>одного потенциала. Зонировать его</w:t>
      </w:r>
      <w:r w:rsidR="00E51D37" w:rsidRPr="008D0103">
        <w:t xml:space="preserve">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Default="00E51D37" w:rsidP="00E51D37">
      <w:pPr>
        <w:pStyle w:val="a5"/>
      </w:pPr>
      <w:r w:rsidRPr="008D0103">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36538A" w:rsidRPr="008D0103" w:rsidRDefault="00DB657B" w:rsidP="00E51D37">
      <w:pPr>
        <w:pStyle w:val="a5"/>
      </w:pPr>
      <w:r>
        <w:t xml:space="preserve">Город Енисейск приказом министерства культуры Российской Федерации </w:t>
      </w:r>
      <w:r w:rsidR="001B7150">
        <w:t xml:space="preserve">№ 418, министерства регионального развития Российской Федерации № 339 от 29.07.2010  </w:t>
      </w:r>
      <w:r>
        <w:t>включен в Перечень исторических поселений.</w:t>
      </w:r>
    </w:p>
    <w:p w:rsidR="00E51D37" w:rsidRPr="008D0103" w:rsidRDefault="00E51D37" w:rsidP="00E51D37">
      <w:pPr>
        <w:pStyle w:val="a5"/>
      </w:pPr>
      <w:r w:rsidRPr="008D0103">
        <w:t>В исторических городах следует выделять зоны (районы) исторической застройки.</w:t>
      </w:r>
    </w:p>
    <w:p w:rsidR="00E51D37" w:rsidRPr="008D0103" w:rsidRDefault="00E51D37" w:rsidP="00E51D37">
      <w:pPr>
        <w:pStyle w:val="a5"/>
      </w:pPr>
      <w:r w:rsidRPr="008D0103">
        <w:t>В районах, подверженных опасному воздействию природных и техногенных факторов, при зонировании территории городских округов, городских и сельских населенных пунктов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
    <w:p w:rsidR="00E51D37" w:rsidRPr="008D0103" w:rsidRDefault="00E51D37" w:rsidP="00E51D37">
      <w:pPr>
        <w:pStyle w:val="a5"/>
      </w:pPr>
      <w:r w:rsidRPr="008D0103">
        <w:t>В районах, подверженных радиационному загрязнению территорий городских округов,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E51D37" w:rsidRPr="008D0103" w:rsidRDefault="00E51D37" w:rsidP="00E51D37">
      <w:pPr>
        <w:pStyle w:val="a5"/>
      </w:pPr>
      <w:r w:rsidRPr="008D0103">
        <w:t>Планировочную стру</w:t>
      </w:r>
      <w:r w:rsidR="001B7150">
        <w:t>ктуру городского округа</w:t>
      </w:r>
      <w:r w:rsidRPr="008D0103">
        <w:t xml:space="preserve"> следует формировать, предусматривая:</w:t>
      </w:r>
    </w:p>
    <w:p w:rsidR="00E51D37" w:rsidRPr="008D0103" w:rsidRDefault="00E51D37" w:rsidP="007A79C7">
      <w:pPr>
        <w:pStyle w:val="a2"/>
      </w:pPr>
      <w:r w:rsidRPr="008D0103">
        <w:t>компактное размещение и взаимосвязь функциональных зон с учетом их допустимой совместимости;</w:t>
      </w:r>
    </w:p>
    <w:p w:rsidR="00E51D37" w:rsidRPr="008D0103" w:rsidRDefault="00E51D37" w:rsidP="007A79C7">
      <w:pPr>
        <w:pStyle w:val="a2"/>
      </w:pPr>
      <w:r w:rsidRPr="008D0103">
        <w:t>зонирование и структурное членение территории в увязке с системой общественных центров, транспортной и инженерной инфраструктурой;</w:t>
      </w:r>
    </w:p>
    <w:p w:rsidR="00E51D37" w:rsidRPr="008D0103" w:rsidRDefault="00E51D37" w:rsidP="007A79C7">
      <w:pPr>
        <w:pStyle w:val="a2"/>
      </w:pPr>
      <w:r w:rsidRPr="008D0103">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51D37" w:rsidRPr="008D0103" w:rsidRDefault="00E51D37" w:rsidP="007A79C7">
      <w:pPr>
        <w:pStyle w:val="a2"/>
      </w:pPr>
      <w:r w:rsidRPr="008D0103">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51D37" w:rsidRPr="008D0103" w:rsidRDefault="00E51D37" w:rsidP="007A79C7">
      <w:pPr>
        <w:pStyle w:val="a2"/>
      </w:pPr>
      <w:r w:rsidRPr="008D0103">
        <w:t>эффективное функционирование и развитие систем жизнеобеспечения, экономию топливно-энергетических и водных ресурсов;</w:t>
      </w:r>
    </w:p>
    <w:p w:rsidR="00E51D37" w:rsidRPr="008D0103" w:rsidRDefault="00E51D37" w:rsidP="007A79C7">
      <w:pPr>
        <w:pStyle w:val="a2"/>
      </w:pPr>
      <w:r w:rsidRPr="008D0103">
        <w:t>охрану окружающей среды, памятников истории и культуры;</w:t>
      </w:r>
    </w:p>
    <w:p w:rsidR="00E51D37" w:rsidRPr="008D0103" w:rsidRDefault="00E51D37" w:rsidP="007A79C7">
      <w:pPr>
        <w:pStyle w:val="a2"/>
      </w:pPr>
      <w:r w:rsidRPr="008D0103">
        <w:t>охрану недр и рациональное использование природных ресурсов;</w:t>
      </w:r>
    </w:p>
    <w:p w:rsidR="00E51D37" w:rsidRPr="008D0103" w:rsidRDefault="00E51D37" w:rsidP="007A79C7">
      <w:pPr>
        <w:pStyle w:val="a2"/>
      </w:pPr>
      <w:r w:rsidRPr="008D0103">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E51D37" w:rsidRPr="008D0103" w:rsidRDefault="00E22357" w:rsidP="00E51D37">
      <w:pPr>
        <w:pStyle w:val="a5"/>
      </w:pPr>
      <w:r>
        <w:t>В историческом городе Енисейск</w:t>
      </w:r>
      <w:r w:rsidR="00E51D37" w:rsidRPr="008D0103">
        <w:t xml:space="preserve"> следует обеспечивать сохранение их исторической планировочной структуры и архитектурного облика, предусматривая разработку и </w:t>
      </w:r>
      <w:r w:rsidR="00A00D5E" w:rsidRPr="008D0103">
        <w:t>осуществление программ и проектов комплексной реконструкции,</w:t>
      </w:r>
      <w:r w:rsidR="00E51D37" w:rsidRPr="008D0103">
        <w:t xml:space="preserve"> и регенерации исторических зон с учетом требований раздела 33.</w:t>
      </w:r>
    </w:p>
    <w:p w:rsidR="00E51D37" w:rsidRPr="008D0103" w:rsidRDefault="00E51D37" w:rsidP="00E51D37">
      <w:pPr>
        <w:pStyle w:val="a5"/>
      </w:pPr>
      <w:r w:rsidRPr="008D0103">
        <w:lastRenderedPageBreak/>
        <w:t>При планировке и заст</w:t>
      </w:r>
      <w:r w:rsidR="001B7150">
        <w:t>ройке города Енисейска</w:t>
      </w:r>
      <w:r w:rsidRPr="008D0103">
        <w:t xml:space="preserve">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E51D37" w:rsidRPr="008D0103" w:rsidRDefault="001B7150" w:rsidP="00E51D37">
      <w:pPr>
        <w:pStyle w:val="a5"/>
      </w:pPr>
      <w:r>
        <w:t>Организацию территорий городского округа Енисейск</w:t>
      </w:r>
      <w:r w:rsidR="00E51D37" w:rsidRPr="008D0103">
        <w:t xml:space="preserve"> необходимо предусматривать в увязке с функциональной и планировочной организацией территории городского округа.</w:t>
      </w:r>
    </w:p>
    <w:p w:rsidR="00E51D37" w:rsidRPr="008D0103" w:rsidRDefault="00E51D37" w:rsidP="00E51D37">
      <w:pPr>
        <w:pStyle w:val="a5"/>
      </w:pPr>
      <w:r w:rsidRPr="008D0103">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E51D37" w:rsidRPr="008D0103" w:rsidRDefault="00E51D37" w:rsidP="00E51D37">
      <w:pPr>
        <w:pStyle w:val="a5"/>
      </w:pPr>
      <w:r w:rsidRPr="008D0103">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E51D37" w:rsidRPr="008D0103" w:rsidRDefault="00E51D37" w:rsidP="00E51D37">
      <w:pPr>
        <w:pStyle w:val="a5"/>
      </w:pPr>
      <w:r w:rsidRPr="008D0103">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E51D37" w:rsidRPr="008D0103" w:rsidRDefault="00E51D37" w:rsidP="00E51D37">
      <w:pPr>
        <w:pStyle w:val="a5"/>
      </w:pPr>
      <w:r w:rsidRPr="008D0103">
        <w:t>Планировочную стру</w:t>
      </w:r>
      <w:r w:rsidR="001B7150">
        <w:t>ктуру городского округа</w:t>
      </w:r>
      <w:r w:rsidRPr="008D0103">
        <w:t xml:space="preserve">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E51D37" w:rsidRPr="008D0103" w:rsidRDefault="00E51D37" w:rsidP="00EE5EDD">
      <w:pPr>
        <w:pStyle w:val="2"/>
      </w:pPr>
      <w:bookmarkStart w:id="15" w:name="_Toc378616964"/>
      <w:bookmarkStart w:id="16" w:name="_Toc423948340"/>
      <w:r w:rsidRPr="008D0103">
        <w:t>Красные линии</w:t>
      </w:r>
      <w:bookmarkEnd w:id="15"/>
      <w:bookmarkEnd w:id="16"/>
    </w:p>
    <w:p w:rsidR="00E51D37" w:rsidRPr="008D0103" w:rsidRDefault="00E51D37" w:rsidP="00E51D37">
      <w:pPr>
        <w:pStyle w:val="a5"/>
      </w:pPr>
      <w:r w:rsidRPr="008D0103">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1D37" w:rsidRPr="008D0103" w:rsidRDefault="00E51D37" w:rsidP="00E51D37">
      <w:pPr>
        <w:pStyle w:val="a5"/>
      </w:pPr>
      <w:r w:rsidRPr="008D0103">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51D37" w:rsidRPr="008D0103" w:rsidRDefault="00E51D37" w:rsidP="00E51D37">
      <w:pPr>
        <w:pStyle w:val="a5"/>
      </w:pPr>
      <w:r w:rsidRPr="008D0103">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E51D37" w:rsidRPr="008D0103" w:rsidRDefault="00E51D37" w:rsidP="00E51D37">
      <w:pPr>
        <w:pStyle w:val="a5"/>
      </w:pPr>
      <w:r w:rsidRPr="008D0103">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51D37" w:rsidRPr="008D0103" w:rsidRDefault="00E51D37" w:rsidP="007A79C7">
      <w:pPr>
        <w:pStyle w:val="a2"/>
      </w:pPr>
      <w:r w:rsidRPr="008D0103">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51D37" w:rsidRPr="008D0103" w:rsidRDefault="00E51D37" w:rsidP="007A79C7">
      <w:pPr>
        <w:pStyle w:val="a2"/>
      </w:pPr>
      <w:r w:rsidRPr="008D0103">
        <w:t>отдельных нестационарных объектов автосервиса для попутного обслуживания (контейнерные АЗС, мини-мойки, посты проверки СО);</w:t>
      </w:r>
    </w:p>
    <w:p w:rsidR="00E51D37" w:rsidRPr="008D0103" w:rsidRDefault="00E51D37" w:rsidP="007A79C7">
      <w:pPr>
        <w:pStyle w:val="a2"/>
      </w:pPr>
      <w:r w:rsidRPr="008D0103">
        <w:lastRenderedPageBreak/>
        <w:t>отдельных нестационарных объектов для попутного обслуживания пешеходов (мелкорозничная торговля и бытовое обслуживание).</w:t>
      </w:r>
    </w:p>
    <w:p w:rsidR="00EE5EDD" w:rsidRPr="008D0103" w:rsidRDefault="00EE5EDD" w:rsidP="00EE5EDD">
      <w:pPr>
        <w:pStyle w:val="2"/>
      </w:pPr>
      <w:bookmarkStart w:id="17" w:name="_Toc378616965"/>
      <w:bookmarkStart w:id="18" w:name="_Toc423948341"/>
      <w:r w:rsidRPr="008D0103">
        <w:t>Линии отступа от красных линий в целях определения места допустимого размещения зданий, строений, сооружений</w:t>
      </w:r>
      <w:bookmarkEnd w:id="17"/>
      <w:bookmarkEnd w:id="18"/>
    </w:p>
    <w:p w:rsidR="00EE5EDD" w:rsidRPr="008D0103" w:rsidRDefault="00EE5EDD" w:rsidP="00EE5EDD">
      <w:pPr>
        <w:pStyle w:val="a5"/>
      </w:pPr>
      <w:r w:rsidRPr="008D0103">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E5EDD" w:rsidRPr="008D0103" w:rsidRDefault="00EE5EDD" w:rsidP="00EE5EDD">
      <w:pPr>
        <w:pStyle w:val="a5"/>
      </w:pPr>
      <w:r w:rsidRPr="008D0103">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E5EDD" w:rsidRPr="008D0103" w:rsidRDefault="00EE5EDD" w:rsidP="00EE5EDD">
      <w:pPr>
        <w:pStyle w:val="a5"/>
      </w:pPr>
      <w:r w:rsidRPr="008D0103">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E5EDD" w:rsidRPr="008D0103" w:rsidRDefault="00EE5EDD" w:rsidP="00EE5EDD">
      <w:pPr>
        <w:pStyle w:val="a5"/>
      </w:pPr>
      <w:r w:rsidRPr="008D0103">
        <w:t>Жилые многоквартирные дома с квартирами в первых этажах должны размещаться с отступом от красных линий:</w:t>
      </w:r>
    </w:p>
    <w:p w:rsidR="00EE5EDD" w:rsidRPr="008D0103" w:rsidRDefault="00EE5EDD" w:rsidP="00EE5EDD">
      <w:pPr>
        <w:pStyle w:val="af9"/>
        <w:ind w:left="709" w:firstLine="0"/>
      </w:pPr>
      <w:r w:rsidRPr="008D0103">
        <w:t>на магистральных улицах – не менее 6 м;</w:t>
      </w:r>
    </w:p>
    <w:p w:rsidR="00EE5EDD" w:rsidRPr="008D0103" w:rsidRDefault="00EE5EDD" w:rsidP="00EE5EDD">
      <w:pPr>
        <w:pStyle w:val="af9"/>
        <w:ind w:left="709" w:firstLine="0"/>
      </w:pPr>
      <w:r w:rsidRPr="008D0103">
        <w:t>на жилых улицах и проездах – не менее 3 м.</w:t>
      </w:r>
    </w:p>
    <w:p w:rsidR="00EE5EDD" w:rsidRPr="008D0103" w:rsidRDefault="00EE5EDD" w:rsidP="00EE5EDD">
      <w:pPr>
        <w:pStyle w:val="a5"/>
      </w:pPr>
      <w:r w:rsidRPr="008D0103">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E5EDD" w:rsidRPr="008D0103" w:rsidRDefault="00EE5EDD" w:rsidP="00EE5EDD">
      <w:pPr>
        <w:pStyle w:val="a5"/>
      </w:pPr>
      <w:r w:rsidRPr="008D0103">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EE5EDD" w:rsidRPr="008D0103" w:rsidRDefault="00EE5EDD" w:rsidP="00EE5EDD">
      <w:pPr>
        <w:pStyle w:val="a5"/>
      </w:pPr>
      <w:r w:rsidRPr="008D0103">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E5EDD" w:rsidRPr="008D0103" w:rsidRDefault="00EE5EDD" w:rsidP="00EE5EDD">
      <w:pPr>
        <w:pStyle w:val="a5"/>
      </w:pPr>
      <w:r w:rsidRPr="008D0103">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EE5EDD" w:rsidRPr="008D0103" w:rsidRDefault="00EE5EDD" w:rsidP="00EE5EDD">
      <w:pPr>
        <w:pStyle w:val="a5"/>
      </w:pPr>
      <w:r w:rsidRPr="008D0103">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EE5EDD" w:rsidRPr="008D0103" w:rsidRDefault="00EE5EDD" w:rsidP="00EE5EDD">
      <w:pPr>
        <w:pStyle w:val="a5"/>
      </w:pPr>
      <w:r w:rsidRPr="008D0103">
        <w:t xml:space="preserve">Размещение крылец и консольных элементов зданий (балконов, козырьков, карнизов) за пределами красных линий не допускается. </w:t>
      </w:r>
    </w:p>
    <w:p w:rsidR="00EE5EDD" w:rsidRPr="008D0103" w:rsidRDefault="00EE5EDD" w:rsidP="00EE5EDD">
      <w:pPr>
        <w:pStyle w:val="a5"/>
      </w:pPr>
      <w:r w:rsidRPr="008D0103">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EE5EDD" w:rsidRPr="008D0103" w:rsidRDefault="00EE5EDD" w:rsidP="00EE5EDD">
      <w:pPr>
        <w:pStyle w:val="a5"/>
      </w:pPr>
      <w:r w:rsidRPr="008D0103">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w:t>
      </w:r>
      <w:r w:rsidRPr="008D0103">
        <w:lastRenderedPageBreak/>
        <w:t xml:space="preserve">общеобразовательные организации без отступа от красных линий размещать не допускается. </w:t>
      </w:r>
    </w:p>
    <w:p w:rsidR="00E51D37" w:rsidRPr="00EE5EDD" w:rsidRDefault="00E51D37" w:rsidP="00EE5EDD">
      <w:pPr>
        <w:pStyle w:val="2"/>
        <w:numPr>
          <w:ilvl w:val="0"/>
          <w:numId w:val="0"/>
        </w:numPr>
        <w:rPr>
          <w:b w:val="0"/>
        </w:rPr>
      </w:pPr>
      <w:bookmarkStart w:id="19" w:name="_Toc423948342"/>
      <w:r w:rsidRPr="00EE5EDD">
        <w:rPr>
          <w:b w:val="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bookmarkEnd w:id="19"/>
    </w:p>
    <w:p w:rsidR="00E51D37" w:rsidRPr="008D0103" w:rsidRDefault="00E51D37" w:rsidP="00E51D37">
      <w:pPr>
        <w:pStyle w:val="a5"/>
      </w:pPr>
      <w:r w:rsidRPr="008D0103">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w:t>
      </w:r>
    </w:p>
    <w:p w:rsidR="00E51D37" w:rsidRPr="008D0103" w:rsidRDefault="00E51D37" w:rsidP="00E51D37">
      <w:pPr>
        <w:pStyle w:val="af"/>
      </w:pPr>
      <w:r w:rsidRPr="008D0103">
        <w:t xml:space="preserve">Таблица </w:t>
      </w:r>
      <w:fldSimple w:instr=" SEQ Таблица \* ARABIC ">
        <w:r w:rsidR="00C435A7">
          <w:rPr>
            <w:noProof/>
          </w:rPr>
          <w:t>3</w:t>
        </w:r>
      </w:fldSimple>
    </w:p>
    <w:p w:rsidR="00E51D37" w:rsidRPr="008D0103" w:rsidRDefault="00E51D37" w:rsidP="00E51D37">
      <w:pPr>
        <w:pStyle w:val="af1"/>
      </w:pPr>
      <w:r w:rsidRPr="008D0103">
        <w:t>Расстояния от стен зданий (</w:t>
      </w:r>
      <w:r w:rsidR="00A00D5E" w:rsidRPr="008D0103">
        <w:t>границ участков</w:t>
      </w:r>
      <w:r w:rsidRPr="008D0103">
        <w:t>)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6743"/>
        <w:gridCol w:w="2303"/>
      </w:tblGrid>
      <w:tr w:rsidR="00E51D37" w:rsidRPr="008D0103" w:rsidTr="009B1675">
        <w:trPr>
          <w:trHeight w:val="909"/>
        </w:trPr>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п/п</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Здания (земельные участки) учреждений и предприятий </w:t>
            </w:r>
          </w:p>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обслуживания</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Расстояние до красной линии</w:t>
            </w:r>
          </w:p>
        </w:tc>
      </w:tr>
      <w:tr w:rsidR="00E51D37" w:rsidRPr="008D0103" w:rsidTr="009B1675">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tc>
        <w:tc>
          <w:tcPr>
            <w:tcW w:w="3523" w:type="pct"/>
            <w:vAlign w:val="center"/>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2</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Пожарные депо (стены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p w:rsidR="00E51D37" w:rsidRPr="008D0103" w:rsidRDefault="00E51D37" w:rsidP="009B1675">
            <w:pPr>
              <w:pStyle w:val="ConsPlusNormal"/>
              <w:widowControl/>
              <w:ind w:firstLine="0"/>
              <w:jc w:val="right"/>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Кладбища традиционного захоронения площадью менее 20 га и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Крематории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Кладбища для погребения после кремации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bl>
    <w:p w:rsidR="00E51D37" w:rsidRPr="008D0103" w:rsidRDefault="00E51D37" w:rsidP="00672637">
      <w:pPr>
        <w:pStyle w:val="2"/>
      </w:pPr>
      <w:bookmarkStart w:id="20" w:name="_Toc378616966"/>
      <w:bookmarkStart w:id="21" w:name="_Toc423948343"/>
      <w:r w:rsidRPr="008D0103">
        <w:t>Нормативные показатели интенсивности использования общественно-деловых зон</w:t>
      </w:r>
      <w:bookmarkEnd w:id="20"/>
      <w:bookmarkEnd w:id="21"/>
    </w:p>
    <w:p w:rsidR="00E51D37" w:rsidRPr="008D0103" w:rsidRDefault="00E51D37" w:rsidP="00E51D37">
      <w:pPr>
        <w:pStyle w:val="a5"/>
      </w:pPr>
      <w:r w:rsidRPr="008D0103">
        <w:t xml:space="preserve">Общественно-деловые зоны предназначены для размещения объектов лечебно-профилактических медицинских организаций,  </w:t>
      </w:r>
      <w:r w:rsidRPr="001B7150">
        <w:t>помещений для культурно-досуговой деятельности,</w:t>
      </w:r>
      <w:r w:rsidRPr="008D0103">
        <w:t xml:space="preserve">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51D37" w:rsidRPr="008D0103" w:rsidRDefault="00E51D37" w:rsidP="00E51D37">
      <w:pPr>
        <w:pStyle w:val="a5"/>
      </w:pPr>
      <w:r w:rsidRPr="008D0103">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формируется единый общественный центр, дополняемый объектами повседневного пользования в жилой застройке.</w:t>
      </w:r>
    </w:p>
    <w:p w:rsidR="00E51D37" w:rsidRPr="008D0103" w:rsidRDefault="00E51D37" w:rsidP="00E51D37">
      <w:pPr>
        <w:pStyle w:val="a5"/>
      </w:pPr>
      <w:r w:rsidRPr="008D0103">
        <w:t>Интенсивность застройки территории общественно-деловой зоны, в том числе общественног</w:t>
      </w:r>
      <w:r w:rsidR="001B7150">
        <w:t>о центра городского округа Енисейск</w:t>
      </w:r>
      <w:r w:rsidRPr="008D0103">
        <w:t>,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w:t>
      </w:r>
      <w:r w:rsidR="004D1CFF" w:rsidRPr="008D0103">
        <w:t>ми, приведенными ниже (Таблица 4</w:t>
      </w:r>
      <w:r w:rsidRPr="008D0103">
        <w:t>).</w:t>
      </w:r>
    </w:p>
    <w:p w:rsidR="00E51D37" w:rsidRPr="008D0103" w:rsidRDefault="00A00D5E" w:rsidP="00E51D37">
      <w:pPr>
        <w:pStyle w:val="af"/>
        <w:rPr>
          <w:lang w:val="en-US"/>
        </w:rPr>
      </w:pPr>
      <w:r>
        <w:br w:type="page"/>
      </w:r>
      <w:r w:rsidR="00E51D37" w:rsidRPr="008D0103">
        <w:lastRenderedPageBreak/>
        <w:t xml:space="preserve">Таблица </w:t>
      </w:r>
      <w:r w:rsidR="004D1CFF" w:rsidRPr="008D0103">
        <w:rPr>
          <w:lang w:val="en-US"/>
        </w:rPr>
        <w:t>4</w:t>
      </w:r>
    </w:p>
    <w:tbl>
      <w:tblPr>
        <w:tblW w:w="9647" w:type="dxa"/>
        <w:tblInd w:w="70" w:type="dxa"/>
        <w:tblLayout w:type="fixed"/>
        <w:tblCellMar>
          <w:left w:w="70" w:type="dxa"/>
          <w:right w:w="70" w:type="dxa"/>
        </w:tblCellMar>
        <w:tblLook w:val="0000"/>
      </w:tblPr>
      <w:tblGrid>
        <w:gridCol w:w="2970"/>
        <w:gridCol w:w="1620"/>
        <w:gridCol w:w="1789"/>
        <w:gridCol w:w="1725"/>
        <w:gridCol w:w="1543"/>
      </w:tblGrid>
      <w:tr w:rsidR="00E51D37" w:rsidRPr="008D0103" w:rsidTr="009B1675">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Тип общественно-деловой          </w:t>
            </w:r>
            <w:r w:rsidRPr="008D0103">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Плотности застройки (тыс. м2 общ. пл./га), не менее</w:t>
            </w:r>
          </w:p>
        </w:tc>
      </w:tr>
      <w:tr w:rsidR="00E51D37" w:rsidRPr="008D0103" w:rsidTr="009B1675">
        <w:trPr>
          <w:cantSplit/>
          <w:trHeight w:val="480"/>
          <w:tblHeader/>
        </w:trPr>
        <w:tc>
          <w:tcPr>
            <w:tcW w:w="2970" w:type="dxa"/>
            <w:vMerge/>
            <w:tcBorders>
              <w:top w:val="nil"/>
              <w:left w:val="single" w:sz="6" w:space="0" w:color="auto"/>
              <w:bottom w:val="nil"/>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и малые городские</w:t>
            </w:r>
          </w:p>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населённые пункты,</w:t>
            </w:r>
          </w:p>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сельские населённые пункты</w:t>
            </w:r>
          </w:p>
        </w:tc>
      </w:tr>
      <w:tr w:rsidR="00E51D37" w:rsidRPr="008D0103" w:rsidTr="009B1675">
        <w:trPr>
          <w:cantSplit/>
          <w:trHeight w:val="480"/>
          <w:tblHeader/>
        </w:trPr>
        <w:tc>
          <w:tcPr>
            <w:tcW w:w="2970" w:type="dxa"/>
            <w:vMerge/>
            <w:tcBorders>
              <w:top w:val="nil"/>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на     </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на     </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360"/>
        </w:trPr>
        <w:tc>
          <w:tcPr>
            <w:tcW w:w="2970" w:type="dxa"/>
            <w:tcBorders>
              <w:top w:val="single" w:sz="4" w:space="0" w:color="auto"/>
              <w:left w:val="single" w:sz="6"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r>
      <w:tr w:rsidR="00E51D37" w:rsidRPr="008D0103" w:rsidTr="009B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Культурно-досуговые</w:t>
            </w:r>
            <w:r w:rsidRPr="008D0103">
              <w:rPr>
                <w:rFonts w:ascii="Times New Roman" w:hAnsi="Times New Roman" w:cs="Times New Roman"/>
              </w:rPr>
              <w:br/>
              <w:t xml:space="preserve">объекты          </w:t>
            </w:r>
          </w:p>
        </w:tc>
        <w:tc>
          <w:tcPr>
            <w:tcW w:w="162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89"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bl>
    <w:p w:rsidR="00E51D37" w:rsidRPr="008D0103" w:rsidRDefault="00E51D37" w:rsidP="00E51D37">
      <w:pPr>
        <w:pStyle w:val="a5"/>
      </w:pPr>
      <w:r w:rsidRPr="008D0103">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E51D37" w:rsidRPr="008D0103" w:rsidRDefault="00E51D37" w:rsidP="00E51D37">
      <w:pPr>
        <w:pStyle w:val="a5"/>
        <w:rPr>
          <w:sz w:val="23"/>
          <w:szCs w:val="23"/>
        </w:rPr>
      </w:pPr>
      <w:r w:rsidRPr="008D0103">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8D0103">
        <w:rPr>
          <w:sz w:val="23"/>
          <w:szCs w:val="23"/>
        </w:rPr>
        <w:t>.</w:t>
      </w:r>
    </w:p>
    <w:p w:rsidR="00E51D37" w:rsidRPr="008D0103" w:rsidRDefault="00E51D37" w:rsidP="00E51D37">
      <w:pPr>
        <w:pStyle w:val="a5"/>
      </w:pPr>
      <w:r w:rsidRPr="008D0103">
        <w:t>Основными показателями плотности застройки являются:</w:t>
      </w:r>
    </w:p>
    <w:p w:rsidR="00E51D37" w:rsidRPr="008D0103" w:rsidRDefault="00E51D37" w:rsidP="007A79C7">
      <w:pPr>
        <w:pStyle w:val="a2"/>
      </w:pPr>
      <w:r w:rsidRPr="008D0103">
        <w:t>коэффициент застройки – отношение площади, занятой под зданиями и сооружениями, к площади участка (квартала);</w:t>
      </w:r>
    </w:p>
    <w:p w:rsidR="00E51D37" w:rsidRPr="008D0103" w:rsidRDefault="00E51D37" w:rsidP="007A79C7">
      <w:pPr>
        <w:pStyle w:val="a2"/>
      </w:pPr>
      <w:r w:rsidRPr="008D0103">
        <w:t>коэффициент плотности застройки – отношение площади всех этажей зданий и сооружений к площади участка (квартала).</w:t>
      </w:r>
    </w:p>
    <w:p w:rsidR="001D5332" w:rsidRPr="008D0103" w:rsidRDefault="00E51D37" w:rsidP="00AF3242">
      <w:pPr>
        <w:pStyle w:val="S5"/>
        <w:ind w:firstLine="709"/>
      </w:pPr>
      <w:r w:rsidRPr="008D0103">
        <w:t>Для городских населённых пунктов показатели плотности застройки участков территориальных зон следует принимать не более приве</w:t>
      </w:r>
      <w:r w:rsidR="00E90900">
        <w:t xml:space="preserve">денной в таблице </w:t>
      </w:r>
      <w:r w:rsidR="004D1CFF" w:rsidRPr="008D0103">
        <w:t xml:space="preserve">5 </w:t>
      </w:r>
    </w:p>
    <w:p w:rsidR="00A00D5E" w:rsidRPr="00A00D5E" w:rsidRDefault="00AF3242" w:rsidP="00E90900">
      <w:pPr>
        <w:pStyle w:val="af"/>
      </w:pPr>
      <w:r w:rsidRPr="008D0103">
        <w:t xml:space="preserve">Таблица </w:t>
      </w:r>
      <w:r w:rsidRPr="00E1456E">
        <w:t>5</w:t>
      </w:r>
    </w:p>
    <w:tbl>
      <w:tblPr>
        <w:tblW w:w="9639" w:type="dxa"/>
        <w:tblInd w:w="70" w:type="dxa"/>
        <w:tblLayout w:type="fixed"/>
        <w:tblCellMar>
          <w:left w:w="70" w:type="dxa"/>
          <w:right w:w="70" w:type="dxa"/>
        </w:tblCellMar>
        <w:tblLook w:val="0000"/>
      </w:tblPr>
      <w:tblGrid>
        <w:gridCol w:w="6379"/>
        <w:gridCol w:w="1701"/>
        <w:gridCol w:w="1559"/>
      </w:tblGrid>
      <w:tr w:rsidR="00E51D37" w:rsidRPr="008D0103" w:rsidTr="009B1675">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 плотности</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r>
      <w:tr w:rsidR="00E51D37" w:rsidRPr="008D0103" w:rsidTr="009B1675">
        <w:trPr>
          <w:cantSplit/>
          <w:trHeight w:val="20"/>
        </w:trPr>
        <w:tc>
          <w:tcPr>
            <w:tcW w:w="637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0,8</w:t>
            </w:r>
          </w:p>
        </w:tc>
        <w:tc>
          <w:tcPr>
            <w:tcW w:w="155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2,4</w:t>
            </w:r>
          </w:p>
        </w:tc>
      </w:tr>
      <w:tr w:rsidR="00E51D37" w:rsidRPr="008D0103" w:rsidTr="009B1675">
        <w:trPr>
          <w:cantSplit/>
          <w:trHeight w:val="20"/>
        </w:trPr>
        <w:tc>
          <w:tcPr>
            <w:tcW w:w="637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1,8</w:t>
            </w:r>
          </w:p>
        </w:tc>
      </w:tr>
    </w:tbl>
    <w:p w:rsidR="001B7150" w:rsidRDefault="001B7150" w:rsidP="00E51D37">
      <w:pPr>
        <w:pStyle w:val="ConsPlusNonformat"/>
        <w:jc w:val="both"/>
        <w:rPr>
          <w:rFonts w:ascii="Times New Roman" w:hAnsi="Times New Roman" w:cs="Times New Roman"/>
          <w:sz w:val="16"/>
          <w:szCs w:val="16"/>
        </w:rPr>
      </w:pPr>
    </w:p>
    <w:p w:rsidR="00E51D37" w:rsidRPr="001B7150" w:rsidRDefault="00E51D37" w:rsidP="00E51D37">
      <w:pPr>
        <w:pStyle w:val="ConsPlusNonformat"/>
        <w:jc w:val="both"/>
        <w:rPr>
          <w:rFonts w:ascii="Times New Roman" w:hAnsi="Times New Roman" w:cs="Times New Roman"/>
          <w:sz w:val="16"/>
          <w:szCs w:val="16"/>
          <w:lang w:val="en-US"/>
        </w:rPr>
      </w:pPr>
      <w:r w:rsidRPr="001B7150">
        <w:rPr>
          <w:rFonts w:ascii="Times New Roman" w:hAnsi="Times New Roman" w:cs="Times New Roman"/>
          <w:sz w:val="16"/>
          <w:szCs w:val="16"/>
        </w:rPr>
        <w:t xml:space="preserve">Примечания.  </w:t>
      </w:r>
    </w:p>
    <w:p w:rsidR="00E51D37" w:rsidRPr="001B7150" w:rsidRDefault="00E51D37" w:rsidP="00E51D37">
      <w:pPr>
        <w:pStyle w:val="ConsPlusNonformat"/>
        <w:jc w:val="both"/>
        <w:rPr>
          <w:rFonts w:ascii="Times New Roman" w:hAnsi="Times New Roman" w:cs="Times New Roman"/>
          <w:sz w:val="16"/>
          <w:szCs w:val="16"/>
        </w:rPr>
      </w:pPr>
      <w:r w:rsidRPr="001B7150">
        <w:rPr>
          <w:rFonts w:ascii="Times New Roman" w:hAnsi="Times New Roman" w:cs="Times New Roman"/>
          <w:sz w:val="16"/>
          <w:szCs w:val="16"/>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51D37" w:rsidRPr="001B7150" w:rsidRDefault="00E51D37" w:rsidP="00E51D37">
      <w:pPr>
        <w:pStyle w:val="ConsPlusNonformat"/>
        <w:jc w:val="both"/>
        <w:rPr>
          <w:rFonts w:ascii="Times New Roman" w:hAnsi="Times New Roman" w:cs="Times New Roman"/>
          <w:sz w:val="16"/>
          <w:szCs w:val="16"/>
        </w:rPr>
      </w:pPr>
      <w:r w:rsidRPr="001B7150">
        <w:rPr>
          <w:rFonts w:ascii="Times New Roman" w:hAnsi="Times New Roman" w:cs="Times New Roman"/>
          <w:sz w:val="16"/>
          <w:szCs w:val="16"/>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1B7150" w:rsidRDefault="00E51D37" w:rsidP="00E51D37">
      <w:pPr>
        <w:pStyle w:val="ConsPlusNonformat"/>
        <w:jc w:val="both"/>
        <w:rPr>
          <w:rFonts w:ascii="Times New Roman" w:hAnsi="Times New Roman" w:cs="Times New Roman"/>
          <w:sz w:val="16"/>
          <w:szCs w:val="16"/>
        </w:rPr>
      </w:pPr>
      <w:r w:rsidRPr="001B7150">
        <w:rPr>
          <w:rFonts w:ascii="Times New Roman" w:hAnsi="Times New Roman" w:cs="Times New Roman"/>
          <w:sz w:val="16"/>
          <w:szCs w:val="16"/>
        </w:rPr>
        <w:t>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E51D37" w:rsidRPr="001B7150" w:rsidRDefault="00E51D37" w:rsidP="00E51D37">
      <w:pPr>
        <w:pStyle w:val="ConsPlusNonformat"/>
        <w:jc w:val="both"/>
        <w:rPr>
          <w:rFonts w:ascii="Times New Roman" w:hAnsi="Times New Roman" w:cs="Times New Roman"/>
          <w:sz w:val="16"/>
          <w:szCs w:val="16"/>
        </w:rPr>
      </w:pPr>
      <w:r w:rsidRPr="001B7150">
        <w:rPr>
          <w:rFonts w:ascii="Times New Roman" w:hAnsi="Times New Roman" w:cs="Times New Roman"/>
          <w:sz w:val="16"/>
          <w:szCs w:val="16"/>
        </w:rPr>
        <w:t xml:space="preserve"> </w:t>
      </w:r>
    </w:p>
    <w:p w:rsidR="00D9620E" w:rsidRPr="008D0103" w:rsidRDefault="00E51D37" w:rsidP="00E51D37">
      <w:pPr>
        <w:pStyle w:val="a5"/>
      </w:pPr>
      <w:r w:rsidRPr="008D0103">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935DB" w:rsidRPr="008D0103" w:rsidRDefault="00DA0B9B" w:rsidP="00672637">
      <w:pPr>
        <w:pStyle w:val="1"/>
      </w:pPr>
      <w:r w:rsidRPr="008D0103">
        <w:br w:type="page"/>
      </w:r>
      <w:bookmarkStart w:id="22" w:name="_Toc329704279"/>
      <w:bookmarkStart w:id="23" w:name="_Toc354477360"/>
      <w:bookmarkStart w:id="24" w:name="_Toc378616967"/>
      <w:bookmarkStart w:id="25" w:name="_Toc423948344"/>
      <w:r w:rsidR="003935DB" w:rsidRPr="008D0103">
        <w:lastRenderedPageBreak/>
        <w:t xml:space="preserve">Региональные нормативы градостроительного проектирования </w:t>
      </w:r>
      <w:bookmarkEnd w:id="22"/>
      <w:r w:rsidR="003935DB" w:rsidRPr="008D0103">
        <w:t>жилых зон</w:t>
      </w:r>
      <w:bookmarkEnd w:id="23"/>
      <w:bookmarkEnd w:id="24"/>
      <w:bookmarkEnd w:id="25"/>
    </w:p>
    <w:p w:rsidR="00E51D37" w:rsidRPr="008D0103" w:rsidRDefault="00E51D37" w:rsidP="00672637">
      <w:pPr>
        <w:pStyle w:val="2"/>
      </w:pPr>
      <w:bookmarkStart w:id="26" w:name="_Toc378616968"/>
      <w:bookmarkStart w:id="27" w:name="_Toc423948345"/>
      <w:r w:rsidRPr="008D0103">
        <w:t>Нормативы площади элементов планировочной структуры жилых зон</w:t>
      </w:r>
      <w:bookmarkEnd w:id="26"/>
      <w:bookmarkEnd w:id="27"/>
    </w:p>
    <w:p w:rsidR="00E51D37" w:rsidRPr="008D0103" w:rsidRDefault="00E51D37" w:rsidP="00E51D37">
      <w:pPr>
        <w:pStyle w:val="a5"/>
      </w:pPr>
      <w:r w:rsidRPr="008D0103">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E51D37" w:rsidRPr="008D0103" w:rsidRDefault="00E51D37" w:rsidP="00E51D37">
      <w:pPr>
        <w:pStyle w:val="a5"/>
      </w:pPr>
      <w:r w:rsidRPr="008D0103">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E51D37" w:rsidRPr="008D0103" w:rsidRDefault="00E51D37" w:rsidP="00E51D37">
      <w:pPr>
        <w:pStyle w:val="a5"/>
        <w:rPr>
          <w:bCs/>
        </w:rPr>
      </w:pPr>
      <w:r w:rsidRPr="008D0103">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8D0103">
        <w:rPr>
          <w:bCs/>
        </w:rPr>
        <w:t xml:space="preserve"> </w:t>
      </w:r>
    </w:p>
    <w:p w:rsidR="00E51D37" w:rsidRPr="008D0103" w:rsidRDefault="00E51D37" w:rsidP="00E51D37">
      <w:pPr>
        <w:pStyle w:val="a5"/>
      </w:pPr>
      <w:r w:rsidRPr="008D0103">
        <w:rPr>
          <w:bCs/>
        </w:rPr>
        <w:t xml:space="preserve">Жилой район </w:t>
      </w:r>
      <w:r w:rsidRPr="008D0103">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E51D37" w:rsidRPr="008D0103" w:rsidRDefault="00E51D37" w:rsidP="00E51D37">
      <w:pPr>
        <w:pStyle w:val="a5"/>
      </w:pPr>
    </w:p>
    <w:p w:rsidR="001D5332" w:rsidRPr="008D0103" w:rsidRDefault="00E51D37" w:rsidP="004D1CFF">
      <w:pPr>
        <w:pStyle w:val="S5"/>
        <w:ind w:firstLine="0"/>
      </w:pPr>
      <w:r w:rsidRPr="008D0103">
        <w:t xml:space="preserve">Рекомендуемые показатели нормируемых элементов территории жилого квартала (микрорайона) приведены ниже </w:t>
      </w:r>
      <w:r w:rsidR="004D1CFF" w:rsidRPr="008D0103">
        <w:t>(</w:t>
      </w:r>
      <w:r w:rsidR="00E90900">
        <w:t xml:space="preserve">таблица </w:t>
      </w:r>
      <w:r w:rsidR="00024DDD" w:rsidRPr="008D0103">
        <w:t>6</w:t>
      </w:r>
      <w:r w:rsidR="004D1CFF" w:rsidRPr="008D0103">
        <w:t xml:space="preserve">). </w:t>
      </w:r>
    </w:p>
    <w:p w:rsidR="00AF3242" w:rsidRPr="008D0103" w:rsidRDefault="00AF3242" w:rsidP="00AF3242">
      <w:pPr>
        <w:pStyle w:val="af"/>
      </w:pPr>
      <w:r w:rsidRPr="008D0103">
        <w:t>Таблица 6</w:t>
      </w:r>
    </w:p>
    <w:tbl>
      <w:tblPr>
        <w:tblW w:w="0" w:type="auto"/>
        <w:tblLayout w:type="fixed"/>
        <w:tblCellMar>
          <w:left w:w="70" w:type="dxa"/>
          <w:right w:w="70" w:type="dxa"/>
        </w:tblCellMar>
        <w:tblLook w:val="0000"/>
      </w:tblPr>
      <w:tblGrid>
        <w:gridCol w:w="675"/>
        <w:gridCol w:w="4357"/>
        <w:gridCol w:w="4394"/>
      </w:tblGrid>
      <w:tr w:rsidR="006970AD" w:rsidRPr="00370282" w:rsidTr="004F4B4F">
        <w:trPr>
          <w:cantSplit/>
          <w:trHeight w:val="36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Площадь элемента территории, % от общей площади территории жилого квартала</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10-18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E2294A" w:rsidRDefault="006970AD" w:rsidP="004F4B4F">
            <w:pPr>
              <w:pStyle w:val="ConsPlusNormal"/>
              <w:widowControl/>
              <w:ind w:firstLine="0"/>
              <w:rPr>
                <w:rFonts w:ascii="Times New Roman" w:hAnsi="Times New Roman" w:cs="Times New Roman"/>
                <w:lang w:val="en-US"/>
              </w:rPr>
            </w:pPr>
            <w:r w:rsidRPr="00370282">
              <w:rPr>
                <w:rFonts w:ascii="Times New Roman" w:hAnsi="Times New Roman" w:cs="Times New Roman"/>
              </w:rPr>
              <w:t>10</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15-25</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2</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18-38</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E51D37" w:rsidRPr="008D0103" w:rsidRDefault="00E51D37" w:rsidP="00E51D37">
      <w:pPr>
        <w:pStyle w:val="a5"/>
      </w:pPr>
    </w:p>
    <w:p w:rsidR="001D5332" w:rsidRPr="008D0103" w:rsidRDefault="00E51D37" w:rsidP="004D1CFF">
      <w:pPr>
        <w:pStyle w:val="S5"/>
        <w:ind w:firstLine="0"/>
      </w:pPr>
      <w:r w:rsidRPr="008D0103">
        <w:lastRenderedPageBreak/>
        <w:t>Рекомендуемые показатели нормируемых элементов территории жилого микрорайона приведены ниж</w:t>
      </w:r>
      <w:r w:rsidR="00E90900">
        <w:t>е (таблица</w:t>
      </w:r>
      <w:r w:rsidR="0031249C" w:rsidRPr="008D0103">
        <w:t>7</w:t>
      </w:r>
      <w:r w:rsidR="004D1CFF" w:rsidRPr="008D0103">
        <w:t xml:space="preserve">). </w:t>
      </w:r>
    </w:p>
    <w:p w:rsidR="00AF3242" w:rsidRPr="008D0103" w:rsidRDefault="00AF3242" w:rsidP="00AF3242">
      <w:pPr>
        <w:pStyle w:val="af"/>
      </w:pPr>
      <w:r w:rsidRPr="008D0103">
        <w:t>Таблица 7</w:t>
      </w:r>
    </w:p>
    <w:tbl>
      <w:tblPr>
        <w:tblW w:w="0" w:type="auto"/>
        <w:tblLayout w:type="fixed"/>
        <w:tblCellMar>
          <w:left w:w="70" w:type="dxa"/>
          <w:right w:w="70" w:type="dxa"/>
        </w:tblCellMar>
        <w:tblLook w:val="0000"/>
      </w:tblPr>
      <w:tblGrid>
        <w:gridCol w:w="675"/>
        <w:gridCol w:w="4357"/>
        <w:gridCol w:w="4394"/>
      </w:tblGrid>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Площадь элемента территории, % от общей площади территории жилого    </w:t>
            </w:r>
            <w:r w:rsidRPr="00370282">
              <w:rPr>
                <w:rFonts w:ascii="Times New Roman" w:hAnsi="Times New Roman" w:cs="Times New Roman"/>
                <w:b/>
              </w:rPr>
              <w:br/>
              <w:t>микрорайона</w:t>
            </w:r>
          </w:p>
        </w:tc>
      </w:tr>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3</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18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14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25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5,5-9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10-12</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12-17,5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E372D5" w:rsidRDefault="00E372D5" w:rsidP="00FE10C2">
      <w:pPr>
        <w:pStyle w:val="ConsPlusNormal"/>
        <w:widowControl/>
        <w:tabs>
          <w:tab w:val="left" w:pos="2085"/>
        </w:tabs>
        <w:ind w:firstLine="540"/>
        <w:jc w:val="both"/>
        <w:rPr>
          <w:rFonts w:ascii="Times New Roman" w:hAnsi="Times New Roman" w:cs="Times New Roman"/>
          <w:sz w:val="16"/>
          <w:szCs w:val="16"/>
        </w:rPr>
      </w:pPr>
    </w:p>
    <w:p w:rsidR="00FE10C2" w:rsidRPr="00E372D5" w:rsidRDefault="00FE10C2" w:rsidP="00FE10C2">
      <w:pPr>
        <w:pStyle w:val="ConsPlusNormal"/>
        <w:widowControl/>
        <w:tabs>
          <w:tab w:val="left" w:pos="2085"/>
        </w:tabs>
        <w:ind w:firstLine="540"/>
        <w:jc w:val="both"/>
        <w:rPr>
          <w:rFonts w:ascii="Times New Roman" w:hAnsi="Times New Roman" w:cs="Times New Roman"/>
          <w:sz w:val="16"/>
          <w:szCs w:val="16"/>
        </w:rPr>
      </w:pPr>
      <w:r w:rsidRPr="00E372D5">
        <w:rPr>
          <w:rFonts w:ascii="Times New Roman" w:hAnsi="Times New Roman" w:cs="Times New Roman"/>
          <w:sz w:val="16"/>
          <w:szCs w:val="16"/>
        </w:rPr>
        <w:t>Примечания:</w:t>
      </w:r>
      <w:r w:rsidRPr="00E372D5">
        <w:rPr>
          <w:rFonts w:ascii="Times New Roman" w:hAnsi="Times New Roman" w:cs="Times New Roman"/>
          <w:sz w:val="16"/>
          <w:szCs w:val="16"/>
        </w:rPr>
        <w:tab/>
      </w:r>
    </w:p>
    <w:p w:rsidR="00E51D37" w:rsidRDefault="00FE10C2" w:rsidP="00E1456E">
      <w:pPr>
        <w:pStyle w:val="a5"/>
        <w:ind w:firstLine="540"/>
        <w:rPr>
          <w:sz w:val="16"/>
          <w:szCs w:val="16"/>
        </w:rPr>
      </w:pPr>
      <w:r w:rsidRPr="00E372D5">
        <w:rPr>
          <w:sz w:val="16"/>
          <w:szCs w:val="16"/>
        </w:rPr>
        <w:t>Площадь, занятая местами организованного хранения автотранспорта, зависит от уровня автомобил</w:t>
      </w:r>
      <w:r w:rsidR="00612431">
        <w:rPr>
          <w:sz w:val="16"/>
          <w:szCs w:val="16"/>
        </w:rPr>
        <w:t>изации городского округа. Уровень автомобилизации городского округа Енисейск  приведен</w:t>
      </w:r>
      <w:r w:rsidRPr="00E372D5">
        <w:rPr>
          <w:sz w:val="16"/>
          <w:szCs w:val="16"/>
        </w:rPr>
        <w:t xml:space="preserve"> в разделе 17.5.</w:t>
      </w:r>
    </w:p>
    <w:p w:rsidR="00E372D5" w:rsidRPr="00E372D5" w:rsidRDefault="00E372D5" w:rsidP="00E1456E">
      <w:pPr>
        <w:pStyle w:val="a5"/>
        <w:ind w:firstLine="540"/>
        <w:rPr>
          <w:sz w:val="16"/>
          <w:szCs w:val="16"/>
        </w:rPr>
      </w:pPr>
    </w:p>
    <w:p w:rsidR="00E51D37" w:rsidRPr="008D0103" w:rsidRDefault="00E51D37" w:rsidP="00E51D37">
      <w:pPr>
        <w:pStyle w:val="a5"/>
      </w:pPr>
      <w:r w:rsidRPr="008D0103">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E51D37" w:rsidRPr="008D0103" w:rsidRDefault="00E51D37" w:rsidP="00E51D37">
      <w:pPr>
        <w:pStyle w:val="a5"/>
      </w:pPr>
      <w:r w:rsidRPr="008D0103">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51D37" w:rsidRPr="008D0103" w:rsidRDefault="00E51D37" w:rsidP="00E51D37">
      <w:pPr>
        <w:pStyle w:val="a5"/>
      </w:pPr>
      <w:r w:rsidRPr="008D0103">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E51D37" w:rsidRPr="008D0103" w:rsidRDefault="00E51D37" w:rsidP="00E51D37">
      <w:pPr>
        <w:pStyle w:val="a5"/>
      </w:pPr>
    </w:p>
    <w:p w:rsidR="00E51D37" w:rsidRPr="008D0103" w:rsidRDefault="00E51D37" w:rsidP="00672637">
      <w:pPr>
        <w:pStyle w:val="2"/>
      </w:pPr>
      <w:bookmarkStart w:id="28" w:name="_Toc378616969"/>
      <w:bookmarkStart w:id="29" w:name="_Toc423948346"/>
      <w:r w:rsidRPr="008D0103">
        <w:t>Плотность населения жилых зон</w:t>
      </w:r>
      <w:bookmarkEnd w:id="28"/>
      <w:bookmarkEnd w:id="29"/>
    </w:p>
    <w:p w:rsidR="00E51D37" w:rsidRPr="008D0103" w:rsidRDefault="00E51D37" w:rsidP="00E51D37">
      <w:pPr>
        <w:pStyle w:val="a5"/>
      </w:pPr>
      <w:r w:rsidRPr="008D0103">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w:t>
      </w:r>
      <w:r w:rsidR="00E372D5">
        <w:t>рии городского округа</w:t>
      </w:r>
      <w:r w:rsidRPr="008D0103">
        <w:t xml:space="preserve"> расчетную плотность населения жилого района (брутто) рекомендуется принимать не менее 50 чел./га и не более 90 чел./га. </w:t>
      </w:r>
    </w:p>
    <w:p w:rsidR="00E51D37" w:rsidRPr="008D0103" w:rsidRDefault="00E51D37" w:rsidP="00E51D37">
      <w:pPr>
        <w:pStyle w:val="a5"/>
      </w:pPr>
      <w:r w:rsidRPr="008D0103">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w:t>
      </w:r>
      <w:r w:rsidRPr="008D0103">
        <w:lastRenderedPageBreak/>
        <w:t>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E51D37" w:rsidRPr="008D0103" w:rsidRDefault="00E51D37" w:rsidP="00E51D37">
      <w:pPr>
        <w:pStyle w:val="a5"/>
      </w:pPr>
      <w:r w:rsidRPr="008D0103">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1D5332" w:rsidRPr="008D0103" w:rsidRDefault="00E51D37" w:rsidP="004D1CFF">
      <w:pPr>
        <w:pStyle w:val="S5"/>
        <w:ind w:firstLine="0"/>
      </w:pPr>
      <w:r w:rsidRPr="008D0103">
        <w:t>Расчетную плотность населения квартала (микрорайона) многоквартирной жилой застройки по расчетным периодам развития террит</w:t>
      </w:r>
      <w:r w:rsidR="00590856" w:rsidRPr="008D0103">
        <w:t>ории рекомендуется приним</w:t>
      </w:r>
      <w:r w:rsidR="00612431">
        <w:t>ать по табл.</w:t>
      </w:r>
      <w:r w:rsidR="00024DDD" w:rsidRPr="008D0103">
        <w:t>8</w:t>
      </w:r>
      <w:r w:rsidR="004D1CFF" w:rsidRPr="008D0103">
        <w:t xml:space="preserve">: </w:t>
      </w:r>
    </w:p>
    <w:p w:rsidR="0031249C" w:rsidRPr="008D0103" w:rsidRDefault="0031249C" w:rsidP="0031249C">
      <w:pPr>
        <w:pStyle w:val="af"/>
      </w:pPr>
      <w:r w:rsidRPr="008D0103">
        <w:t>Таблица 8</w:t>
      </w:r>
    </w:p>
    <w:tbl>
      <w:tblPr>
        <w:tblW w:w="9356" w:type="dxa"/>
        <w:tblInd w:w="70" w:type="dxa"/>
        <w:tblLayout w:type="fixed"/>
        <w:tblCellMar>
          <w:left w:w="70" w:type="dxa"/>
          <w:right w:w="70" w:type="dxa"/>
        </w:tblCellMar>
        <w:tblLook w:val="0000"/>
      </w:tblPr>
      <w:tblGrid>
        <w:gridCol w:w="9356"/>
      </w:tblGrid>
      <w:tr w:rsidR="00E51D37" w:rsidRPr="008D0103" w:rsidTr="009B16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территории квартала (микрорайона), чел./га,</w:t>
            </w:r>
            <w:r w:rsidRPr="008D0103">
              <w:rPr>
                <w:rFonts w:ascii="Times New Roman" w:hAnsi="Times New Roman" w:cs="Times New Roman"/>
                <w:b/>
              </w:rPr>
              <w:br/>
              <w:t>при показателях жилищной обеспеченности, кв.м</w:t>
            </w:r>
            <w:r w:rsidRPr="008D0103" w:rsidDel="005000EE">
              <w:rPr>
                <w:rFonts w:ascii="Times New Roman" w:hAnsi="Times New Roman" w:cs="Times New Roman"/>
                <w:b/>
              </w:rPr>
              <w:t xml:space="preserve"> </w:t>
            </w:r>
            <w:r w:rsidRPr="008D0103">
              <w:rPr>
                <w:rFonts w:ascii="Times New Roman" w:hAnsi="Times New Roman" w:cs="Times New Roman"/>
                <w:b/>
              </w:rPr>
              <w:t>/чел.</w:t>
            </w:r>
          </w:p>
        </w:tc>
      </w:tr>
      <w:tr w:rsidR="00E51D37" w:rsidRPr="008D0103" w:rsidTr="004D7D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lang w:val="en-US"/>
              </w:rPr>
              <w:t>I</w:t>
            </w:r>
            <w:r w:rsidRPr="008D0103">
              <w:rPr>
                <w:rFonts w:ascii="Times New Roman" w:hAnsi="Times New Roman" w:cs="Times New Roman"/>
              </w:rPr>
              <w:t xml:space="preserve">В севернее 58° с.ш. и часть подрайона </w:t>
            </w:r>
            <w:r w:rsidRPr="008D0103">
              <w:rPr>
                <w:rFonts w:ascii="Times New Roman" w:hAnsi="Times New Roman" w:cs="Times New Roman"/>
                <w:lang w:val="en-US"/>
              </w:rPr>
              <w:t>I</w:t>
            </w:r>
            <w:r w:rsidRPr="008D0103">
              <w:rPr>
                <w:rFonts w:ascii="Times New Roman" w:hAnsi="Times New Roman" w:cs="Times New Roman"/>
              </w:rPr>
              <w:t xml:space="preserve">Д южнее </w:t>
            </w:r>
          </w:p>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rPr>
              <w:t>58° с.ш.</w:t>
            </w:r>
          </w:p>
        </w:tc>
      </w:tr>
      <w:tr w:rsidR="004D7D75" w:rsidRPr="008D0103" w:rsidTr="004D7D75">
        <w:trPr>
          <w:cantSplit/>
          <w:trHeight w:val="20"/>
        </w:trPr>
        <w:tc>
          <w:tcPr>
            <w:tcW w:w="9356" w:type="dxa"/>
            <w:tcBorders>
              <w:top w:val="single" w:sz="6" w:space="0" w:color="auto"/>
              <w:left w:val="single" w:sz="6" w:space="0" w:color="auto"/>
              <w:bottom w:val="single" w:sz="4" w:space="0" w:color="auto"/>
              <w:right w:val="single" w:sz="6" w:space="0" w:color="auto"/>
            </w:tcBorders>
          </w:tcPr>
          <w:p w:rsidR="004D7D75" w:rsidRPr="004D7D75" w:rsidRDefault="004D7D75" w:rsidP="004D7D75">
            <w:pPr>
              <w:pStyle w:val="ConsPlusNormal"/>
              <w:ind w:firstLine="0"/>
              <w:jc w:val="center"/>
              <w:rPr>
                <w:rFonts w:ascii="Times New Roman" w:hAnsi="Times New Roman" w:cs="Times New Roman"/>
              </w:rPr>
            </w:pPr>
            <w:r w:rsidRPr="004D7D75">
              <w:rPr>
                <w:rFonts w:ascii="Times New Roman" w:hAnsi="Times New Roman" w:cs="Times New Roman"/>
              </w:rPr>
              <w:t>130 - 270</w:t>
            </w:r>
          </w:p>
        </w:tc>
      </w:tr>
    </w:tbl>
    <w:p w:rsidR="00E372D5" w:rsidRDefault="00E372D5" w:rsidP="00E51D37">
      <w:pPr>
        <w:pStyle w:val="ConsPlusNormal"/>
        <w:widowControl/>
        <w:tabs>
          <w:tab w:val="left" w:pos="2085"/>
        </w:tabs>
        <w:ind w:firstLine="540"/>
        <w:jc w:val="both"/>
        <w:rPr>
          <w:rFonts w:ascii="Times New Roman" w:hAnsi="Times New Roman" w:cs="Times New Roman"/>
          <w:sz w:val="16"/>
          <w:szCs w:val="16"/>
        </w:rPr>
      </w:pPr>
    </w:p>
    <w:p w:rsidR="00E51D37" w:rsidRPr="00E372D5" w:rsidRDefault="00E51D37" w:rsidP="00E51D37">
      <w:pPr>
        <w:pStyle w:val="ConsPlusNormal"/>
        <w:widowControl/>
        <w:tabs>
          <w:tab w:val="left" w:pos="2085"/>
        </w:tabs>
        <w:ind w:firstLine="540"/>
        <w:jc w:val="both"/>
        <w:rPr>
          <w:rFonts w:ascii="Times New Roman" w:hAnsi="Times New Roman" w:cs="Times New Roman"/>
          <w:sz w:val="16"/>
          <w:szCs w:val="16"/>
        </w:rPr>
      </w:pPr>
      <w:r w:rsidRPr="00E372D5">
        <w:rPr>
          <w:rFonts w:ascii="Times New Roman" w:hAnsi="Times New Roman" w:cs="Times New Roman"/>
          <w:sz w:val="16"/>
          <w:szCs w:val="16"/>
        </w:rPr>
        <w:t>Примечания:</w:t>
      </w:r>
      <w:r w:rsidRPr="00E372D5">
        <w:rPr>
          <w:rFonts w:ascii="Times New Roman" w:hAnsi="Times New Roman" w:cs="Times New Roman"/>
          <w:sz w:val="16"/>
          <w:szCs w:val="16"/>
        </w:rPr>
        <w:tab/>
      </w:r>
    </w:p>
    <w:p w:rsidR="00E51D37" w:rsidRPr="00E372D5" w:rsidRDefault="00E51D37" w:rsidP="00E51D37">
      <w:pPr>
        <w:pStyle w:val="ConsPlusNormal"/>
        <w:widowControl/>
        <w:numPr>
          <w:ilvl w:val="0"/>
          <w:numId w:val="14"/>
        </w:numPr>
        <w:ind w:left="0" w:firstLine="540"/>
        <w:jc w:val="both"/>
        <w:rPr>
          <w:rFonts w:ascii="Times New Roman" w:hAnsi="Times New Roman" w:cs="Times New Roman"/>
          <w:sz w:val="16"/>
          <w:szCs w:val="16"/>
        </w:rPr>
      </w:pPr>
      <w:r w:rsidRPr="00E372D5">
        <w:rPr>
          <w:rFonts w:ascii="Times New Roman" w:hAnsi="Times New Roman" w:cs="Times New Roman"/>
          <w:sz w:val="16"/>
          <w:szCs w:val="16"/>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E51D37" w:rsidRPr="00E372D5" w:rsidRDefault="00E51D37" w:rsidP="00E51D37">
      <w:pPr>
        <w:pStyle w:val="ConsPlusNormal"/>
        <w:widowControl/>
        <w:numPr>
          <w:ilvl w:val="0"/>
          <w:numId w:val="14"/>
        </w:numPr>
        <w:ind w:left="0" w:firstLine="540"/>
        <w:jc w:val="both"/>
        <w:rPr>
          <w:rFonts w:ascii="Times New Roman" w:hAnsi="Times New Roman" w:cs="Times New Roman"/>
          <w:sz w:val="16"/>
          <w:szCs w:val="16"/>
        </w:rPr>
      </w:pPr>
      <w:r w:rsidRPr="00E372D5">
        <w:rPr>
          <w:rFonts w:ascii="Times New Roman" w:hAnsi="Times New Roman" w:cs="Times New Roman"/>
          <w:sz w:val="16"/>
          <w:szCs w:val="16"/>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E51D37" w:rsidRPr="00E372D5" w:rsidRDefault="00E51D37" w:rsidP="00E51D37">
      <w:pPr>
        <w:pStyle w:val="ConsPlusNormal"/>
        <w:widowControl/>
        <w:numPr>
          <w:ilvl w:val="0"/>
          <w:numId w:val="14"/>
        </w:numPr>
        <w:ind w:left="0" w:firstLine="540"/>
        <w:jc w:val="both"/>
        <w:rPr>
          <w:rFonts w:ascii="Times New Roman" w:hAnsi="Times New Roman" w:cs="Times New Roman"/>
          <w:sz w:val="16"/>
          <w:szCs w:val="16"/>
        </w:rPr>
      </w:pPr>
      <w:r w:rsidRPr="00E372D5">
        <w:rPr>
          <w:rFonts w:ascii="Times New Roman" w:hAnsi="Times New Roman" w:cs="Times New Roman"/>
          <w:sz w:val="16"/>
          <w:szCs w:val="16"/>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E51D37" w:rsidRPr="00E372D5" w:rsidRDefault="00E51D37" w:rsidP="00E51D3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E51D37" w:rsidRPr="00E372D5" w:rsidRDefault="00E51D37" w:rsidP="00E51D3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E51D37" w:rsidRPr="00E372D5" w:rsidRDefault="00E51D37" w:rsidP="00E51D3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51D37" w:rsidRPr="00E372D5" w:rsidRDefault="00E51D37" w:rsidP="00E51D3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65AD5" w:rsidRPr="00E372D5" w:rsidRDefault="00B65AD5" w:rsidP="00B65AD5">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6. Показатель жилищной обеспеченности приведён в п. 2.10.</w:t>
      </w:r>
    </w:p>
    <w:p w:rsidR="00B65AD5" w:rsidRPr="00E372D5" w:rsidRDefault="00B65AD5" w:rsidP="00B65AD5">
      <w:pPr>
        <w:pStyle w:val="ConsPlusCell"/>
        <w:ind w:firstLine="567"/>
        <w:jc w:val="both"/>
        <w:rPr>
          <w:rFonts w:ascii="Times New Roman" w:hAnsi="Times New Roman" w:cs="Times New Roman"/>
          <w:sz w:val="16"/>
          <w:szCs w:val="16"/>
        </w:rPr>
      </w:pPr>
      <w:r w:rsidRPr="00E372D5">
        <w:rPr>
          <w:rFonts w:ascii="Times New Roman" w:hAnsi="Times New Roman" w:cs="Times New Roman"/>
          <w:sz w:val="16"/>
          <w:szCs w:val="16"/>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Р   х 28</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28</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Р = --------,</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Н</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где Р   - показатель плотности при 28 м2/чел.;</w:t>
      </w:r>
    </w:p>
    <w:p w:rsidR="00B65AD5" w:rsidRPr="00E372D5" w:rsidRDefault="00B65AD5" w:rsidP="00B65AD5">
      <w:pPr>
        <w:pStyle w:val="ConsPlusCell"/>
        <w:jc w:val="both"/>
        <w:rPr>
          <w:rFonts w:ascii="Times New Roman" w:hAnsi="Times New Roman" w:cs="Times New Roman"/>
          <w:sz w:val="16"/>
          <w:szCs w:val="16"/>
        </w:rPr>
      </w:pPr>
      <w:r w:rsidRPr="00E372D5">
        <w:rPr>
          <w:rFonts w:ascii="Times New Roman" w:hAnsi="Times New Roman" w:cs="Times New Roman"/>
          <w:sz w:val="16"/>
          <w:szCs w:val="16"/>
        </w:rPr>
        <w:t xml:space="preserve">            28</w:t>
      </w:r>
    </w:p>
    <w:p w:rsidR="00B65AD5" w:rsidRPr="00E372D5" w:rsidRDefault="00B65AD5" w:rsidP="00B65AD5">
      <w:pPr>
        <w:pStyle w:val="ConsPlusCell"/>
        <w:ind w:firstLine="567"/>
        <w:jc w:val="both"/>
        <w:rPr>
          <w:rFonts w:ascii="Times New Roman" w:hAnsi="Times New Roman" w:cs="Times New Roman"/>
          <w:sz w:val="16"/>
          <w:szCs w:val="16"/>
        </w:rPr>
      </w:pPr>
      <w:r w:rsidRPr="00E372D5">
        <w:rPr>
          <w:rFonts w:ascii="Times New Roman" w:hAnsi="Times New Roman" w:cs="Times New Roman"/>
          <w:sz w:val="16"/>
          <w:szCs w:val="16"/>
        </w:rPr>
        <w:t>Н - расчетная жилищная обеспеченность, м2.</w:t>
      </w:r>
    </w:p>
    <w:p w:rsidR="00E51D37" w:rsidRDefault="00B65AD5" w:rsidP="00B65AD5">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E372D5">
        <w:rPr>
          <w:rFonts w:ascii="Times New Roman" w:hAnsi="Times New Roman" w:cs="Times New Roman"/>
          <w:sz w:val="16"/>
          <w:szCs w:val="16"/>
          <w:vertAlign w:val="superscript"/>
        </w:rPr>
        <w:t>2</w:t>
      </w:r>
      <w:r w:rsidRPr="00E372D5">
        <w:rPr>
          <w:rFonts w:ascii="Times New Roman" w:hAnsi="Times New Roman" w:cs="Times New Roman"/>
          <w:sz w:val="16"/>
          <w:szCs w:val="16"/>
        </w:rPr>
        <w:t xml:space="preserve"> на 1 чел. не должна превышать 300 чел./га.</w:t>
      </w:r>
    </w:p>
    <w:p w:rsidR="00E372D5" w:rsidRPr="00E372D5" w:rsidRDefault="00E372D5" w:rsidP="00B65AD5">
      <w:pPr>
        <w:pStyle w:val="ConsPlusNormal"/>
        <w:widowControl/>
        <w:ind w:firstLine="540"/>
        <w:jc w:val="both"/>
        <w:rPr>
          <w:rFonts w:ascii="Times New Roman" w:hAnsi="Times New Roman" w:cs="Times New Roman"/>
          <w:sz w:val="16"/>
          <w:szCs w:val="16"/>
        </w:rPr>
      </w:pPr>
    </w:p>
    <w:p w:rsidR="001D5332" w:rsidRDefault="00E51D37" w:rsidP="0031249C">
      <w:pPr>
        <w:pStyle w:val="S5"/>
        <w:ind w:firstLine="709"/>
      </w:pPr>
      <w:r w:rsidRPr="008D0103">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bookmarkStart w:id="30" w:name="ww"/>
      <w:r w:rsidR="004D1CFF" w:rsidRPr="008D0103">
        <w:t>(</w:t>
      </w:r>
      <w:r w:rsidR="00E90900">
        <w:t xml:space="preserve">таблица </w:t>
      </w:r>
      <w:r w:rsidR="00024DDD" w:rsidRPr="008D0103">
        <w:t>9</w:t>
      </w:r>
      <w:r w:rsidR="004D1CFF" w:rsidRPr="008D0103">
        <w:t xml:space="preserve">). </w:t>
      </w:r>
    </w:p>
    <w:p w:rsidR="00E372D5" w:rsidRDefault="00E372D5" w:rsidP="0031249C">
      <w:pPr>
        <w:pStyle w:val="S5"/>
        <w:ind w:firstLine="709"/>
      </w:pPr>
    </w:p>
    <w:p w:rsidR="00E372D5" w:rsidRPr="008D0103" w:rsidRDefault="00E372D5" w:rsidP="0031249C">
      <w:pPr>
        <w:pStyle w:val="S5"/>
        <w:ind w:firstLine="709"/>
      </w:pPr>
    </w:p>
    <w:p w:rsidR="0031249C" w:rsidRPr="008D0103" w:rsidRDefault="0031249C" w:rsidP="0031249C">
      <w:pPr>
        <w:pStyle w:val="af"/>
      </w:pPr>
      <w:r w:rsidRPr="008D0103">
        <w:lastRenderedPageBreak/>
        <w:t>Таблица 9</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E51D37" w:rsidRPr="008D0103" w:rsidTr="009B1675">
        <w:trPr>
          <w:cantSplit/>
          <w:trHeight w:val="20"/>
          <w:tblHeader/>
        </w:trPr>
        <w:tc>
          <w:tcPr>
            <w:tcW w:w="4465" w:type="dxa"/>
            <w:gridSpan w:val="2"/>
            <w:vMerge w:val="restart"/>
          </w:tcPr>
          <w:bookmarkEnd w:id="30"/>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Тип жилой застройки</w:t>
            </w:r>
          </w:p>
        </w:tc>
        <w:tc>
          <w:tcPr>
            <w:tcW w:w="5103" w:type="dxa"/>
            <w:gridSpan w:val="6"/>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E51D37" w:rsidRPr="008D0103" w:rsidTr="009B1675">
        <w:trPr>
          <w:cantSplit/>
          <w:trHeight w:val="20"/>
          <w:tblHeader/>
        </w:trPr>
        <w:tc>
          <w:tcPr>
            <w:tcW w:w="4465" w:type="dxa"/>
            <w:gridSpan w:val="2"/>
            <w:vMerge/>
          </w:tcPr>
          <w:p w:rsidR="00E51D37" w:rsidRPr="008D0103" w:rsidRDefault="00E51D37" w:rsidP="009B1675">
            <w:pPr>
              <w:pStyle w:val="ConsPlusNormal"/>
              <w:widowControl/>
              <w:ind w:firstLine="0"/>
              <w:jc w:val="center"/>
              <w:rPr>
                <w:rFonts w:ascii="Times New Roman" w:hAnsi="Times New Roman" w:cs="Times New Roman"/>
                <w:b/>
              </w:rPr>
            </w:pP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2,5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5,0 </w:t>
            </w:r>
            <w:r w:rsidRPr="008D0103">
              <w:rPr>
                <w:rFonts w:ascii="Times New Roman" w:hAnsi="Times New Roman" w:cs="Times New Roman"/>
                <w:b/>
              </w:rPr>
              <w:br/>
              <w:t>чел.</w:t>
            </w:r>
          </w:p>
        </w:tc>
      </w:tr>
      <w:tr w:rsidR="00E51D37" w:rsidRPr="008D0103" w:rsidTr="009B1675">
        <w:trPr>
          <w:cantSplit/>
          <w:trHeight w:val="20"/>
        </w:trPr>
        <w:tc>
          <w:tcPr>
            <w:tcW w:w="3362"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Застройка объектами индивидуального</w:t>
            </w:r>
            <w:r w:rsidRPr="008D0103">
              <w:rPr>
                <w:rFonts w:ascii="Times New Roman" w:hAnsi="Times New Roman" w:cs="Times New Roman"/>
              </w:rPr>
              <w:br/>
              <w:t xml:space="preserve">жилищного строительства и          </w:t>
            </w:r>
            <w:r w:rsidRPr="008D0103">
              <w:rPr>
                <w:rFonts w:ascii="Times New Roman" w:hAnsi="Times New Roman" w:cs="Times New Roman"/>
              </w:rPr>
              <w:br/>
              <w:t xml:space="preserve">усадебными жилыми домами с         </w:t>
            </w:r>
            <w:r w:rsidRPr="008D0103">
              <w:rPr>
                <w:rFonts w:ascii="Times New Roman" w:hAnsi="Times New Roman" w:cs="Times New Roman"/>
              </w:rPr>
              <w:br/>
              <w:t xml:space="preserve">земельным участком, квадратных     </w:t>
            </w:r>
            <w:r w:rsidRPr="008D0103">
              <w:rPr>
                <w:rFonts w:ascii="Times New Roman" w:hAnsi="Times New Roman" w:cs="Times New Roman"/>
              </w:rPr>
              <w:br/>
              <w:t xml:space="preserve">метров                             </w:t>
            </w: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2000 - </w:t>
            </w:r>
            <w:r w:rsidRPr="008D0103">
              <w:rPr>
                <w:rFonts w:ascii="Times New Roman" w:hAnsi="Times New Roman" w:cs="Times New Roman"/>
              </w:rPr>
              <w:br/>
              <w:t xml:space="preserve">2500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24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48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54  </w:t>
            </w:r>
          </w:p>
        </w:tc>
      </w:tr>
    </w:tbl>
    <w:p w:rsidR="00E51D37" w:rsidRPr="008D0103" w:rsidRDefault="00E51D37" w:rsidP="00E51D37">
      <w:pPr>
        <w:pStyle w:val="a5"/>
      </w:pPr>
      <w:r w:rsidRPr="008D0103">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E51D37" w:rsidRPr="008D0103" w:rsidRDefault="00E51D37" w:rsidP="00672637">
      <w:pPr>
        <w:pStyle w:val="2"/>
      </w:pPr>
      <w:bookmarkStart w:id="31" w:name="_Toc375834065"/>
      <w:bookmarkStart w:id="32" w:name="_Toc378616970"/>
      <w:bookmarkStart w:id="33" w:name="_Toc423948347"/>
      <w:r w:rsidRPr="008D0103">
        <w:t>Нормативы распределения жилых зон по типам и этажности жилой застройки</w:t>
      </w:r>
      <w:bookmarkEnd w:id="31"/>
      <w:bookmarkEnd w:id="32"/>
      <w:bookmarkEnd w:id="33"/>
      <w:r w:rsidRPr="008D0103">
        <w:t xml:space="preserve"> </w:t>
      </w:r>
    </w:p>
    <w:p w:rsidR="00E51D37" w:rsidRPr="008D0103" w:rsidRDefault="00612431" w:rsidP="00E51D37">
      <w:pPr>
        <w:pStyle w:val="a5"/>
      </w:pPr>
      <w:r>
        <w:t>Жилые зоны города Енисейска</w:t>
      </w:r>
      <w:r w:rsidR="00E51D37" w:rsidRPr="008D0103">
        <w:t xml:space="preserve"> рекомендуется подразделять на следующие типы:</w:t>
      </w:r>
    </w:p>
    <w:p w:rsidR="00E51D37" w:rsidRPr="008D0103" w:rsidRDefault="00E51D37" w:rsidP="007A79C7">
      <w:pPr>
        <w:pStyle w:val="a2"/>
      </w:pPr>
      <w:r w:rsidRPr="008D0103">
        <w:t>застройка многоэтажными многоквартирными жилыми домами (9 этажей и выше);</w:t>
      </w:r>
    </w:p>
    <w:p w:rsidR="00E51D37" w:rsidRPr="008D0103" w:rsidRDefault="00E51D37" w:rsidP="007A79C7">
      <w:pPr>
        <w:pStyle w:val="a2"/>
      </w:pPr>
      <w:r w:rsidRPr="008D0103">
        <w:t>застройка среднеэтажными многоквартирными жилыми домами (4 - 8 этажей);</w:t>
      </w:r>
    </w:p>
    <w:p w:rsidR="00E51D37" w:rsidRPr="008D0103" w:rsidRDefault="00E51D37" w:rsidP="007A79C7">
      <w:pPr>
        <w:pStyle w:val="a2"/>
      </w:pPr>
      <w:r w:rsidRPr="008D0103">
        <w:t>застройка малоэтажными многоквартирными жилыми домами (1 - 3 этажа);</w:t>
      </w:r>
    </w:p>
    <w:p w:rsidR="00E51D37" w:rsidRPr="008D0103" w:rsidRDefault="00E51D37" w:rsidP="007A79C7">
      <w:pPr>
        <w:pStyle w:val="a2"/>
      </w:pPr>
      <w:r w:rsidRPr="008D0103">
        <w:t>застройка малоэтажными жилыми домами блокированной застройки (1 - 3 этажа);</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E51D37" w:rsidRPr="008D0103" w:rsidRDefault="00E51D37" w:rsidP="007A79C7">
      <w:pPr>
        <w:pStyle w:val="a2"/>
        <w:numPr>
          <w:ilvl w:val="0"/>
          <w:numId w:val="0"/>
        </w:numPr>
      </w:pPr>
    </w:p>
    <w:p w:rsidR="00E51D37" w:rsidRPr="008D0103" w:rsidRDefault="00E51D37" w:rsidP="00672637">
      <w:pPr>
        <w:pStyle w:val="2"/>
      </w:pPr>
      <w:bookmarkStart w:id="34" w:name="_Toc375834066"/>
      <w:bookmarkStart w:id="35" w:name="_Toc378616971"/>
      <w:bookmarkStart w:id="36" w:name="_Toc423948348"/>
      <w:r w:rsidRPr="008D0103">
        <w:t>Нормативы интенсивности использования территорий жилых зон.</w:t>
      </w:r>
      <w:bookmarkEnd w:id="34"/>
      <w:bookmarkEnd w:id="35"/>
      <w:bookmarkEnd w:id="36"/>
    </w:p>
    <w:p w:rsidR="00E51D37" w:rsidRPr="008D0103" w:rsidRDefault="00E51D37" w:rsidP="00E51D37">
      <w:pPr>
        <w:widowControl w:val="0"/>
        <w:autoSpaceDE w:val="0"/>
        <w:autoSpaceDN w:val="0"/>
        <w:adjustRightInd w:val="0"/>
        <w:ind w:firstLine="540"/>
        <w:jc w:val="both"/>
        <w:rPr>
          <w:rFonts w:cs="Calibri"/>
        </w:rPr>
      </w:pPr>
      <w:bookmarkStart w:id="37" w:name="_Ref364439528"/>
      <w:r w:rsidRPr="008D0103">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D5332" w:rsidRPr="008D0103" w:rsidRDefault="00E51D37" w:rsidP="0031249C">
      <w:pPr>
        <w:pStyle w:val="S5"/>
        <w:ind w:firstLine="709"/>
      </w:pPr>
      <w:r w:rsidRPr="008D0103">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sidR="00024DDD" w:rsidRPr="008D0103">
        <w:rPr>
          <w:rFonts w:cs="Calibri"/>
        </w:rPr>
        <w:t xml:space="preserve"> </w:t>
      </w:r>
      <w:r w:rsidR="00E90900">
        <w:t xml:space="preserve">таблице </w:t>
      </w:r>
      <w:r w:rsidR="004D1CFF" w:rsidRPr="008D0103">
        <w:t>1</w:t>
      </w:r>
      <w:r w:rsidR="00024DDD" w:rsidRPr="008D0103">
        <w:t>0</w:t>
      </w:r>
      <w:r w:rsidR="004D1CFF" w:rsidRPr="008D0103">
        <w:t xml:space="preserve">. </w:t>
      </w:r>
    </w:p>
    <w:p w:rsidR="0031249C" w:rsidRPr="008D0103" w:rsidRDefault="0031249C" w:rsidP="0031249C">
      <w:pPr>
        <w:pStyle w:val="af"/>
      </w:pPr>
      <w:r w:rsidRPr="008D0103">
        <w:t>Таблица 10</w:t>
      </w:r>
    </w:p>
    <w:p w:rsidR="00E51D37" w:rsidRPr="008D0103" w:rsidRDefault="00E51D37" w:rsidP="00E51D37">
      <w:pPr>
        <w:pStyle w:val="ConsPlusCell"/>
        <w:rPr>
          <w:rFonts w:ascii="Times New Roman" w:hAnsi="Times New Roman" w:cs="Times New Roman"/>
          <w:b/>
          <w:sz w:val="20"/>
          <w:szCs w:val="20"/>
        </w:rPr>
        <w:sectPr w:rsidR="00E51D37" w:rsidRPr="008D0103" w:rsidSect="00D428D4">
          <w:footerReference w:type="default" r:id="rId12"/>
          <w:pgSz w:w="11906" w:h="16838" w:code="9"/>
          <w:pgMar w:top="1134" w:right="851" w:bottom="1134" w:left="1701" w:header="425" w:footer="833" w:gutter="0"/>
          <w:cols w:space="708"/>
          <w:docGrid w:linePitch="360"/>
        </w:sectPr>
      </w:pPr>
    </w:p>
    <w:tbl>
      <w:tblPr>
        <w:tblW w:w="14590" w:type="dxa"/>
        <w:tblInd w:w="108" w:type="dxa"/>
        <w:tblLayout w:type="fixed"/>
        <w:tblCellMar>
          <w:left w:w="0" w:type="dxa"/>
          <w:right w:w="0" w:type="dxa"/>
        </w:tblCellMar>
        <w:tblLook w:val="04A0"/>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E51D37" w:rsidRPr="008D0103" w:rsidTr="009B1675">
        <w:trPr>
          <w:trHeight w:val="592"/>
        </w:trPr>
        <w:tc>
          <w:tcPr>
            <w:tcW w:w="1917" w:type="dxa"/>
            <w:vMerge w:val="restart"/>
            <w:tcBorders>
              <w:top w:val="single" w:sz="8" w:space="0" w:color="000000"/>
              <w:left w:val="single" w:sz="8" w:space="0" w:color="000000"/>
              <w:bottom w:val="single" w:sz="8" w:space="0" w:color="000000"/>
              <w:right w:val="nil"/>
            </w:tcBorders>
            <w:tcMar>
              <w:top w:w="108" w:type="dxa"/>
              <w:left w:w="108" w:type="dxa"/>
              <w:bottom w:w="108" w:type="dxa"/>
              <w:right w:w="108" w:type="dxa"/>
            </w:tcMar>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lastRenderedPageBreak/>
              <w:t>Плотность жилой застройки на единицу жилой территории</w:t>
            </w:r>
          </w:p>
          <w:p w:rsidR="00E51D37" w:rsidRPr="008D0103" w:rsidRDefault="00E51D37" w:rsidP="009B1675">
            <w:pPr>
              <w:snapToGrid w:val="0"/>
              <w:spacing w:line="276" w:lineRule="auto"/>
              <w:jc w:val="center"/>
              <w:rPr>
                <w:b/>
                <w:bCs/>
                <w:sz w:val="18"/>
                <w:szCs w:val="18"/>
              </w:rPr>
            </w:pPr>
          </w:p>
          <w:p w:rsidR="00E51D37" w:rsidRPr="008D0103" w:rsidRDefault="00E51D37" w:rsidP="009B1675">
            <w:pPr>
              <w:spacing w:line="276" w:lineRule="auto"/>
              <w:jc w:val="center"/>
              <w:rPr>
                <w:rFonts w:eastAsia="Calibri"/>
                <w:b/>
                <w:bCs/>
                <w:sz w:val="18"/>
                <w:szCs w:val="18"/>
                <w:lang w:eastAsia="ar-SA"/>
              </w:rPr>
            </w:pPr>
            <w:r w:rsidRPr="008D0103">
              <w:rPr>
                <w:b/>
                <w:bCs/>
                <w:sz w:val="18"/>
                <w:szCs w:val="18"/>
              </w:rPr>
              <w:t>Коэффициент застройки/ Максимальный процент застройки</w:t>
            </w:r>
          </w:p>
        </w:tc>
        <w:tc>
          <w:tcPr>
            <w:tcW w:w="3341" w:type="dxa"/>
            <w:gridSpan w:val="11"/>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4,1 – 10,0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10,1 – 15,0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15,1 – 20,0 тыс. м</w:t>
            </w:r>
            <w:r w:rsidRPr="008D0103">
              <w:rPr>
                <w:b/>
                <w:bCs/>
                <w:sz w:val="18"/>
                <w:szCs w:val="18"/>
                <w:vertAlign w:val="superscript"/>
              </w:rPr>
              <w:t>2</w:t>
            </w:r>
            <w:r w:rsidRPr="008D0103">
              <w:rPr>
                <w:b/>
                <w:bCs/>
                <w:sz w:val="18"/>
                <w:szCs w:val="18"/>
              </w:rPr>
              <w:t>/га</w:t>
            </w:r>
          </w:p>
        </w:tc>
        <w:tc>
          <w:tcPr>
            <w:tcW w:w="3142" w:type="dxa"/>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20,1 – 25,0 тыс. м</w:t>
            </w:r>
            <w:r w:rsidRPr="008D0103">
              <w:rPr>
                <w:b/>
                <w:bCs/>
                <w:sz w:val="18"/>
                <w:szCs w:val="18"/>
                <w:vertAlign w:val="superscript"/>
              </w:rPr>
              <w:t>2</w:t>
            </w:r>
            <w:r w:rsidRPr="008D0103">
              <w:rPr>
                <w:b/>
                <w:bCs/>
                <w:sz w:val="18"/>
                <w:szCs w:val="18"/>
              </w:rPr>
              <w:t>/га</w:t>
            </w:r>
          </w:p>
        </w:tc>
        <w:tc>
          <w:tcPr>
            <w:tcW w:w="30" w:type="dxa"/>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trHeight w:val="593"/>
        </w:trPr>
        <w:tc>
          <w:tcPr>
            <w:tcW w:w="1917" w:type="dxa"/>
            <w:vMerge/>
            <w:tcBorders>
              <w:top w:val="single" w:sz="8" w:space="0" w:color="000000"/>
              <w:left w:val="single" w:sz="8" w:space="0" w:color="000000"/>
              <w:bottom w:val="single" w:sz="8" w:space="0" w:color="000000"/>
              <w:right w:val="nil"/>
            </w:tcBorders>
            <w:vAlign w:val="center"/>
            <w:hideMark/>
          </w:tcPr>
          <w:p w:rsidR="00E51D37" w:rsidRPr="008D0103" w:rsidRDefault="00E51D37" w:rsidP="009B1675">
            <w:pPr>
              <w:rPr>
                <w:rFonts w:eastAsia="Calibri"/>
                <w:b/>
                <w:bCs/>
                <w:sz w:val="18"/>
                <w:szCs w:val="18"/>
                <w:lang w:eastAsia="ar-SA"/>
              </w:rPr>
            </w:pPr>
          </w:p>
        </w:tc>
        <w:tc>
          <w:tcPr>
            <w:tcW w:w="555" w:type="dxa"/>
            <w:gridSpan w:val="2"/>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5,0</w:t>
            </w:r>
          </w:p>
        </w:tc>
        <w:tc>
          <w:tcPr>
            <w:tcW w:w="548"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6</w:t>
            </w:r>
          </w:p>
        </w:tc>
        <w:tc>
          <w:tcPr>
            <w:tcW w:w="554"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7,0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8,0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9,0</w:t>
            </w:r>
          </w:p>
        </w:tc>
        <w:tc>
          <w:tcPr>
            <w:tcW w:w="584"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14,0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16,0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17,0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18,0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19,0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24,0</w:t>
            </w:r>
          </w:p>
        </w:tc>
        <w:tc>
          <w:tcPr>
            <w:tcW w:w="678" w:type="dxa"/>
            <w:tcBorders>
              <w:top w:val="nil"/>
              <w:left w:val="nil"/>
              <w:bottom w:val="single" w:sz="8" w:space="0" w:color="000000"/>
              <w:right w:val="single" w:sz="8" w:space="0" w:color="000000"/>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25,0</w:t>
            </w:r>
          </w:p>
        </w:tc>
        <w:tc>
          <w:tcPr>
            <w:tcW w:w="30" w:type="dxa"/>
            <w:tcBorders>
              <w:top w:val="nil"/>
              <w:left w:val="nil"/>
              <w:bottom w:val="single" w:sz="8" w:space="0" w:color="000000"/>
              <w:right w:val="nil"/>
            </w:tcBorders>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0,10/10 %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25,0</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rPr>
                <w:rFonts w:eastAsia="Calibri"/>
                <w:sz w:val="18"/>
                <w:szCs w:val="18"/>
                <w:lang w:eastAsia="ar-SA"/>
              </w:rPr>
            </w:pPr>
            <w:r w:rsidRPr="008D0103">
              <w:rPr>
                <w:sz w:val="18"/>
                <w:szCs w:val="18"/>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16,6</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12,5</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r>
    </w:tbl>
    <w:p w:rsidR="00E372D5" w:rsidRDefault="00E372D5" w:rsidP="00E51D37">
      <w:pPr>
        <w:widowControl w:val="0"/>
        <w:autoSpaceDE w:val="0"/>
        <w:autoSpaceDN w:val="0"/>
        <w:adjustRightInd w:val="0"/>
        <w:ind w:firstLine="540"/>
        <w:jc w:val="both"/>
        <w:rPr>
          <w:rFonts w:cs="Calibri"/>
          <w:sz w:val="16"/>
          <w:szCs w:val="16"/>
        </w:rPr>
      </w:pP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Примечания:</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 xml:space="preserve">2. Средняя (расчетная) этажность жилых зданий рассчитывается без учёта этажности общественных зданий.  </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E51D37" w:rsidRPr="00E372D5" w:rsidRDefault="00E51D37" w:rsidP="00E51D37">
      <w:pPr>
        <w:widowControl w:val="0"/>
        <w:autoSpaceDE w:val="0"/>
        <w:autoSpaceDN w:val="0"/>
        <w:adjustRightInd w:val="0"/>
        <w:ind w:firstLine="540"/>
        <w:jc w:val="both"/>
        <w:rPr>
          <w:rFonts w:cs="Calibri"/>
          <w:sz w:val="16"/>
          <w:szCs w:val="16"/>
        </w:rPr>
      </w:pPr>
      <w:r w:rsidRPr="00E372D5">
        <w:rPr>
          <w:rFonts w:cs="Calibri"/>
          <w:sz w:val="16"/>
          <w:szCs w:val="16"/>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E11D27" w:rsidRPr="00E372D5" w:rsidRDefault="00E11D27" w:rsidP="00E11D2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7. Коэффициент застройки - отношение площади, занятой под зданиями и сооружениями, к площади земельного участка.</w:t>
      </w:r>
    </w:p>
    <w:p w:rsidR="00E51D37" w:rsidRPr="00E372D5" w:rsidRDefault="00E11D27" w:rsidP="00E11D27">
      <w:pPr>
        <w:pStyle w:val="ConsPlusNormal"/>
        <w:widowControl/>
        <w:ind w:firstLine="540"/>
        <w:jc w:val="both"/>
        <w:rPr>
          <w:rFonts w:ascii="Times New Roman" w:hAnsi="Times New Roman" w:cs="Times New Roman"/>
          <w:sz w:val="16"/>
          <w:szCs w:val="16"/>
        </w:rPr>
      </w:pPr>
      <w:r w:rsidRPr="00E372D5">
        <w:rPr>
          <w:rFonts w:ascii="Times New Roman" w:hAnsi="Times New Roman" w:cs="Times New Roman"/>
          <w:sz w:val="16"/>
          <w:szCs w:val="16"/>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E51D37" w:rsidRPr="00E11D27" w:rsidRDefault="00E51D37" w:rsidP="00E51D37">
      <w:pPr>
        <w:widowControl w:val="0"/>
        <w:autoSpaceDE w:val="0"/>
        <w:autoSpaceDN w:val="0"/>
        <w:adjustRightInd w:val="0"/>
        <w:ind w:firstLine="540"/>
        <w:jc w:val="both"/>
        <w:rPr>
          <w:rFonts w:cs="Calibri"/>
        </w:rPr>
        <w:sectPr w:rsidR="00E51D37" w:rsidRPr="00E11D27" w:rsidSect="00B373CF">
          <w:pgSz w:w="16838" w:h="11906" w:orient="landscape" w:code="9"/>
          <w:pgMar w:top="1701" w:right="1134" w:bottom="851" w:left="1134" w:header="425" w:footer="833" w:gutter="0"/>
          <w:cols w:space="708"/>
          <w:docGrid w:linePitch="360"/>
        </w:sectPr>
      </w:pPr>
    </w:p>
    <w:p w:rsidR="00E51D37" w:rsidRPr="008D0103" w:rsidRDefault="00E51D37" w:rsidP="00E51D37">
      <w:pPr>
        <w:pStyle w:val="ConsPlusNormal"/>
        <w:widowControl/>
        <w:ind w:firstLine="540"/>
        <w:jc w:val="both"/>
        <w:rPr>
          <w:rFonts w:ascii="Times New Roman" w:hAnsi="Times New Roman" w:cs="Times New Roman"/>
          <w:sz w:val="24"/>
          <w:szCs w:val="24"/>
        </w:rPr>
      </w:pPr>
      <w:bookmarkStart w:id="38" w:name="_Toc375834067"/>
      <w:bookmarkStart w:id="39" w:name="_Toc378616972"/>
      <w:bookmarkEnd w:id="37"/>
      <w:r w:rsidRPr="008D0103">
        <w:rPr>
          <w:rFonts w:ascii="Times New Roman" w:hAnsi="Times New Roman" w:cs="Times New Roman"/>
          <w:sz w:val="24"/>
          <w:szCs w:val="24"/>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w:t>
      </w:r>
      <w:r w:rsidR="00E372D5">
        <w:rPr>
          <w:rFonts w:ascii="Times New Roman" w:hAnsi="Times New Roman" w:cs="Times New Roman"/>
          <w:sz w:val="24"/>
          <w:szCs w:val="24"/>
        </w:rPr>
        <w:t xml:space="preserve">зования и застройки </w:t>
      </w:r>
      <w:r w:rsidRPr="008D0103">
        <w:rPr>
          <w:rFonts w:ascii="Times New Roman" w:hAnsi="Times New Roman" w:cs="Times New Roman"/>
          <w:sz w:val="24"/>
          <w:szCs w:val="24"/>
        </w:rPr>
        <w:t>городского округа</w:t>
      </w:r>
      <w:r w:rsidR="00E372D5">
        <w:rPr>
          <w:rFonts w:ascii="Times New Roman" w:hAnsi="Times New Roman" w:cs="Times New Roman"/>
          <w:sz w:val="24"/>
          <w:szCs w:val="24"/>
        </w:rPr>
        <w:t xml:space="preserve"> Енисейск</w:t>
      </w:r>
      <w:r w:rsidRPr="008D0103">
        <w:rPr>
          <w:rFonts w:ascii="Times New Roman" w:hAnsi="Times New Roman" w:cs="Times New Roman"/>
          <w:sz w:val="24"/>
          <w:szCs w:val="24"/>
        </w:rPr>
        <w:t xml:space="preserve">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E51D37" w:rsidRPr="008D0103" w:rsidRDefault="00E51D37" w:rsidP="00E51D37">
      <w:pPr>
        <w:widowControl w:val="0"/>
        <w:autoSpaceDE w:val="0"/>
        <w:autoSpaceDN w:val="0"/>
        <w:adjustRightInd w:val="0"/>
        <w:ind w:firstLine="540"/>
        <w:jc w:val="both"/>
      </w:pPr>
    </w:p>
    <w:p w:rsidR="00E51D37" w:rsidRPr="008D0103" w:rsidRDefault="00E51D37" w:rsidP="00672637">
      <w:pPr>
        <w:pStyle w:val="2"/>
      </w:pPr>
      <w:bookmarkStart w:id="40" w:name="_Toc375834068"/>
      <w:bookmarkStart w:id="41" w:name="_Toc378616973"/>
      <w:bookmarkStart w:id="42" w:name="_Toc423948349"/>
      <w:bookmarkEnd w:id="38"/>
      <w:bookmarkEnd w:id="39"/>
      <w:r w:rsidRPr="008D0103">
        <w:t>Нормативы определения потребности в жилых зонах</w:t>
      </w:r>
      <w:bookmarkEnd w:id="40"/>
      <w:bookmarkEnd w:id="41"/>
      <w:bookmarkEnd w:id="42"/>
    </w:p>
    <w:p w:rsidR="00612431" w:rsidRDefault="00E51D37" w:rsidP="00E51D37">
      <w:pPr>
        <w:pStyle w:val="a5"/>
      </w:pPr>
      <w:r w:rsidRPr="008D0103">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r w:rsidR="00612431">
        <w:t>.</w:t>
      </w:r>
    </w:p>
    <w:p w:rsidR="00E51D37" w:rsidRPr="008D0103" w:rsidRDefault="00612431" w:rsidP="00E51D37">
      <w:pPr>
        <w:pStyle w:val="a5"/>
      </w:pPr>
      <w:r>
        <w:t>Для города Енисейска, расположенного севернее 58° с.ш., в климатическом подрайоне –</w:t>
      </w:r>
      <w:r w:rsidR="00E51D37" w:rsidRPr="008D0103">
        <w:t xml:space="preserve"> IД</w:t>
      </w:r>
      <w:r>
        <w:t>,</w:t>
      </w:r>
      <w:r w:rsidR="00E51D37" w:rsidRPr="008D0103">
        <w:t xml:space="preserve"> указанные показатели допускается уменьшать, но не более чем на 30%.</w:t>
      </w:r>
    </w:p>
    <w:p w:rsidR="00E51D37" w:rsidRPr="008D0103" w:rsidRDefault="00E51D37" w:rsidP="00E51D37">
      <w:pPr>
        <w:pStyle w:val="a5"/>
      </w:pPr>
      <w:r w:rsidRPr="008D0103">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51D37" w:rsidRPr="008D0103" w:rsidRDefault="00E51D37" w:rsidP="00E51D37">
      <w:pPr>
        <w:pStyle w:val="a5"/>
      </w:pPr>
      <w:r w:rsidRPr="008D0103">
        <w:t>Примечание. Укрупненные показатели приведены при средней расчетной жилищной обеспеченности 25 м</w:t>
      </w:r>
      <w:r w:rsidRPr="008D0103">
        <w:rPr>
          <w:vertAlign w:val="superscript"/>
        </w:rPr>
        <w:t>2</w:t>
      </w:r>
      <w:r w:rsidRPr="008D0103">
        <w:t>/чел.</w:t>
      </w:r>
    </w:p>
    <w:p w:rsidR="00E51D37" w:rsidRPr="008D0103" w:rsidRDefault="00E51D37" w:rsidP="00E51D37">
      <w:pPr>
        <w:pStyle w:val="a5"/>
      </w:pPr>
      <w:r w:rsidRPr="008D0103">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E51D37" w:rsidRPr="008D0103" w:rsidRDefault="00E51D37" w:rsidP="00672637">
      <w:pPr>
        <w:pStyle w:val="2"/>
      </w:pPr>
      <w:bookmarkStart w:id="43" w:name="_Toc375834069"/>
      <w:bookmarkStart w:id="44" w:name="_Toc378616974"/>
      <w:bookmarkStart w:id="45" w:name="_Toc423948350"/>
      <w:r w:rsidRPr="008D0103">
        <w:t>Нормативы расстояний между зданиями, строениями и сооружениями различных типов при различных планировочных условиях</w:t>
      </w:r>
      <w:bookmarkEnd w:id="43"/>
      <w:bookmarkEnd w:id="44"/>
      <w:bookmarkEnd w:id="45"/>
    </w:p>
    <w:p w:rsidR="00E51D37" w:rsidRPr="008D0103" w:rsidRDefault="00E51D37" w:rsidP="00E51D37">
      <w:pPr>
        <w:pStyle w:val="a5"/>
        <w:rPr>
          <w:rFonts w:eastAsia="Calibri"/>
        </w:rPr>
      </w:pPr>
      <w:r w:rsidRPr="008D0103">
        <w:rPr>
          <w:rFonts w:eastAsia="Calibri"/>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E51D37" w:rsidRPr="008D0103" w:rsidRDefault="00E51D37" w:rsidP="00E51D37">
      <w:pPr>
        <w:pStyle w:val="a5"/>
      </w:pPr>
      <w:r w:rsidRPr="008D0103">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w:t>
      </w:r>
      <w:r w:rsidRPr="008D0103">
        <w:lastRenderedPageBreak/>
        <w:t>(14-27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E51D37" w:rsidRPr="008D0103" w:rsidRDefault="00E51D37" w:rsidP="00E51D37">
      <w:pPr>
        <w:pStyle w:val="a5"/>
      </w:pPr>
      <w:r w:rsidRPr="008D0103">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E51D37" w:rsidRPr="008D0103" w:rsidRDefault="00E51D37" w:rsidP="00E51D37">
      <w:pPr>
        <w:pStyle w:val="a5"/>
      </w:pPr>
      <w:r w:rsidRPr="008D0103">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E51D37" w:rsidRPr="008D0103" w:rsidRDefault="00E51D37" w:rsidP="00E51D37">
      <w:pPr>
        <w:pStyle w:val="a5"/>
      </w:pPr>
      <w:r w:rsidRPr="008D0103">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E51D37" w:rsidRPr="008D0103" w:rsidRDefault="00E51D37" w:rsidP="00E51D37">
      <w:pPr>
        <w:pStyle w:val="a5"/>
      </w:pPr>
      <w:r w:rsidRPr="008D0103">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E372D5" w:rsidRDefault="00E51D37" w:rsidP="00E372D5">
      <w:pPr>
        <w:pStyle w:val="a5"/>
      </w:pPr>
      <w:r w:rsidRPr="008D0103">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E372D5" w:rsidRDefault="00E372D5" w:rsidP="00E372D5">
      <w:pPr>
        <w:pStyle w:val="a5"/>
      </w:pPr>
    </w:p>
    <w:p w:rsidR="00E372D5" w:rsidRPr="008D0103" w:rsidRDefault="00E372D5" w:rsidP="00E372D5">
      <w:pPr>
        <w:pStyle w:val="a5"/>
      </w:pPr>
    </w:p>
    <w:p w:rsidR="00E51D37" w:rsidRPr="00E372D5" w:rsidRDefault="00E51D37" w:rsidP="00E51D37">
      <w:pPr>
        <w:pStyle w:val="a5"/>
        <w:rPr>
          <w:sz w:val="16"/>
          <w:szCs w:val="16"/>
        </w:rPr>
      </w:pPr>
      <w:r w:rsidRPr="00E372D5">
        <w:rPr>
          <w:sz w:val="16"/>
          <w:szCs w:val="16"/>
        </w:rPr>
        <w:t xml:space="preserve">Примечание. </w:t>
      </w:r>
    </w:p>
    <w:p w:rsidR="00E372D5" w:rsidRDefault="00E51D37" w:rsidP="00E51D37">
      <w:pPr>
        <w:pStyle w:val="a5"/>
        <w:rPr>
          <w:sz w:val="16"/>
          <w:szCs w:val="16"/>
        </w:rPr>
      </w:pPr>
      <w:r w:rsidRPr="00E372D5">
        <w:rPr>
          <w:sz w:val="16"/>
          <w:szCs w:val="16"/>
        </w:rPr>
        <w:t>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p>
    <w:p w:rsidR="00A4135A" w:rsidRDefault="00A4135A" w:rsidP="00E51D37">
      <w:pPr>
        <w:pStyle w:val="a5"/>
        <w:rPr>
          <w:sz w:val="20"/>
          <w:szCs w:val="20"/>
        </w:rPr>
      </w:pPr>
    </w:p>
    <w:p w:rsidR="00E51D37" w:rsidRPr="00E372D5" w:rsidRDefault="00E51D37" w:rsidP="00E51D37">
      <w:pPr>
        <w:pStyle w:val="a5"/>
      </w:pPr>
      <w:r w:rsidRPr="008D0103">
        <w:rPr>
          <w:sz w:val="20"/>
          <w:szCs w:val="20"/>
        </w:rPr>
        <w:t xml:space="preserve"> </w:t>
      </w:r>
      <w:r w:rsidRPr="00E372D5">
        <w:t xml:space="preserve">Площадь их следующая, м2: </w:t>
      </w:r>
    </w:p>
    <w:p w:rsidR="00E51D37" w:rsidRPr="008D0103" w:rsidRDefault="00E51D37" w:rsidP="007A79C7">
      <w:pPr>
        <w:pStyle w:val="a2"/>
      </w:pPr>
      <w:r w:rsidRPr="00E372D5">
        <w:rPr>
          <w:rStyle w:val="aa"/>
        </w:rPr>
        <w:t xml:space="preserve">помещения для содержания скота и птицы: </w:t>
      </w:r>
      <w:r w:rsidRPr="00E372D5">
        <w:rPr>
          <w:rStyle w:val="aa"/>
        </w:rPr>
        <w:br/>
      </w:r>
      <w:r w:rsidRPr="008D0103">
        <w:t xml:space="preserve">а) с максимальным набором помещений 40,0; </w:t>
      </w:r>
      <w:r w:rsidRPr="008D0103">
        <w:br/>
        <w:t xml:space="preserve">б) со средним набором помещений 20,0; </w:t>
      </w:r>
      <w:r w:rsidRPr="008D0103">
        <w:br/>
        <w:t xml:space="preserve">в) с минимальным набором помещений 10,0; </w:t>
      </w:r>
    </w:p>
    <w:p w:rsidR="00E51D37" w:rsidRPr="008D0103" w:rsidRDefault="00E51D37" w:rsidP="007A79C7">
      <w:pPr>
        <w:pStyle w:val="a2"/>
      </w:pPr>
      <w:r w:rsidRPr="008D0103">
        <w:t xml:space="preserve">помещение для хранения грубых кормов (площадь чердака над помещением для содержания скота) 40,0; </w:t>
      </w:r>
    </w:p>
    <w:p w:rsidR="00E51D37" w:rsidRPr="008D0103" w:rsidRDefault="00E51D37" w:rsidP="007A79C7">
      <w:pPr>
        <w:pStyle w:val="a2"/>
      </w:pPr>
      <w:r w:rsidRPr="008D0103">
        <w:t xml:space="preserve">хозяйственное помещение для приготовления кормов 20,0; </w:t>
      </w:r>
    </w:p>
    <w:p w:rsidR="00E51D37" w:rsidRPr="008D0103" w:rsidRDefault="00E51D37" w:rsidP="007A79C7">
      <w:pPr>
        <w:pStyle w:val="a2"/>
      </w:pPr>
      <w:r w:rsidRPr="008D0103">
        <w:t>сарай для сохранения хозяйственного инвентаря и твердого топлива 15,0;</w:t>
      </w:r>
    </w:p>
    <w:p w:rsidR="00E51D37" w:rsidRPr="008D0103" w:rsidRDefault="00E51D37" w:rsidP="007A79C7">
      <w:pPr>
        <w:pStyle w:val="a2"/>
      </w:pPr>
      <w:r w:rsidRPr="008D0103">
        <w:t>хозяйственный навес 15,0; г</w:t>
      </w:r>
    </w:p>
    <w:p w:rsidR="00E51D37" w:rsidRPr="008D0103" w:rsidRDefault="00E51D37" w:rsidP="007A79C7">
      <w:pPr>
        <w:pStyle w:val="a2"/>
      </w:pPr>
      <w:r w:rsidRPr="008D0103">
        <w:t xml:space="preserve">гараж для личной автомашины 18,0; </w:t>
      </w:r>
    </w:p>
    <w:p w:rsidR="00E51D37" w:rsidRPr="008D0103" w:rsidRDefault="00E51D37" w:rsidP="007A79C7">
      <w:pPr>
        <w:pStyle w:val="a2"/>
      </w:pPr>
      <w:r w:rsidRPr="008D0103">
        <w:lastRenderedPageBreak/>
        <w:t>летняя кухня 10,0;</w:t>
      </w:r>
    </w:p>
    <w:p w:rsidR="00E51D37" w:rsidRPr="008D0103" w:rsidRDefault="00E51D37" w:rsidP="007A79C7">
      <w:pPr>
        <w:pStyle w:val="a2"/>
      </w:pPr>
      <w:r w:rsidRPr="008D0103">
        <w:t xml:space="preserve">погреб 8,0; </w:t>
      </w:r>
    </w:p>
    <w:p w:rsidR="00E51D37" w:rsidRPr="008D0103" w:rsidRDefault="00E51D37" w:rsidP="007A79C7">
      <w:pPr>
        <w:pStyle w:val="a2"/>
      </w:pPr>
      <w:r w:rsidRPr="008D0103">
        <w:t xml:space="preserve">баня 12,0; </w:t>
      </w:r>
    </w:p>
    <w:p w:rsidR="00E51D37" w:rsidRPr="008D0103" w:rsidRDefault="00E51D37" w:rsidP="007A79C7">
      <w:pPr>
        <w:pStyle w:val="a2"/>
      </w:pPr>
      <w:r w:rsidRPr="008D0103">
        <w:t xml:space="preserve">летний душ 4,0; </w:t>
      </w:r>
    </w:p>
    <w:p w:rsidR="00E51D37" w:rsidRPr="008D0103" w:rsidRDefault="00E51D37" w:rsidP="007A79C7">
      <w:pPr>
        <w:pStyle w:val="a2"/>
      </w:pPr>
      <w:r w:rsidRPr="008D0103">
        <w:t xml:space="preserve">уборная с мусоросборником 3,0; </w:t>
      </w:r>
    </w:p>
    <w:p w:rsidR="00E51D37" w:rsidRPr="008D0103" w:rsidRDefault="00E51D37" w:rsidP="007A79C7">
      <w:pPr>
        <w:pStyle w:val="a2"/>
      </w:pPr>
      <w:r w:rsidRPr="008D0103">
        <w:t xml:space="preserve">теплица 20,0. </w:t>
      </w:r>
    </w:p>
    <w:p w:rsidR="00E51D37" w:rsidRPr="008D0103" w:rsidRDefault="00E51D37" w:rsidP="00E51D37">
      <w:pPr>
        <w:pStyle w:val="a5"/>
      </w:pPr>
      <w:r w:rsidRPr="008D0103">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1D5332" w:rsidRPr="008D0103" w:rsidRDefault="00E51D37" w:rsidP="0029652A">
      <w:pPr>
        <w:pStyle w:val="a5"/>
      </w:pPr>
      <w:r w:rsidRPr="008D0103">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3" w:history="1">
        <w:r w:rsidRPr="008D0103">
          <w:t>требований</w:t>
        </w:r>
      </w:hyperlink>
      <w:r w:rsidRPr="008D0103">
        <w:t xml:space="preserve">, приведенных ниже </w:t>
      </w:r>
      <w:r w:rsidR="004D1CFF" w:rsidRPr="008D0103">
        <w:t>(</w:t>
      </w:r>
      <w:r w:rsidR="00AB5D5E">
        <w:t xml:space="preserve">таблица </w:t>
      </w:r>
      <w:r w:rsidR="00024DDD" w:rsidRPr="008D0103">
        <w:t>11</w:t>
      </w:r>
      <w:r w:rsidR="004D1CFF" w:rsidRPr="008D0103">
        <w:t xml:space="preserve">). </w:t>
      </w:r>
    </w:p>
    <w:p w:rsidR="0031249C" w:rsidRPr="008D0103" w:rsidRDefault="0031249C" w:rsidP="0031249C">
      <w:pPr>
        <w:pStyle w:val="af"/>
      </w:pPr>
      <w:r w:rsidRPr="008D0103">
        <w:t>Таблица 11</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E51D37" w:rsidRPr="008D0103" w:rsidTr="009B167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Степень огнестойкости </w:t>
            </w:r>
            <w:r w:rsidRPr="008D0103">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Расстояние, м, при степени огнестойкости зданий</w:t>
            </w:r>
          </w:p>
        </w:tc>
      </w:tr>
      <w:tr w:rsidR="00E51D37" w:rsidRPr="008D0103" w:rsidTr="009B1675">
        <w:trPr>
          <w:cantSplit/>
          <w:trHeight w:val="360"/>
          <w:jc w:val="center"/>
        </w:trPr>
        <w:tc>
          <w:tcPr>
            <w:tcW w:w="3105" w:type="dxa"/>
            <w:vMerge/>
            <w:tcBorders>
              <w:top w:val="nil"/>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IIIа, IIIб,   </w:t>
            </w:r>
            <w:r w:rsidRPr="008D0103">
              <w:rPr>
                <w:b/>
                <w:sz w:val="20"/>
                <w:szCs w:val="20"/>
              </w:rPr>
              <w:br/>
              <w:t>IVа, V</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15       </w:t>
            </w:r>
          </w:p>
        </w:tc>
      </w:tr>
    </w:tbl>
    <w:p w:rsidR="00590856" w:rsidRPr="008D0103" w:rsidRDefault="00590856" w:rsidP="0029652A">
      <w:pPr>
        <w:pStyle w:val="a5"/>
        <w:rPr>
          <w:b/>
          <w:sz w:val="20"/>
          <w:szCs w:val="20"/>
        </w:rPr>
      </w:pPr>
    </w:p>
    <w:p w:rsidR="001D5332" w:rsidRPr="008D0103" w:rsidRDefault="00E51D37" w:rsidP="0029652A">
      <w:pPr>
        <w:pStyle w:val="a5"/>
      </w:pPr>
      <w:r w:rsidRPr="008D0103">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bookmarkStart w:id="46" w:name="_Ref364439568"/>
      <w:r w:rsidR="00024DDD" w:rsidRPr="008D0103">
        <w:t xml:space="preserve"> </w:t>
      </w:r>
      <w:r w:rsidR="004D1CFF" w:rsidRPr="008D0103">
        <w:t>(</w:t>
      </w:r>
      <w:r w:rsidR="00AB5D5E">
        <w:t xml:space="preserve">таблица </w:t>
      </w:r>
      <w:r w:rsidR="00024DDD" w:rsidRPr="008D0103">
        <w:t>12</w:t>
      </w:r>
      <w:r w:rsidR="004D1CFF" w:rsidRPr="008D0103">
        <w:t xml:space="preserve">). </w:t>
      </w:r>
    </w:p>
    <w:p w:rsidR="0031249C" w:rsidRPr="008D0103" w:rsidRDefault="0031249C" w:rsidP="0031249C">
      <w:pPr>
        <w:pStyle w:val="af"/>
      </w:pPr>
      <w:r w:rsidRPr="008D0103">
        <w:t>Таблица 12</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E51D37" w:rsidRPr="008D0103" w:rsidTr="009B167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46"/>
          <w:p w:rsidR="00E51D37" w:rsidRPr="008D0103" w:rsidRDefault="00E51D37" w:rsidP="009B1675">
            <w:pPr>
              <w:autoSpaceDE w:val="0"/>
              <w:autoSpaceDN w:val="0"/>
              <w:adjustRightInd w:val="0"/>
              <w:jc w:val="center"/>
              <w:rPr>
                <w:b/>
                <w:sz w:val="20"/>
                <w:szCs w:val="20"/>
              </w:rPr>
            </w:pPr>
            <w:r w:rsidRPr="008D0103">
              <w:rPr>
                <w:b/>
                <w:sz w:val="20"/>
                <w:szCs w:val="20"/>
              </w:rPr>
              <w:t>Минимальное расстояние от</w:t>
            </w:r>
            <w:r w:rsidRPr="008D0103">
              <w:rPr>
                <w:b/>
                <w:sz w:val="20"/>
                <w:szCs w:val="20"/>
              </w:rPr>
              <w:br/>
              <w:t>помещений (сооружений) до</w:t>
            </w:r>
            <w:r w:rsidRPr="008D0103">
              <w:rPr>
                <w:b/>
                <w:sz w:val="20"/>
                <w:szCs w:val="20"/>
              </w:rPr>
              <w:br/>
              <w:t>объектов жилой застройки,</w:t>
            </w:r>
            <w:r w:rsidRPr="008D0103">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коровы,</w:t>
            </w:r>
            <w:r w:rsidRPr="008D0103">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овцы,</w:t>
            </w:r>
            <w:r w:rsidRPr="008D0103">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 xml:space="preserve">кро- </w:t>
            </w:r>
            <w:r w:rsidRPr="008D0103">
              <w:rPr>
                <w:b/>
                <w:sz w:val="20"/>
                <w:szCs w:val="20"/>
              </w:rPr>
              <w:br/>
              <w:t>лики-</w:t>
            </w:r>
            <w:r w:rsidRPr="008D0103">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нутрии,</w:t>
            </w:r>
            <w:r w:rsidRPr="008D0103">
              <w:rPr>
                <w:b/>
                <w:sz w:val="20"/>
                <w:szCs w:val="20"/>
              </w:rPr>
              <w:br/>
              <w:t>песцы</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r>
    </w:tbl>
    <w:p w:rsidR="00E51D37" w:rsidRPr="008D0103" w:rsidRDefault="00E51D37" w:rsidP="00E51D37">
      <w:pPr>
        <w:pStyle w:val="a5"/>
      </w:pPr>
      <w:r w:rsidRPr="008D010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51D37" w:rsidRPr="008D0103" w:rsidRDefault="00E51D37" w:rsidP="00E51D37">
      <w:pPr>
        <w:pStyle w:val="a5"/>
      </w:pPr>
      <w:r w:rsidRPr="008D0103">
        <w:t>Примечания. 1. Указанные нормы распространяются и на пристраиваемые к существующим жилым домам хозяйственные постройки.</w:t>
      </w:r>
    </w:p>
    <w:p w:rsidR="00E51D37" w:rsidRPr="008D0103" w:rsidRDefault="00E51D37" w:rsidP="00E51D37">
      <w:pPr>
        <w:pStyle w:val="a5"/>
      </w:pPr>
      <w:r w:rsidRPr="008D0103">
        <w:t>Расстояние от сараев для скота и птицы до шахтных колодцев должно быть не менее 20 м.</w:t>
      </w:r>
    </w:p>
    <w:p w:rsidR="00E51D37" w:rsidRPr="008D0103" w:rsidRDefault="00E51D37" w:rsidP="00E51D37">
      <w:pPr>
        <w:pStyle w:val="a5"/>
      </w:pPr>
      <w:r w:rsidRPr="008D0103">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51D37" w:rsidRPr="008D0103" w:rsidRDefault="00E51D37" w:rsidP="00672637">
      <w:pPr>
        <w:pStyle w:val="2"/>
      </w:pPr>
      <w:bookmarkStart w:id="47" w:name="_Toc375834070"/>
      <w:bookmarkStart w:id="48" w:name="_Toc378616975"/>
      <w:bookmarkStart w:id="49" w:name="_Toc423948351"/>
      <w:r w:rsidRPr="008D0103">
        <w:t>Нормативы обеспеченности площадками общего пользования различного назначения</w:t>
      </w:r>
      <w:bookmarkEnd w:id="47"/>
      <w:bookmarkEnd w:id="48"/>
      <w:bookmarkEnd w:id="49"/>
    </w:p>
    <w:p w:rsidR="00E51D37" w:rsidRPr="008D0103" w:rsidRDefault="00E51D37" w:rsidP="00E51D37">
      <w:pPr>
        <w:pStyle w:val="a5"/>
      </w:pPr>
      <w:r w:rsidRPr="008D0103">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E51D37" w:rsidRPr="008D0103" w:rsidRDefault="00E51D37" w:rsidP="00E51D37">
      <w:pPr>
        <w:pStyle w:val="a5"/>
      </w:pPr>
      <w:r w:rsidRPr="008D0103">
        <w:lastRenderedPageBreak/>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D5332" w:rsidRPr="008D0103" w:rsidRDefault="00E51D37" w:rsidP="004D1CFF">
      <w:pPr>
        <w:pStyle w:val="a5"/>
      </w:pPr>
      <w:r w:rsidRPr="008D0103">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w:t>
      </w:r>
      <w:r w:rsidR="00612431">
        <w:t>еденными в табл.13</w:t>
      </w:r>
      <w:r w:rsidR="004D1CFF" w:rsidRPr="008D0103">
        <w:t xml:space="preserve">. </w:t>
      </w:r>
    </w:p>
    <w:p w:rsidR="0031249C" w:rsidRPr="008D0103" w:rsidRDefault="0031249C" w:rsidP="0031249C">
      <w:pPr>
        <w:pStyle w:val="af"/>
      </w:pPr>
      <w:r w:rsidRPr="008D0103">
        <w:t>Таблица 13</w:t>
      </w:r>
    </w:p>
    <w:tbl>
      <w:tblPr>
        <w:tblW w:w="9426" w:type="dxa"/>
        <w:tblLayout w:type="fixed"/>
        <w:tblCellMar>
          <w:left w:w="70" w:type="dxa"/>
          <w:right w:w="70" w:type="dxa"/>
        </w:tblCellMar>
        <w:tblLook w:val="0000"/>
      </w:tblPr>
      <w:tblGrid>
        <w:gridCol w:w="3898"/>
        <w:gridCol w:w="1984"/>
        <w:gridCol w:w="1843"/>
        <w:gridCol w:w="1701"/>
      </w:tblGrid>
      <w:tr w:rsidR="00E11D27" w:rsidRPr="00370282" w:rsidTr="004F4B4F">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Площадки, размещаемые на территории </w:t>
            </w:r>
            <w:r w:rsidRPr="00370282">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Минимальный </w:t>
            </w:r>
            <w:r w:rsidRPr="00370282">
              <w:rPr>
                <w:b/>
                <w:sz w:val="20"/>
                <w:szCs w:val="20"/>
              </w:rPr>
              <w:br/>
              <w:t xml:space="preserve">расчетный   </w:t>
            </w:r>
            <w:r w:rsidRPr="00370282">
              <w:rPr>
                <w:b/>
                <w:sz w:val="20"/>
                <w:szCs w:val="20"/>
              </w:rPr>
              <w:br/>
              <w:t xml:space="preserve">размер      </w:t>
            </w:r>
            <w:r w:rsidRPr="00370282">
              <w:rPr>
                <w:b/>
                <w:sz w:val="20"/>
                <w:szCs w:val="20"/>
              </w:rPr>
              <w:br/>
              <w:t xml:space="preserve">площадки,   </w:t>
            </w:r>
            <w:r w:rsidRPr="00370282">
              <w:rPr>
                <w:b/>
                <w:sz w:val="20"/>
                <w:szCs w:val="20"/>
              </w:rPr>
              <w:br/>
              <w:t xml:space="preserve">квадратных  </w:t>
            </w:r>
            <w:r w:rsidRPr="00370282">
              <w:rPr>
                <w:b/>
                <w:sz w:val="20"/>
                <w:szCs w:val="20"/>
              </w:rPr>
              <w:br/>
              <w:t xml:space="preserve">метров на 1 </w:t>
            </w:r>
            <w:r w:rsidRPr="00370282">
              <w:rPr>
                <w:b/>
                <w:sz w:val="20"/>
                <w:szCs w:val="20"/>
              </w:rPr>
              <w:br/>
              <w:t xml:space="preserve">человека,   </w:t>
            </w:r>
            <w:r w:rsidRPr="00370282">
              <w:rPr>
                <w:b/>
                <w:sz w:val="20"/>
                <w:szCs w:val="20"/>
              </w:rPr>
              <w:br/>
              <w:t>проживающего</w:t>
            </w:r>
            <w:r w:rsidRPr="00370282">
              <w:rPr>
                <w:b/>
                <w:sz w:val="20"/>
                <w:szCs w:val="20"/>
              </w:rPr>
              <w:br/>
              <w:t xml:space="preserve">на территории  </w:t>
            </w:r>
            <w:r w:rsidRPr="00370282">
              <w:rPr>
                <w:b/>
                <w:sz w:val="20"/>
                <w:szCs w:val="20"/>
              </w:rPr>
              <w:br/>
              <w:t xml:space="preserve">квартала </w:t>
            </w:r>
            <w:r w:rsidRPr="00370282">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Минимально</w:t>
            </w:r>
            <w:r w:rsidRPr="00370282">
              <w:rPr>
                <w:b/>
                <w:sz w:val="20"/>
                <w:szCs w:val="20"/>
              </w:rPr>
              <w:br/>
              <w:t>допустимый</w:t>
            </w:r>
            <w:r w:rsidRPr="00370282">
              <w:rPr>
                <w:b/>
                <w:sz w:val="20"/>
                <w:szCs w:val="20"/>
              </w:rPr>
              <w:br/>
              <w:t xml:space="preserve">размер    </w:t>
            </w:r>
            <w:r w:rsidRPr="00370282">
              <w:rPr>
                <w:b/>
                <w:sz w:val="20"/>
                <w:szCs w:val="20"/>
              </w:rPr>
              <w:br/>
              <w:t xml:space="preserve">одной     </w:t>
            </w:r>
            <w:r w:rsidRPr="00370282">
              <w:rPr>
                <w:b/>
                <w:sz w:val="20"/>
                <w:szCs w:val="20"/>
              </w:rPr>
              <w:br/>
              <w:t xml:space="preserve">площадки, </w:t>
            </w:r>
            <w:r w:rsidRPr="00370282">
              <w:rPr>
                <w:b/>
                <w:sz w:val="20"/>
                <w:szCs w:val="20"/>
              </w:rPr>
              <w:br/>
              <w:t>квадратных</w:t>
            </w:r>
            <w:r w:rsidRPr="00370282">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Расстояние  от          </w:t>
            </w:r>
            <w:r w:rsidRPr="00370282">
              <w:rPr>
                <w:b/>
                <w:sz w:val="20"/>
                <w:szCs w:val="20"/>
              </w:rPr>
              <w:br/>
              <w:t xml:space="preserve">границы     </w:t>
            </w:r>
            <w:r w:rsidRPr="00370282">
              <w:rPr>
                <w:b/>
                <w:sz w:val="20"/>
                <w:szCs w:val="20"/>
              </w:rPr>
              <w:br/>
              <w:t xml:space="preserve">площадки    </w:t>
            </w:r>
            <w:r w:rsidRPr="00370282">
              <w:rPr>
                <w:b/>
                <w:sz w:val="20"/>
                <w:szCs w:val="20"/>
              </w:rPr>
              <w:br/>
              <w:t xml:space="preserve">до окон     </w:t>
            </w:r>
            <w:r w:rsidRPr="00370282">
              <w:rPr>
                <w:b/>
                <w:sz w:val="20"/>
                <w:szCs w:val="20"/>
              </w:rPr>
              <w:br/>
              <w:t xml:space="preserve">жилых и     </w:t>
            </w:r>
            <w:r w:rsidRPr="00370282">
              <w:rPr>
                <w:b/>
                <w:sz w:val="20"/>
                <w:szCs w:val="20"/>
              </w:rPr>
              <w:br/>
              <w:t>общественных</w:t>
            </w:r>
            <w:r w:rsidRPr="00370282">
              <w:rPr>
                <w:b/>
                <w:sz w:val="20"/>
                <w:szCs w:val="20"/>
              </w:rPr>
              <w:br/>
              <w:t xml:space="preserve">зданий,     </w:t>
            </w:r>
            <w:r w:rsidRPr="00370282">
              <w:rPr>
                <w:b/>
                <w:sz w:val="20"/>
                <w:szCs w:val="20"/>
              </w:rPr>
              <w:br/>
              <w:t>метров</w:t>
            </w:r>
          </w:p>
        </w:tc>
      </w:tr>
      <w:tr w:rsidR="00E11D27" w:rsidRPr="00370282" w:rsidTr="004F4B4F">
        <w:trPr>
          <w:cantSplit/>
          <w:trHeight w:val="313"/>
        </w:trPr>
        <w:tc>
          <w:tcPr>
            <w:tcW w:w="3898"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Для игр детей дошкольного и младшего</w:t>
            </w:r>
            <w:r w:rsidRPr="00370282">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12     </w:t>
            </w:r>
          </w:p>
        </w:tc>
      </w:tr>
      <w:tr w:rsidR="00E11D27" w:rsidRPr="00370282" w:rsidTr="004F4B4F">
        <w:trPr>
          <w:cantSplit/>
          <w:trHeight w:val="360"/>
        </w:trPr>
        <w:tc>
          <w:tcPr>
            <w:tcW w:w="3898"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10</w:t>
            </w:r>
          </w:p>
        </w:tc>
      </w:tr>
      <w:tr w:rsidR="00E11D27" w:rsidRPr="00370282" w:rsidTr="004F4B4F">
        <w:trPr>
          <w:cantSplit/>
          <w:trHeight w:val="240"/>
        </w:trPr>
        <w:tc>
          <w:tcPr>
            <w:tcW w:w="3898"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pStyle w:val="ConsPlusNonformat"/>
              <w:rPr>
                <w:rFonts w:ascii="Times New Roman" w:hAnsi="Times New Roman" w:cs="Times New Roman"/>
              </w:rPr>
            </w:pPr>
            <w:r w:rsidRPr="00FB6F44">
              <w:rPr>
                <w:rFonts w:ascii="Times New Roman" w:hAnsi="Times New Roman" w:cs="Times New Roman"/>
              </w:rPr>
              <w:t>Для занятий физкультурой (в зависимости</w:t>
            </w:r>
          </w:p>
          <w:p w:rsidR="00E11D27" w:rsidRPr="00FB6F44" w:rsidRDefault="00E11D27" w:rsidP="004F4B4F">
            <w:pPr>
              <w:autoSpaceDE w:val="0"/>
              <w:autoSpaceDN w:val="0"/>
              <w:adjustRightInd w:val="0"/>
              <w:rPr>
                <w:sz w:val="20"/>
                <w:szCs w:val="20"/>
              </w:rPr>
            </w:pPr>
            <w:r w:rsidRPr="00FB6F44">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10-40</w:t>
            </w:r>
          </w:p>
        </w:tc>
      </w:tr>
      <w:tr w:rsidR="00E11D27" w:rsidRPr="00370282" w:rsidTr="004F4B4F">
        <w:trPr>
          <w:cantSplit/>
          <w:trHeight w:val="240"/>
        </w:trPr>
        <w:tc>
          <w:tcPr>
            <w:tcW w:w="3898"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left="24"/>
              <w:rPr>
                <w:sz w:val="20"/>
                <w:szCs w:val="20"/>
              </w:rPr>
            </w:pPr>
            <w:r w:rsidRPr="00FB6F44">
              <w:rPr>
                <w:sz w:val="20"/>
                <w:szCs w:val="20"/>
              </w:rPr>
              <w:t xml:space="preserve">20     </w:t>
            </w:r>
          </w:p>
        </w:tc>
      </w:tr>
      <w:tr w:rsidR="00E11D27" w:rsidRPr="00370282" w:rsidTr="004F4B4F">
        <w:trPr>
          <w:cantSplit/>
          <w:trHeight w:val="240"/>
        </w:trPr>
        <w:tc>
          <w:tcPr>
            <w:tcW w:w="3898"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40     </w:t>
            </w:r>
          </w:p>
        </w:tc>
      </w:tr>
      <w:tr w:rsidR="00E11D27" w:rsidRPr="00370282" w:rsidTr="004F4B4F">
        <w:trPr>
          <w:cantSplit/>
          <w:trHeight w:val="240"/>
        </w:trPr>
        <w:tc>
          <w:tcPr>
            <w:tcW w:w="3898"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По санитарным нормативам</w:t>
            </w:r>
          </w:p>
        </w:tc>
      </w:tr>
      <w:tr w:rsidR="00E11D27" w:rsidRPr="00370282" w:rsidTr="004F4B4F">
        <w:trPr>
          <w:cantSplit/>
          <w:trHeight w:val="240"/>
        </w:trPr>
        <w:tc>
          <w:tcPr>
            <w:tcW w:w="3898"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w:t>
            </w:r>
          </w:p>
        </w:tc>
      </w:tr>
    </w:tbl>
    <w:p w:rsidR="00E51D37" w:rsidRPr="00D0506A" w:rsidRDefault="00E51D37" w:rsidP="00E51D37">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&lt;*&gt; Наибольшие значения принимать для хоккейных и футбольных площадок, наименьшие - для площадок для настольного тенниса.</w:t>
      </w:r>
    </w:p>
    <w:p w:rsidR="00E51D37" w:rsidRPr="00D0506A" w:rsidRDefault="00E51D37" w:rsidP="00E51D37">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E51D37" w:rsidRDefault="00E51D37" w:rsidP="00E51D37">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Примечание. Допускается уменьшать, но не более чем на 50% удельные размеры площадок: для игр детей, отдыха взрослого населения и занятий физкультурой в климатических подрайонах IА, IБ, IД;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D0506A" w:rsidRPr="00D0506A" w:rsidRDefault="00D0506A" w:rsidP="00E51D37">
      <w:pPr>
        <w:pStyle w:val="ConsPlusNormal"/>
        <w:widowControl/>
        <w:ind w:firstLine="540"/>
        <w:jc w:val="both"/>
        <w:rPr>
          <w:rFonts w:ascii="Times New Roman" w:hAnsi="Times New Roman" w:cs="Times New Roman"/>
          <w:sz w:val="16"/>
          <w:szCs w:val="16"/>
        </w:rPr>
      </w:pPr>
    </w:p>
    <w:p w:rsidR="00E51D37" w:rsidRPr="008D0103" w:rsidRDefault="00E51D37" w:rsidP="00E51D37">
      <w:pPr>
        <w:pStyle w:val="a5"/>
      </w:pPr>
      <w:r w:rsidRPr="008D0103">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E51D37" w:rsidRPr="008D0103" w:rsidRDefault="00E51D37" w:rsidP="00E51D37">
      <w:pPr>
        <w:pStyle w:val="a5"/>
      </w:pPr>
      <w:r w:rsidRPr="008D0103">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0506A" w:rsidRDefault="00D0506A" w:rsidP="00E51D37">
      <w:pPr>
        <w:pStyle w:val="a5"/>
        <w:rPr>
          <w:sz w:val="16"/>
          <w:szCs w:val="16"/>
        </w:rPr>
      </w:pPr>
    </w:p>
    <w:p w:rsidR="00E51D37" w:rsidRPr="00D0506A" w:rsidRDefault="00E51D37" w:rsidP="00E51D37">
      <w:pPr>
        <w:pStyle w:val="a5"/>
        <w:rPr>
          <w:sz w:val="16"/>
          <w:szCs w:val="16"/>
        </w:rPr>
      </w:pPr>
      <w:r w:rsidRPr="00D0506A">
        <w:rPr>
          <w:sz w:val="16"/>
          <w:szCs w:val="16"/>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51D37" w:rsidRPr="008D0103" w:rsidRDefault="00E51D37" w:rsidP="00672637">
      <w:pPr>
        <w:pStyle w:val="2"/>
      </w:pPr>
      <w:bookmarkStart w:id="50" w:name="_Toc375834071"/>
      <w:bookmarkStart w:id="51" w:name="_Toc378616976"/>
      <w:bookmarkStart w:id="52" w:name="_Toc423948352"/>
      <w:r w:rsidRPr="008D0103">
        <w:t>Нормативы размера придомовых земельных участков, в том числе при многоквартирных домах</w:t>
      </w:r>
      <w:bookmarkEnd w:id="50"/>
      <w:bookmarkEnd w:id="51"/>
      <w:bookmarkEnd w:id="52"/>
    </w:p>
    <w:p w:rsidR="00E51D37" w:rsidRPr="008D0103" w:rsidRDefault="00E51D37" w:rsidP="00E51D37">
      <w:pPr>
        <w:pStyle w:val="a5"/>
      </w:pPr>
      <w:r w:rsidRPr="008D0103">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w:t>
      </w:r>
      <w:r w:rsidR="00D0506A">
        <w:t>пальной собственности, в городе Енисейске</w:t>
      </w:r>
      <w:r w:rsidRPr="008D0103">
        <w:t xml:space="preserve"> на индивидуальный дом или на одну квартиру, устанавливаются органами местного самоуправления.</w:t>
      </w:r>
    </w:p>
    <w:p w:rsidR="00E51D37" w:rsidRPr="008D0103" w:rsidRDefault="00E51D37" w:rsidP="00E51D37">
      <w:pPr>
        <w:pStyle w:val="a5"/>
      </w:pPr>
      <w:r w:rsidRPr="008D0103">
        <w:lastRenderedPageBreak/>
        <w:t>Размеры приусадебных и приквартирных земельных участков необходимо принимать с учетом особенностей градостроительной ситуации в</w:t>
      </w:r>
      <w:r w:rsidR="00D0506A">
        <w:t xml:space="preserve"> городе Енисейске</w:t>
      </w:r>
      <w:r w:rsidRPr="008D0103">
        <w:t xml:space="preserve">, характера сложившейся и формируемой жилой застройки (среды), условий ее размещения в структурном элементе жилой зоны. </w:t>
      </w:r>
    </w:p>
    <w:p w:rsidR="00E51D37" w:rsidRPr="008D0103" w:rsidRDefault="00E51D37" w:rsidP="00E51D37">
      <w:pPr>
        <w:pStyle w:val="a5"/>
      </w:pPr>
      <w:r w:rsidRPr="008D0103">
        <w:t>Рекомендуемые размеры приусадебных и приквартир</w:t>
      </w:r>
      <w:r w:rsidR="00D0506A">
        <w:t>ных земельных участков в городе Енисейске</w:t>
      </w:r>
      <w:r w:rsidRPr="008D0103">
        <w:t>:</w:t>
      </w:r>
    </w:p>
    <w:p w:rsidR="00E51D37" w:rsidRPr="008D0103" w:rsidRDefault="00E51D37" w:rsidP="00E51D37">
      <w:pPr>
        <w:pStyle w:val="a5"/>
      </w:pPr>
      <w:r w:rsidRPr="008D0103">
        <w:t xml:space="preserve">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w:t>
      </w:r>
      <w:r w:rsidR="00D0506A">
        <w:t>застройки</w:t>
      </w:r>
      <w:r w:rsidRPr="008D0103">
        <w:t>;</w:t>
      </w:r>
    </w:p>
    <w:p w:rsidR="00E51D37" w:rsidRPr="008D0103" w:rsidRDefault="00E51D37" w:rsidP="00E51D37">
      <w:pPr>
        <w:pStyle w:val="a5"/>
      </w:pPr>
      <w:r w:rsidRPr="008D0103">
        <w:t>400 кв. м и более (включая площадь застройки) – при одно-, двухквартирных одно-, двухэтажных домах в застройке коттеджного типа на новых периферийны</w:t>
      </w:r>
      <w:r w:rsidR="00612431">
        <w:t>х территориях</w:t>
      </w:r>
      <w:r w:rsidR="00D0506A">
        <w:t xml:space="preserve">, </w:t>
      </w:r>
      <w:r w:rsidR="00612431">
        <w:t xml:space="preserve"> на</w:t>
      </w:r>
      <w:r w:rsidRPr="008D0103">
        <w:t xml:space="preserve"> резервных территориях, при реконструкции существующей индивидуальной усадебной застройки;</w:t>
      </w:r>
    </w:p>
    <w:p w:rsidR="00E51D37" w:rsidRPr="008D0103" w:rsidRDefault="00E51D37" w:rsidP="00E51D37">
      <w:pPr>
        <w:pStyle w:val="a5"/>
      </w:pPr>
      <w:r w:rsidRPr="008D0103">
        <w:t>60 - 100 кв. м (без площади застройки) – при многоквартирных одно-, двух-, трехэтажных домах в застройке блокированного типа на новых периферийных террито</w:t>
      </w:r>
      <w:r w:rsidR="00612431">
        <w:t>риях</w:t>
      </w:r>
      <w:r w:rsidR="00D0506A">
        <w:t xml:space="preserve">, </w:t>
      </w:r>
      <w:r w:rsidRPr="008D0103">
        <w:t xml:space="preserve"> в условиях реконструкции существующей индиви</w:t>
      </w:r>
      <w:r w:rsidR="00885C6D">
        <w:t>дуальной усадебной застройки</w:t>
      </w:r>
      <w:r w:rsidRPr="008D0103">
        <w:t>;</w:t>
      </w:r>
    </w:p>
    <w:p w:rsidR="00E51D37" w:rsidRPr="008D0103" w:rsidRDefault="00E51D37" w:rsidP="00E51D37">
      <w:pPr>
        <w:pStyle w:val="a5"/>
      </w:pPr>
      <w:r w:rsidRPr="008D0103">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E51D37" w:rsidRPr="008D0103" w:rsidRDefault="00E51D37" w:rsidP="00E51D37">
      <w:pPr>
        <w:pStyle w:val="a5"/>
      </w:pPr>
      <w:r w:rsidRPr="008D0103">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E51D37" w:rsidRPr="008D0103" w:rsidRDefault="00E51D37" w:rsidP="00E51D37">
      <w:pPr>
        <w:pStyle w:val="a5"/>
      </w:pPr>
      <w:r w:rsidRPr="008D0103">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E51D37" w:rsidRPr="008D0103" w:rsidRDefault="00E51D37" w:rsidP="00672637">
      <w:pPr>
        <w:pStyle w:val="2"/>
        <w:rPr>
          <w:rFonts w:eastAsia="Calibri"/>
        </w:rPr>
      </w:pPr>
      <w:bookmarkStart w:id="53" w:name="_Toc378617000"/>
      <w:bookmarkStart w:id="54" w:name="_Toc423948353"/>
      <w:r w:rsidRPr="008D0103">
        <w:rPr>
          <w:rFonts w:eastAsia="Calibri"/>
        </w:rPr>
        <w:t>Нормативы обеспеченности жильем</w:t>
      </w:r>
      <w:bookmarkEnd w:id="53"/>
      <w:r w:rsidRPr="008D0103">
        <w:rPr>
          <w:rFonts w:eastAsia="Calibri"/>
        </w:rPr>
        <w:t>.</w:t>
      </w:r>
      <w:bookmarkEnd w:id="54"/>
    </w:p>
    <w:p w:rsidR="00E51D37" w:rsidRPr="008D0103" w:rsidRDefault="00E51D37" w:rsidP="00E51D37">
      <w:pPr>
        <w:pStyle w:val="a5"/>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E51D37" w:rsidRPr="008D0103" w:rsidRDefault="00E51D37" w:rsidP="00E51D37">
      <w:pPr>
        <w:pStyle w:val="a5"/>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E51D37" w:rsidRPr="008D0103" w:rsidRDefault="00E51D37" w:rsidP="00E51D37">
      <w:pPr>
        <w:pStyle w:val="a5"/>
      </w:pP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E51D37" w:rsidRPr="008D0103" w:rsidRDefault="00E51D37" w:rsidP="00E51D37">
      <w:pPr>
        <w:pStyle w:val="a5"/>
        <w:rPr>
          <w:rFonts w:eastAsia="Calibri"/>
        </w:rPr>
      </w:pPr>
      <w:r w:rsidRPr="008D0103">
        <w:rPr>
          <w:rFonts w:eastAsia="Calibri"/>
        </w:rPr>
        <w:t>В зависимости от целей использования жилищный фонд подразделяется на:</w:t>
      </w:r>
    </w:p>
    <w:p w:rsidR="00E51D37" w:rsidRPr="008D0103" w:rsidRDefault="00E51D37" w:rsidP="007A79C7">
      <w:pPr>
        <w:pStyle w:val="a2"/>
      </w:pPr>
      <w:r w:rsidRPr="008D0103">
        <w:t>индивидуальный жилищный фонд;</w:t>
      </w:r>
    </w:p>
    <w:p w:rsidR="00E51D37" w:rsidRPr="008D0103" w:rsidRDefault="00E51D37" w:rsidP="007A79C7">
      <w:pPr>
        <w:pStyle w:val="a2"/>
      </w:pPr>
      <w:r w:rsidRPr="008D0103">
        <w:t xml:space="preserve">жилищный фонд социального использования; </w:t>
      </w:r>
    </w:p>
    <w:p w:rsidR="00E51D37" w:rsidRPr="008D0103" w:rsidRDefault="00E51D37" w:rsidP="007A79C7">
      <w:pPr>
        <w:pStyle w:val="a2"/>
      </w:pPr>
      <w:r w:rsidRPr="008D0103">
        <w:t>специализированный жилищный фонд.</w:t>
      </w:r>
    </w:p>
    <w:p w:rsidR="00E51D37" w:rsidRPr="008D0103" w:rsidRDefault="00E51D37" w:rsidP="00E51D37">
      <w:pPr>
        <w:pStyle w:val="a5"/>
      </w:pPr>
      <w:r w:rsidRPr="008D0103">
        <w:lastRenderedPageBreak/>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E51D37" w:rsidRPr="008D0103" w:rsidRDefault="00E51D37" w:rsidP="00E51D37">
      <w:pPr>
        <w:pStyle w:val="S5"/>
      </w:pP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p>
    <w:p w:rsidR="001D5332" w:rsidRPr="008D0103" w:rsidRDefault="00E51D37" w:rsidP="004D1CFF">
      <w:pPr>
        <w:pStyle w:val="a5"/>
      </w:pPr>
      <w:r w:rsidRPr="008D0103">
        <w:t xml:space="preserve">Структуру жилищного фонда в зависимости от целей использования и уровня комфорта следует определять исходя из возможностей территории </w:t>
      </w:r>
      <w:bookmarkStart w:id="55" w:name="_Ref369526004"/>
      <w:r w:rsidR="00024DDD" w:rsidRPr="008D0103">
        <w:t xml:space="preserve"> </w:t>
      </w:r>
      <w:r w:rsidR="004D1CFF" w:rsidRPr="008D0103">
        <w:t>(</w:t>
      </w:r>
      <w:r w:rsidR="00AB5D5E">
        <w:t xml:space="preserve">таблица </w:t>
      </w:r>
      <w:r w:rsidR="00024DDD" w:rsidRPr="008D0103">
        <w:t>14</w:t>
      </w:r>
      <w:r w:rsidR="004D1CFF" w:rsidRPr="008D0103">
        <w:t xml:space="preserve">). </w:t>
      </w:r>
    </w:p>
    <w:p w:rsidR="0031249C" w:rsidRPr="008D0103" w:rsidRDefault="0031249C" w:rsidP="0031249C">
      <w:pPr>
        <w:pStyle w:val="af"/>
      </w:pPr>
      <w:r w:rsidRPr="008D0103">
        <w:t>Таблица 14</w:t>
      </w:r>
    </w:p>
    <w:bookmarkEnd w:id="55"/>
    <w:p w:rsidR="00E51D37" w:rsidRPr="008D0103" w:rsidRDefault="00E51D37" w:rsidP="00E51D37">
      <w:pPr>
        <w:pStyle w:val="af1"/>
      </w:pPr>
      <w:r w:rsidRPr="008D0103">
        <w:t>Структура жилищного фонда по уровню комфорта и виду использования</w:t>
      </w:r>
    </w:p>
    <w:tbl>
      <w:tblPr>
        <w:tblW w:w="5000" w:type="pct"/>
        <w:jc w:val="center"/>
        <w:tblCellMar>
          <w:left w:w="70" w:type="dxa"/>
          <w:right w:w="70" w:type="dxa"/>
        </w:tblCellMar>
        <w:tblLook w:val="0000"/>
      </w:tblPr>
      <w:tblGrid>
        <w:gridCol w:w="2806"/>
        <w:gridCol w:w="3344"/>
        <w:gridCol w:w="3344"/>
      </w:tblGrid>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доля в общем объеме строительства, %</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right"/>
              <w:rPr>
                <w:sz w:val="20"/>
                <w:szCs w:val="20"/>
                <w:lang w:val="en-US"/>
              </w:rPr>
            </w:pPr>
            <w:r w:rsidRPr="008D0103">
              <w:rPr>
                <w:sz w:val="20"/>
                <w:szCs w:val="20"/>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около 5</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5-10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15-20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30-50</w:t>
            </w:r>
          </w:p>
        </w:tc>
      </w:tr>
      <w:tr w:rsidR="00E51D37" w:rsidRPr="008D0103" w:rsidTr="009B1675">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20-30</w:t>
            </w:r>
          </w:p>
        </w:tc>
      </w:tr>
      <w:tr w:rsidR="00E51D37" w:rsidRPr="008D0103" w:rsidTr="009B1675">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около 10</w:t>
            </w:r>
          </w:p>
        </w:tc>
      </w:tr>
      <w:tr w:rsidR="00E51D37" w:rsidRPr="008D0103" w:rsidTr="009B1675">
        <w:trPr>
          <w:cantSplit/>
          <w:trHeight w:val="20"/>
          <w:jc w:val="center"/>
        </w:trPr>
        <w:tc>
          <w:tcPr>
            <w:tcW w:w="1478" w:type="pct"/>
            <w:tcBorders>
              <w:top w:val="single" w:sz="4" w:space="0" w:color="auto"/>
            </w:tcBorders>
            <w:vAlign w:val="center"/>
          </w:tcPr>
          <w:p w:rsidR="00E51D37" w:rsidRPr="00D0506A" w:rsidRDefault="00E51D37" w:rsidP="009B1675">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Примечание:</w:t>
            </w:r>
          </w:p>
        </w:tc>
        <w:tc>
          <w:tcPr>
            <w:tcW w:w="1761" w:type="pct"/>
            <w:tcBorders>
              <w:top w:val="single" w:sz="4" w:space="0" w:color="auto"/>
            </w:tcBorders>
            <w:vAlign w:val="center"/>
          </w:tcPr>
          <w:p w:rsidR="00E51D37" w:rsidRPr="00D0506A" w:rsidRDefault="00E51D37" w:rsidP="009B1675">
            <w:pPr>
              <w:pStyle w:val="ConsPlusNormal"/>
              <w:widowControl/>
              <w:ind w:firstLine="540"/>
              <w:jc w:val="both"/>
              <w:rPr>
                <w:rFonts w:ascii="Times New Roman" w:hAnsi="Times New Roman" w:cs="Times New Roman"/>
                <w:sz w:val="16"/>
                <w:szCs w:val="16"/>
              </w:rPr>
            </w:pPr>
          </w:p>
        </w:tc>
        <w:tc>
          <w:tcPr>
            <w:tcW w:w="1761" w:type="pct"/>
            <w:tcBorders>
              <w:top w:val="single" w:sz="4" w:space="0" w:color="auto"/>
            </w:tcBorders>
            <w:vAlign w:val="center"/>
          </w:tcPr>
          <w:p w:rsidR="00E51D37" w:rsidRPr="00D0506A" w:rsidRDefault="00E51D37" w:rsidP="009B1675">
            <w:pPr>
              <w:pStyle w:val="ConsPlusNormal"/>
              <w:widowControl/>
              <w:ind w:firstLine="540"/>
              <w:jc w:val="both"/>
              <w:rPr>
                <w:rFonts w:ascii="Times New Roman" w:hAnsi="Times New Roman" w:cs="Times New Roman"/>
                <w:sz w:val="16"/>
                <w:szCs w:val="16"/>
              </w:rPr>
            </w:pPr>
          </w:p>
        </w:tc>
      </w:tr>
      <w:tr w:rsidR="00E51D37" w:rsidRPr="008D0103" w:rsidTr="009B1675">
        <w:trPr>
          <w:cantSplit/>
          <w:trHeight w:val="20"/>
          <w:jc w:val="center"/>
        </w:trPr>
        <w:tc>
          <w:tcPr>
            <w:tcW w:w="5000" w:type="pct"/>
            <w:gridSpan w:val="3"/>
            <w:vAlign w:val="center"/>
          </w:tcPr>
          <w:p w:rsidR="00E51D37" w:rsidRPr="00D0506A" w:rsidRDefault="00E51D37" w:rsidP="009B1675">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а) данная структура применима для многоквартирных жилых домов;</w:t>
            </w:r>
          </w:p>
        </w:tc>
      </w:tr>
      <w:tr w:rsidR="00E51D37" w:rsidRPr="008D0103" w:rsidTr="009B1675">
        <w:trPr>
          <w:cantSplit/>
          <w:trHeight w:val="20"/>
          <w:jc w:val="center"/>
        </w:trPr>
        <w:tc>
          <w:tcPr>
            <w:tcW w:w="5000" w:type="pct"/>
            <w:gridSpan w:val="3"/>
            <w:vAlign w:val="center"/>
          </w:tcPr>
          <w:p w:rsidR="00E51D37" w:rsidRDefault="00E51D37" w:rsidP="009B1675">
            <w:pPr>
              <w:pStyle w:val="ConsPlusNormal"/>
              <w:widowControl/>
              <w:ind w:firstLine="540"/>
              <w:jc w:val="both"/>
              <w:rPr>
                <w:rFonts w:ascii="Times New Roman" w:hAnsi="Times New Roman" w:cs="Times New Roman"/>
                <w:sz w:val="16"/>
                <w:szCs w:val="16"/>
              </w:rPr>
            </w:pPr>
            <w:r w:rsidRPr="00D0506A">
              <w:rPr>
                <w:rFonts w:ascii="Times New Roman" w:hAnsi="Times New Roman" w:cs="Times New Roman"/>
                <w:sz w:val="16"/>
                <w:szCs w:val="16"/>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D0506A" w:rsidRPr="00D0506A" w:rsidRDefault="00D0506A" w:rsidP="009B1675">
            <w:pPr>
              <w:pStyle w:val="ConsPlusNormal"/>
              <w:widowControl/>
              <w:ind w:firstLine="540"/>
              <w:jc w:val="both"/>
              <w:rPr>
                <w:rFonts w:ascii="Times New Roman" w:hAnsi="Times New Roman" w:cs="Times New Roman"/>
                <w:sz w:val="16"/>
                <w:szCs w:val="16"/>
              </w:rPr>
            </w:pPr>
          </w:p>
        </w:tc>
      </w:tr>
    </w:tbl>
    <w:p w:rsidR="00E51D37" w:rsidRPr="008D0103" w:rsidRDefault="00E51D37" w:rsidP="00E51D37">
      <w:pPr>
        <w:pStyle w:val="a5"/>
      </w:pPr>
      <w:r w:rsidRPr="008D0103">
        <w:t xml:space="preserve">Объём специализированного жилищного фонда определяется фактической потребностью. </w:t>
      </w:r>
    </w:p>
    <w:p w:rsidR="00E51D37" w:rsidRPr="008D0103" w:rsidRDefault="00E51D37" w:rsidP="00E51D37">
      <w:pPr>
        <w:pStyle w:val="a5"/>
      </w:pPr>
      <w:r w:rsidRPr="008D0103">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E51D37" w:rsidRPr="008D0103" w:rsidRDefault="00E51D37" w:rsidP="00E51D37">
      <w:pPr>
        <w:pStyle w:val="a5"/>
      </w:pPr>
      <w:r w:rsidRPr="008D0103">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51D37" w:rsidRPr="008D0103" w:rsidRDefault="00E51D37" w:rsidP="00E51D37">
      <w:pPr>
        <w:pStyle w:val="a5"/>
      </w:pPr>
      <w:r w:rsidRPr="008D0103">
        <w:t>Маневренный жилищный фонд формируется при необходимости предоставления гражданам жилья в следующих случаях:</w:t>
      </w:r>
    </w:p>
    <w:p w:rsidR="00E51D37" w:rsidRPr="008D0103" w:rsidRDefault="00E51D37" w:rsidP="007A79C7">
      <w:pPr>
        <w:pStyle w:val="a2"/>
      </w:pPr>
      <w:r w:rsidRPr="008D0103">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E51D37" w:rsidRPr="008D0103" w:rsidRDefault="00E51D37" w:rsidP="007A79C7">
      <w:pPr>
        <w:pStyle w:val="a2"/>
      </w:pPr>
      <w:r w:rsidRPr="008D0103">
        <w:t>утраты жилого помещения в результате обращения взыскания на это жилое помещение (неоплаченные кредиты, ипотеки, целевые займы);</w:t>
      </w:r>
    </w:p>
    <w:p w:rsidR="00E51D37" w:rsidRPr="008D0103" w:rsidRDefault="00E51D37" w:rsidP="007A79C7">
      <w:pPr>
        <w:pStyle w:val="a2"/>
      </w:pPr>
      <w:r w:rsidRPr="008D0103">
        <w:t>при непригодности жилого помещения для проживания в результате чрезвычайных обстоятельств;</w:t>
      </w:r>
    </w:p>
    <w:p w:rsidR="00E51D37" w:rsidRPr="008D0103" w:rsidRDefault="00E51D37" w:rsidP="007A79C7">
      <w:pPr>
        <w:pStyle w:val="a2"/>
      </w:pPr>
      <w:r w:rsidRPr="008D0103">
        <w:t>иные случаи, предусмотренные законодательством.</w:t>
      </w:r>
    </w:p>
    <w:p w:rsidR="00E51D37" w:rsidRPr="008D0103" w:rsidRDefault="00E51D37" w:rsidP="00E51D37">
      <w:pPr>
        <w:pStyle w:val="a5"/>
      </w:pPr>
      <w:r w:rsidRPr="008D0103">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w:t>
      </w:r>
    </w:p>
    <w:p w:rsidR="00E51D37" w:rsidRPr="008D0103" w:rsidRDefault="00E51D37" w:rsidP="00E51D37">
      <w:pPr>
        <w:pStyle w:val="a5"/>
      </w:pPr>
      <w:r w:rsidRPr="008D0103">
        <w:lastRenderedPageBreak/>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E51D37" w:rsidRPr="008D0103" w:rsidRDefault="00E51D37" w:rsidP="00E51D37">
      <w:pPr>
        <w:pStyle w:val="a5"/>
      </w:pPr>
      <w:r w:rsidRPr="008D0103">
        <w:t>Нормативы определены в соответствии с Жилищным кодексом Российской Федерации.</w:t>
      </w:r>
      <w:bookmarkStart w:id="56" w:name="_Toc378616987"/>
    </w:p>
    <w:p w:rsidR="00E51D37" w:rsidRPr="008D0103" w:rsidRDefault="00E51D37" w:rsidP="00E51D37">
      <w:pPr>
        <w:pStyle w:val="a5"/>
      </w:pPr>
      <w:r w:rsidRPr="008D0103">
        <w:t>Нормативы обеспеченности в границах городского округа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bookmarkEnd w:id="56"/>
      <w:r w:rsidRPr="008D0103">
        <w:t>.</w:t>
      </w:r>
    </w:p>
    <w:p w:rsidR="00E51D37" w:rsidRPr="008D0103" w:rsidRDefault="00E51D37" w:rsidP="00E51D37">
      <w:pPr>
        <w:pStyle w:val="a5"/>
      </w:pPr>
      <w:r w:rsidRPr="008D0103">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080F20" w:rsidRPr="008D0103" w:rsidRDefault="00080F20" w:rsidP="00D01074">
      <w:pPr>
        <w:pStyle w:val="a5"/>
        <w:ind w:firstLine="0"/>
      </w:pPr>
    </w:p>
    <w:p w:rsidR="003935DB" w:rsidRPr="008D0103" w:rsidRDefault="00080F20" w:rsidP="00672637">
      <w:pPr>
        <w:pStyle w:val="1"/>
      </w:pPr>
      <w:r w:rsidRPr="008D0103">
        <w:br w:type="page"/>
      </w:r>
      <w:bookmarkStart w:id="57" w:name="_Toc378616978"/>
      <w:bookmarkStart w:id="58" w:name="_Toc423948354"/>
      <w:r w:rsidR="00AF059E" w:rsidRPr="008D0103">
        <w:lastRenderedPageBreak/>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57"/>
      <w:bookmarkEnd w:id="58"/>
    </w:p>
    <w:p w:rsidR="00E51D37" w:rsidRPr="008D0103" w:rsidRDefault="00E51D37" w:rsidP="00672637">
      <w:pPr>
        <w:pStyle w:val="2"/>
      </w:pPr>
      <w:bookmarkStart w:id="59" w:name="_Toc378616979"/>
      <w:bookmarkStart w:id="60" w:name="_Toc423948355"/>
      <w:r w:rsidRPr="008D0103">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9"/>
      <w:bookmarkEnd w:id="60"/>
    </w:p>
    <w:p w:rsidR="00E51D37" w:rsidRPr="008D0103" w:rsidRDefault="00E51D37" w:rsidP="00E51D37">
      <w:pPr>
        <w:pStyle w:val="a5"/>
      </w:pPr>
      <w:r w:rsidRPr="008D0103">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E51D37" w:rsidRPr="008D0103" w:rsidRDefault="00E51D37" w:rsidP="00E51D37">
      <w:pPr>
        <w:pStyle w:val="a5"/>
      </w:pPr>
      <w:r w:rsidRPr="008D0103">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E51D37" w:rsidRPr="008D0103" w:rsidRDefault="00E51D37" w:rsidP="00E51D37">
      <w:pPr>
        <w:pStyle w:val="a5"/>
      </w:pPr>
      <w:r w:rsidRPr="008D0103">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E51D37" w:rsidRPr="008D0103" w:rsidRDefault="00E51D37" w:rsidP="00E51D37">
      <w:pPr>
        <w:pStyle w:val="a5"/>
      </w:pPr>
      <w:r w:rsidRPr="008D0103">
        <w:t>а) для ведения крестьянского (фермерского) хозяйства:</w:t>
      </w:r>
    </w:p>
    <w:p w:rsidR="00E51D37" w:rsidRPr="008D0103" w:rsidRDefault="00E51D37" w:rsidP="007A79C7">
      <w:pPr>
        <w:pStyle w:val="a2"/>
      </w:pPr>
      <w:r w:rsidRPr="008D0103">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E51D37" w:rsidRPr="008D0103" w:rsidRDefault="00E51D37" w:rsidP="007A79C7">
      <w:pPr>
        <w:pStyle w:val="a2"/>
      </w:pPr>
      <w:r w:rsidRPr="008D0103">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E51D37" w:rsidRPr="008D0103" w:rsidRDefault="00E51D37" w:rsidP="00E51D37">
      <w:pPr>
        <w:pStyle w:val="a5"/>
      </w:pPr>
      <w:r w:rsidRPr="008D0103">
        <w:t>б) для ведения садоводства: минимальный - 0,06 га, максимальный - 0,15 га;</w:t>
      </w:r>
    </w:p>
    <w:p w:rsidR="00E51D37" w:rsidRPr="008D0103" w:rsidRDefault="00E51D37" w:rsidP="00E51D37">
      <w:pPr>
        <w:pStyle w:val="a5"/>
      </w:pPr>
      <w:r w:rsidRPr="008D0103">
        <w:t>в) для ведения огородничества: минимальный - 0,02 га, максимальный - 0,15 га;</w:t>
      </w:r>
    </w:p>
    <w:p w:rsidR="00E51D37" w:rsidRPr="008D0103" w:rsidRDefault="00E51D37" w:rsidP="00E51D37">
      <w:pPr>
        <w:pStyle w:val="a5"/>
      </w:pPr>
      <w:r w:rsidRPr="008D0103">
        <w:t>г) для ведения животноводства: минимальный - 0,05 га, максимальный - 5,0 га;</w:t>
      </w:r>
    </w:p>
    <w:p w:rsidR="00E51D37" w:rsidRPr="008D0103" w:rsidRDefault="00E51D37" w:rsidP="00E51D37">
      <w:pPr>
        <w:pStyle w:val="a5"/>
      </w:pPr>
      <w:r w:rsidRPr="008D0103">
        <w:t>д) для ведения дачного строительства: минимальный - 0,06 га, максимальный - 0,25 га.</w:t>
      </w:r>
    </w:p>
    <w:p w:rsidR="00E51D37" w:rsidRPr="008D0103" w:rsidRDefault="00E51D37" w:rsidP="00E51D37">
      <w:pPr>
        <w:pStyle w:val="a5"/>
      </w:pPr>
      <w:r w:rsidRPr="008D0103">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4" w:history="1">
        <w:r w:rsidRPr="008D0103">
          <w:t>пункте 4 статьи 28</w:t>
        </w:r>
      </w:hyperlink>
      <w:r w:rsidRPr="008D0103">
        <w:t xml:space="preserve"> Федерального закона "О садоводческих, огороднических и дачных некоммерческих объединениях граждан", устанавливаются равными 0,02 га.</w:t>
      </w:r>
    </w:p>
    <w:p w:rsidR="00E51D37" w:rsidRPr="008D0103" w:rsidRDefault="00E51D37" w:rsidP="00E51D37">
      <w:pPr>
        <w:pStyle w:val="a5"/>
      </w:pPr>
      <w:r w:rsidRPr="008D0103">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E51D37" w:rsidRPr="008D0103" w:rsidRDefault="00E51D37" w:rsidP="00E51D37">
      <w:pPr>
        <w:pStyle w:val="a5"/>
      </w:pPr>
      <w:r w:rsidRPr="008D0103">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E51D37" w:rsidRPr="008D0103" w:rsidRDefault="00E51D37" w:rsidP="00E51D37">
      <w:pPr>
        <w:pStyle w:val="a5"/>
      </w:pPr>
      <w:r w:rsidRPr="008D0103">
        <w:lastRenderedPageBreak/>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E51D37" w:rsidRPr="008D0103" w:rsidRDefault="00E51D37" w:rsidP="00E51D37">
      <w:pPr>
        <w:pStyle w:val="a5"/>
      </w:pPr>
      <w:r w:rsidRPr="008D0103">
        <w:t>3.2. 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E51D37" w:rsidRPr="008D0103" w:rsidRDefault="00E51D37" w:rsidP="00E51D37">
      <w:pPr>
        <w:pStyle w:val="a5"/>
      </w:pPr>
      <w:r w:rsidRPr="008D0103">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5" w:history="1">
        <w:r w:rsidRPr="008D0103">
          <w:t>Перечень</w:t>
        </w:r>
      </w:hyperlink>
      <w:r w:rsidRPr="008D0103">
        <w:t xml:space="preserve"> таких территорий устанавливается Правительством края.</w:t>
      </w:r>
    </w:p>
    <w:p w:rsidR="00E51D37" w:rsidRPr="008D0103" w:rsidRDefault="00E51D37" w:rsidP="00E51D37">
      <w:pPr>
        <w:pStyle w:val="a5"/>
      </w:pPr>
      <w:bookmarkStart w:id="61" w:name="_Toc378616980"/>
      <w:r w:rsidRPr="008D0103">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E51D37" w:rsidRPr="008D0103" w:rsidRDefault="00E51D37" w:rsidP="007A79C7">
      <w:pPr>
        <w:pStyle w:val="af9"/>
        <w:ind w:left="709" w:firstLine="0"/>
      </w:pPr>
      <w:r w:rsidRPr="008D0103">
        <w:t>а) для ведения садоводства: минимальный - 0,06 га, максимальный - 0,15 га;</w:t>
      </w:r>
    </w:p>
    <w:p w:rsidR="00E51D37" w:rsidRPr="008D0103" w:rsidRDefault="00E51D37" w:rsidP="007A79C7">
      <w:pPr>
        <w:pStyle w:val="af9"/>
        <w:ind w:left="709" w:firstLine="0"/>
      </w:pPr>
      <w:r w:rsidRPr="008D0103">
        <w:t>б) для ведения огородничества:</w:t>
      </w:r>
    </w:p>
    <w:p w:rsidR="00E51D37" w:rsidRPr="008D0103" w:rsidRDefault="00E51D37" w:rsidP="007A79C7">
      <w:pPr>
        <w:pStyle w:val="a2"/>
      </w:pPr>
      <w:r w:rsidRPr="008D0103">
        <w:t>минимальный - 0,02 га, максимальный - 0,15 га;</w:t>
      </w:r>
    </w:p>
    <w:p w:rsidR="00E51D37" w:rsidRPr="008D0103" w:rsidRDefault="00E51D37" w:rsidP="007A79C7">
      <w:pPr>
        <w:pStyle w:val="af9"/>
        <w:ind w:left="709" w:firstLine="0"/>
      </w:pPr>
      <w:r w:rsidRPr="008D0103">
        <w:t>в) для ведения животноводства:</w:t>
      </w:r>
    </w:p>
    <w:p w:rsidR="00E51D37" w:rsidRPr="008D0103" w:rsidRDefault="00E51D37" w:rsidP="007A79C7">
      <w:pPr>
        <w:pStyle w:val="a2"/>
      </w:pPr>
      <w:r w:rsidRPr="008D0103">
        <w:t>минимальный - 0,05 га, максимальный - 5,0 га;</w:t>
      </w:r>
    </w:p>
    <w:p w:rsidR="00E51D37" w:rsidRPr="008D0103" w:rsidRDefault="00E51D37" w:rsidP="007A79C7">
      <w:pPr>
        <w:pStyle w:val="af9"/>
        <w:ind w:left="709" w:firstLine="0"/>
      </w:pPr>
      <w:r w:rsidRPr="008D0103">
        <w:t>г) для ведения дачного строительства:</w:t>
      </w:r>
    </w:p>
    <w:p w:rsidR="00E51D37" w:rsidRPr="008D0103" w:rsidRDefault="00E51D37" w:rsidP="007A79C7">
      <w:pPr>
        <w:pStyle w:val="a2"/>
      </w:pPr>
      <w:r w:rsidRPr="008D0103">
        <w:t>минимальный 0,06 га, максимальный - 0,15 га;</w:t>
      </w:r>
    </w:p>
    <w:p w:rsidR="00E51D37" w:rsidRPr="008D0103" w:rsidRDefault="00E51D37" w:rsidP="007A79C7">
      <w:pPr>
        <w:pStyle w:val="af9"/>
        <w:ind w:left="709" w:firstLine="0"/>
      </w:pPr>
      <w:r w:rsidRPr="008D0103">
        <w:t>д) для индивидуального жилищного строительства: минимальный - 0,10 га, максимальный - 0,15 га;</w:t>
      </w:r>
    </w:p>
    <w:p w:rsidR="00E51D37" w:rsidRPr="008D0103" w:rsidRDefault="00E51D37" w:rsidP="007A79C7">
      <w:pPr>
        <w:pStyle w:val="af9"/>
        <w:ind w:left="709" w:firstLine="0"/>
      </w:pPr>
      <w:r w:rsidRPr="008D0103">
        <w:t>е) для ведения личного подсобного хозяйства: минимальный - 0,10 га, максимальный - 0,25 га.</w:t>
      </w:r>
    </w:p>
    <w:p w:rsidR="00E51D37" w:rsidRPr="008D0103" w:rsidRDefault="00E51D37" w:rsidP="00E51D37">
      <w:pPr>
        <w:pStyle w:val="a5"/>
      </w:pPr>
      <w:r w:rsidRPr="008D0103">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E51D37" w:rsidRPr="008D0103" w:rsidRDefault="00E51D37" w:rsidP="00672637">
      <w:pPr>
        <w:pStyle w:val="2"/>
      </w:pPr>
      <w:bookmarkStart w:id="62" w:name="_Toc378616981"/>
      <w:bookmarkStart w:id="63" w:name="_Toc423948356"/>
      <w:bookmarkEnd w:id="61"/>
      <w:r w:rsidRPr="008D0103">
        <w:t>Нормативное расстояние от автомобильных дорог до садоводческих (дачных) объединений</w:t>
      </w:r>
      <w:bookmarkEnd w:id="62"/>
      <w:bookmarkEnd w:id="63"/>
    </w:p>
    <w:p w:rsidR="00E51D37" w:rsidRPr="008D0103" w:rsidRDefault="00E51D37" w:rsidP="00E51D37">
      <w:pPr>
        <w:pStyle w:val="a5"/>
      </w:pPr>
      <w:r w:rsidRPr="008D0103">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51D37" w:rsidRPr="008D0103" w:rsidRDefault="00E51D37" w:rsidP="00E51D37">
      <w:pPr>
        <w:pStyle w:val="a5"/>
      </w:pPr>
      <w:r w:rsidRPr="008D0103">
        <w:t>Территорию садоводческого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51D37" w:rsidRPr="008D0103" w:rsidRDefault="00E51D37" w:rsidP="00672637">
      <w:pPr>
        <w:pStyle w:val="2"/>
      </w:pPr>
      <w:bookmarkStart w:id="64" w:name="_Toc378616982"/>
      <w:bookmarkStart w:id="65" w:name="_Toc423948357"/>
      <w:r w:rsidRPr="008D0103">
        <w:lastRenderedPageBreak/>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4"/>
      <w:bookmarkEnd w:id="65"/>
    </w:p>
    <w:p w:rsidR="00E51D37" w:rsidRPr="008D0103" w:rsidRDefault="00E51D37" w:rsidP="00E51D37">
      <w:pPr>
        <w:pStyle w:val="a5"/>
      </w:pPr>
      <w:r w:rsidRPr="008D0103">
        <w:t>Минимальные расстояния до границы соседнего участка по санитарно-бытовым условиям должны быть, м:</w:t>
      </w:r>
    </w:p>
    <w:p w:rsidR="00E51D37" w:rsidRPr="008D0103" w:rsidRDefault="00E51D37" w:rsidP="007A79C7">
      <w:pPr>
        <w:pStyle w:val="a2"/>
      </w:pPr>
      <w:r w:rsidRPr="008D0103">
        <w:t>от жилого строения (или дома) - 3;</w:t>
      </w:r>
    </w:p>
    <w:p w:rsidR="00E51D37" w:rsidRPr="008D0103" w:rsidRDefault="00E51D37" w:rsidP="007A79C7">
      <w:pPr>
        <w:pStyle w:val="a2"/>
      </w:pPr>
      <w:r w:rsidRPr="008D0103">
        <w:t>от постройки для содержания мелкого скота и птицы - 4;</w:t>
      </w:r>
    </w:p>
    <w:p w:rsidR="00E51D37" w:rsidRPr="008D0103" w:rsidRDefault="00E51D37" w:rsidP="007A79C7">
      <w:pPr>
        <w:pStyle w:val="a2"/>
      </w:pPr>
      <w:r w:rsidRPr="008D0103">
        <w:t>от других построек - 1;</w:t>
      </w:r>
    </w:p>
    <w:p w:rsidR="00E51D37" w:rsidRPr="008D0103" w:rsidRDefault="00E51D37" w:rsidP="007A79C7">
      <w:pPr>
        <w:pStyle w:val="a2"/>
      </w:pPr>
      <w:r w:rsidRPr="008D0103">
        <w:t>от стволов деревьев:</w:t>
      </w:r>
    </w:p>
    <w:p w:rsidR="00E51D37" w:rsidRPr="008D0103" w:rsidRDefault="00E51D37" w:rsidP="007A79C7">
      <w:pPr>
        <w:pStyle w:val="a2"/>
      </w:pPr>
      <w:r w:rsidRPr="008D0103">
        <w:t>высокорослых - 4;</w:t>
      </w:r>
    </w:p>
    <w:p w:rsidR="00E51D37" w:rsidRPr="008D0103" w:rsidRDefault="00E51D37" w:rsidP="007A79C7">
      <w:pPr>
        <w:pStyle w:val="a2"/>
      </w:pPr>
      <w:r w:rsidRPr="008D0103">
        <w:t>среднерослых - 2;</w:t>
      </w:r>
    </w:p>
    <w:p w:rsidR="00E51D37" w:rsidRPr="008D0103" w:rsidRDefault="00E51D37" w:rsidP="007A79C7">
      <w:pPr>
        <w:pStyle w:val="a2"/>
      </w:pPr>
      <w:r w:rsidRPr="008D0103">
        <w:t>от кустарника - 1.</w:t>
      </w:r>
    </w:p>
    <w:p w:rsidR="00E51D37" w:rsidRPr="008D0103" w:rsidRDefault="00E51D37" w:rsidP="00E51D37">
      <w:pPr>
        <w:pStyle w:val="a5"/>
      </w:pPr>
      <w:r w:rsidRPr="008D010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51D37" w:rsidRPr="008D0103" w:rsidRDefault="00E51D37" w:rsidP="00E51D37">
      <w:pPr>
        <w:pStyle w:val="a5"/>
      </w:pPr>
      <w:r w:rsidRPr="008D0103">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51D37" w:rsidRPr="008D0103" w:rsidRDefault="00E51D37" w:rsidP="00E51D37">
      <w:pPr>
        <w:pStyle w:val="a5"/>
      </w:pPr>
      <w:r w:rsidRPr="008D0103">
        <w:t>Минимальные расстояния между постройками по санитарно-бытовым условиям должны быть:</w:t>
      </w:r>
    </w:p>
    <w:p w:rsidR="00E51D37" w:rsidRPr="008D0103" w:rsidRDefault="00E51D37" w:rsidP="007A79C7">
      <w:pPr>
        <w:pStyle w:val="a2"/>
      </w:pPr>
      <w:r w:rsidRPr="008D0103">
        <w:t>от жилого строения (или дома) и погреба до уборной и постройки для содержания мелкого скота и птицы – 12 м;</w:t>
      </w:r>
    </w:p>
    <w:p w:rsidR="00E51D37" w:rsidRPr="008D0103" w:rsidRDefault="00E51D37" w:rsidP="007A79C7">
      <w:pPr>
        <w:pStyle w:val="a2"/>
      </w:pPr>
      <w:r w:rsidRPr="008D0103">
        <w:t>до душа, бани (сауны) – 8 м;</w:t>
      </w:r>
    </w:p>
    <w:p w:rsidR="00E51D37" w:rsidRPr="008D0103" w:rsidRDefault="00E51D37" w:rsidP="007A79C7">
      <w:pPr>
        <w:pStyle w:val="a2"/>
      </w:pPr>
      <w:r w:rsidRPr="008D0103">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E51D37" w:rsidRPr="008D0103" w:rsidRDefault="00E51D37" w:rsidP="00E51D37">
      <w:pPr>
        <w:pStyle w:val="a5"/>
      </w:pPr>
      <w:r w:rsidRPr="008D0103">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51D37" w:rsidRPr="008D0103" w:rsidRDefault="00E51D37" w:rsidP="00E51D37">
      <w:pPr>
        <w:pStyle w:val="a5"/>
      </w:pPr>
      <w:r w:rsidRPr="008D0103">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E51D37" w:rsidRPr="008D0103" w:rsidRDefault="00E51D37" w:rsidP="00E51D37">
      <w:pPr>
        <w:pStyle w:val="a5"/>
      </w:pPr>
      <w:r w:rsidRPr="008D0103">
        <w:t>В этих случаях расстояние до границы с соседним участком измеряется отдельно от каждого объекта блокировки.</w:t>
      </w:r>
    </w:p>
    <w:p w:rsidR="00E51D37" w:rsidRPr="008D0103" w:rsidRDefault="00E51D37" w:rsidP="00E51D37">
      <w:pPr>
        <w:pStyle w:val="a5"/>
      </w:pPr>
      <w:r w:rsidRPr="008D0103">
        <w:t>Стоянки для автомобилей могут быть отдельно стоящими, встроенными или пристроенными к садовому дому и хозяйственным постройкам.</w:t>
      </w:r>
    </w:p>
    <w:p w:rsidR="00E51D37" w:rsidRPr="008D0103" w:rsidRDefault="00E51D37" w:rsidP="00672637">
      <w:pPr>
        <w:pStyle w:val="2"/>
      </w:pPr>
      <w:bookmarkStart w:id="66" w:name="_Toc378616983"/>
      <w:bookmarkStart w:id="67" w:name="_Toc423948358"/>
      <w:r w:rsidRPr="008D0103">
        <w:t>Нормативное расстояние от застройки на территории садоводческих (дачных) объединений до лесных массивов.</w:t>
      </w:r>
      <w:bookmarkEnd w:id="66"/>
      <w:bookmarkEnd w:id="67"/>
    </w:p>
    <w:p w:rsidR="00E51D37" w:rsidRPr="008D0103" w:rsidRDefault="00E51D37" w:rsidP="00E51D37">
      <w:pPr>
        <w:pStyle w:val="a5"/>
      </w:pPr>
      <w:r w:rsidRPr="008D0103">
        <w:t>Расстояние от застройки на территории садоводческих (дачных) объединений до лесных массивов должно быть не менее 15 м.</w:t>
      </w:r>
    </w:p>
    <w:p w:rsidR="00E51D37" w:rsidRPr="008D0103" w:rsidRDefault="00E51D37" w:rsidP="00672637">
      <w:pPr>
        <w:pStyle w:val="2"/>
      </w:pPr>
      <w:bookmarkStart w:id="68" w:name="_Toc378616984"/>
      <w:bookmarkStart w:id="69" w:name="_Toc423948359"/>
      <w:r w:rsidRPr="008D0103">
        <w:t>Нормативные размеры и состав площадок общего пользования на территориях садоводческих дачных объединений.</w:t>
      </w:r>
      <w:bookmarkEnd w:id="68"/>
      <w:bookmarkEnd w:id="69"/>
    </w:p>
    <w:p w:rsidR="00E51D37" w:rsidRPr="008D0103" w:rsidRDefault="00E51D37" w:rsidP="00E51D37">
      <w:pPr>
        <w:pStyle w:val="a5"/>
      </w:pPr>
      <w:r w:rsidRPr="008D0103">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51D37" w:rsidRPr="008D0103" w:rsidRDefault="00E51D37" w:rsidP="00E51D37">
      <w:pPr>
        <w:pStyle w:val="a5"/>
      </w:pPr>
      <w:r w:rsidRPr="008D0103">
        <w:lastRenderedPageBreak/>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D5332" w:rsidRPr="008D0103" w:rsidRDefault="00E51D37" w:rsidP="00E7568D">
      <w:pPr>
        <w:pStyle w:val="a5"/>
      </w:pPr>
      <w:r w:rsidRPr="008D0103">
        <w:t xml:space="preserve">Минимально необходимый состав зданий, сооружений и размеры площадок общего пользования приведены ниже </w:t>
      </w:r>
      <w:r w:rsidR="00E7568D" w:rsidRPr="008D0103">
        <w:rPr>
          <w:b/>
          <w:sz w:val="20"/>
          <w:szCs w:val="20"/>
        </w:rPr>
        <w:t>(</w:t>
      </w:r>
      <w:r w:rsidR="004D1CFF" w:rsidRPr="008D0103">
        <w:t xml:space="preserve">Таблица </w:t>
      </w:r>
      <w:r w:rsidR="00024DDD" w:rsidRPr="008D0103">
        <w:t>16</w:t>
      </w:r>
      <w:r w:rsidR="00E7568D" w:rsidRPr="008D0103">
        <w:t xml:space="preserve">). </w:t>
      </w:r>
    </w:p>
    <w:p w:rsidR="0031249C" w:rsidRPr="008D0103" w:rsidRDefault="0031249C" w:rsidP="0031249C">
      <w:pPr>
        <w:pStyle w:val="af"/>
      </w:pPr>
      <w:r w:rsidRPr="008D0103">
        <w:t>Таблица 16</w:t>
      </w:r>
    </w:p>
    <w:p w:rsidR="00E51D37" w:rsidRPr="008D0103" w:rsidRDefault="00E51D37" w:rsidP="00E51D37">
      <w:pPr>
        <w:pStyle w:val="af1"/>
      </w:pPr>
      <w:r w:rsidRPr="008D0103">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Объекты</w:t>
            </w:r>
          </w:p>
        </w:tc>
        <w:tc>
          <w:tcPr>
            <w:tcW w:w="6270" w:type="dxa"/>
            <w:gridSpan w:val="3"/>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до 100 (малые)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101 - 300  (средние)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301 и более</w:t>
            </w:r>
          </w:p>
          <w:p w:rsidR="00E51D37" w:rsidRPr="008D0103" w:rsidRDefault="00E51D37" w:rsidP="009B1675">
            <w:pPr>
              <w:widowControl w:val="0"/>
              <w:autoSpaceDE w:val="0"/>
              <w:autoSpaceDN w:val="0"/>
              <w:adjustRightInd w:val="0"/>
              <w:jc w:val="center"/>
              <w:rPr>
                <w:b/>
                <w:sz w:val="20"/>
                <w:szCs w:val="20"/>
              </w:rPr>
            </w:pPr>
            <w:r w:rsidRPr="008D0103">
              <w:rPr>
                <w:b/>
                <w:sz w:val="20"/>
                <w:szCs w:val="20"/>
              </w:rPr>
              <w:t>(крупные)</w:t>
            </w:r>
          </w:p>
        </w:tc>
      </w:tr>
    </w:tbl>
    <w:p w:rsidR="00E51D37" w:rsidRPr="008D0103" w:rsidRDefault="00E51D37" w:rsidP="00E51D3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1</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2</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3</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Сторожка с правлением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1 – 0,7</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0,7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 0,4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Магазин смешанной торговли</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2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 – 0,2</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0,2 и менее</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Здания и сооружения для хранения средств пожаротушения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0,35</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Площадки для мусоросборников</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 – 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и менее</w:t>
            </w:r>
          </w:p>
        </w:tc>
      </w:tr>
      <w:tr w:rsidR="00E51D37" w:rsidRPr="008D0103" w:rsidTr="009B1675">
        <w:trPr>
          <w:jc w:val="center"/>
        </w:trPr>
        <w:tc>
          <w:tcPr>
            <w:tcW w:w="8359" w:type="dxa"/>
            <w:gridSpan w:val="4"/>
            <w:shd w:val="clear" w:color="auto" w:fill="auto"/>
          </w:tcPr>
          <w:p w:rsidR="00EB2311" w:rsidRDefault="00E51D37" w:rsidP="009B1675">
            <w:pPr>
              <w:widowControl w:val="0"/>
              <w:autoSpaceDE w:val="0"/>
              <w:autoSpaceDN w:val="0"/>
              <w:adjustRightInd w:val="0"/>
              <w:rPr>
                <w:sz w:val="16"/>
                <w:szCs w:val="16"/>
              </w:rPr>
            </w:pPr>
            <w:r w:rsidRPr="00EB2311">
              <w:rPr>
                <w:sz w:val="16"/>
                <w:szCs w:val="16"/>
              </w:rPr>
              <w:t xml:space="preserve">Примечания. </w:t>
            </w:r>
          </w:p>
          <w:p w:rsidR="00E51D37" w:rsidRPr="00EB2311" w:rsidRDefault="00E51D37" w:rsidP="009B1675">
            <w:pPr>
              <w:widowControl w:val="0"/>
              <w:autoSpaceDE w:val="0"/>
              <w:autoSpaceDN w:val="0"/>
              <w:adjustRightInd w:val="0"/>
              <w:rPr>
                <w:sz w:val="16"/>
                <w:szCs w:val="16"/>
              </w:rPr>
            </w:pPr>
            <w:r w:rsidRPr="00EB2311">
              <w:rPr>
                <w:sz w:val="16"/>
                <w:szCs w:val="16"/>
              </w:rPr>
              <w:t xml:space="preserve">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E51D37" w:rsidRPr="008D0103" w:rsidRDefault="00E51D37" w:rsidP="009B1675">
            <w:pPr>
              <w:widowControl w:val="0"/>
              <w:autoSpaceDE w:val="0"/>
              <w:autoSpaceDN w:val="0"/>
              <w:adjustRightInd w:val="0"/>
              <w:rPr>
                <w:sz w:val="22"/>
                <w:szCs w:val="22"/>
              </w:rPr>
            </w:pPr>
            <w:r w:rsidRPr="00EB2311">
              <w:rPr>
                <w:sz w:val="16"/>
                <w:szCs w:val="16"/>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8D0103">
              <w:rPr>
                <w:sz w:val="22"/>
                <w:szCs w:val="22"/>
              </w:rPr>
              <w:t xml:space="preserve">                                        </w:t>
            </w:r>
          </w:p>
        </w:tc>
      </w:tr>
    </w:tbl>
    <w:p w:rsidR="00E51D37" w:rsidRPr="008D0103" w:rsidRDefault="00E51D37" w:rsidP="00672637">
      <w:pPr>
        <w:pStyle w:val="2"/>
      </w:pPr>
      <w:bookmarkStart w:id="70" w:name="_Toc378616985"/>
      <w:bookmarkStart w:id="71" w:name="_Toc423948360"/>
      <w:r w:rsidRPr="008D0103">
        <w:t>Нормативное расстояние от площадки мусоросборников до границ садовых участков</w:t>
      </w:r>
      <w:bookmarkEnd w:id="70"/>
      <w:bookmarkEnd w:id="71"/>
    </w:p>
    <w:p w:rsidR="00E51D37" w:rsidRPr="008D0103" w:rsidRDefault="00E51D37" w:rsidP="00E51D37">
      <w:pPr>
        <w:pStyle w:val="a5"/>
      </w:pPr>
      <w:r w:rsidRPr="008D0103">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51D37" w:rsidRPr="008D0103" w:rsidRDefault="00E51D37" w:rsidP="00672637">
      <w:pPr>
        <w:pStyle w:val="2"/>
      </w:pPr>
      <w:bookmarkStart w:id="72" w:name="_Toc378616986"/>
      <w:bookmarkStart w:id="73" w:name="_Toc423948361"/>
      <w:r w:rsidRPr="008D0103">
        <w:t>Нормативная ширина улиц и проездов в красных линиях на территории садоводческих (дачных) объединений</w:t>
      </w:r>
      <w:bookmarkEnd w:id="72"/>
      <w:bookmarkEnd w:id="73"/>
    </w:p>
    <w:p w:rsidR="00E51D37" w:rsidRPr="008D0103" w:rsidRDefault="00E51D37" w:rsidP="00E51D37">
      <w:pPr>
        <w:pStyle w:val="a5"/>
      </w:pPr>
      <w:r w:rsidRPr="008D0103">
        <w:t>На территории садоводческого (дачного) объединения ширина улиц и проездов в красных линиях должна быть:</w:t>
      </w:r>
    </w:p>
    <w:p w:rsidR="00E51D37" w:rsidRPr="008D0103" w:rsidRDefault="00E51D37" w:rsidP="007A79C7">
      <w:pPr>
        <w:pStyle w:val="a2"/>
      </w:pPr>
      <w:r w:rsidRPr="008D0103">
        <w:t>для улиц - не менее 15 м;</w:t>
      </w:r>
    </w:p>
    <w:p w:rsidR="00E51D37" w:rsidRPr="008D0103" w:rsidRDefault="00E51D37" w:rsidP="007A79C7">
      <w:pPr>
        <w:pStyle w:val="a2"/>
      </w:pPr>
      <w:r w:rsidRPr="008D0103">
        <w:t>для проездов - не менее 9 м.</w:t>
      </w:r>
    </w:p>
    <w:p w:rsidR="00E51D37" w:rsidRPr="008D0103" w:rsidRDefault="00E51D37" w:rsidP="00E51D37">
      <w:pPr>
        <w:pStyle w:val="a5"/>
      </w:pPr>
      <w:r w:rsidRPr="008D0103">
        <w:t>Минимальный радиус закругления края проезжей части - 6,0 м.</w:t>
      </w:r>
    </w:p>
    <w:p w:rsidR="00E51D37" w:rsidRPr="008D0103" w:rsidRDefault="00E51D37" w:rsidP="00E51D37">
      <w:pPr>
        <w:pStyle w:val="a5"/>
      </w:pPr>
      <w:r w:rsidRPr="008D0103">
        <w:lastRenderedPageBreak/>
        <w:t>Ширина проезжей части улиц и проездов принимается:</w:t>
      </w:r>
    </w:p>
    <w:p w:rsidR="00E51D37" w:rsidRPr="008D0103" w:rsidRDefault="00E51D37" w:rsidP="007A79C7">
      <w:pPr>
        <w:pStyle w:val="a2"/>
      </w:pPr>
      <w:r w:rsidRPr="008D0103">
        <w:t>для улиц - не менее 7,0 м;</w:t>
      </w:r>
    </w:p>
    <w:p w:rsidR="00E51D37" w:rsidRPr="008D0103" w:rsidRDefault="00E51D37" w:rsidP="007A79C7">
      <w:pPr>
        <w:pStyle w:val="a2"/>
      </w:pPr>
      <w:r w:rsidRPr="008D0103">
        <w:t>для проездов - не менее 3,5 м.</w:t>
      </w:r>
    </w:p>
    <w:p w:rsidR="00E51D37" w:rsidRPr="008D0103" w:rsidRDefault="00E51D37" w:rsidP="00E51D37">
      <w:pPr>
        <w:pStyle w:val="a5"/>
      </w:pPr>
      <w:r w:rsidRPr="008D0103">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1D37" w:rsidRPr="008D0103" w:rsidRDefault="00E51D37" w:rsidP="00E51D37">
      <w:pPr>
        <w:pStyle w:val="a5"/>
      </w:pPr>
      <w:r w:rsidRPr="008D0103">
        <w:t>Максимальная протяженность тупикового проезда не должна превышать 150 м.</w:t>
      </w:r>
    </w:p>
    <w:p w:rsidR="00E51D37" w:rsidRPr="008D0103" w:rsidRDefault="00E51D37" w:rsidP="00E51D37">
      <w:pPr>
        <w:pStyle w:val="a5"/>
      </w:pPr>
      <w:r w:rsidRPr="008D0103">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A837A8" w:rsidRPr="008D0103" w:rsidRDefault="00A837A8" w:rsidP="00A837A8">
      <w:pPr>
        <w:pStyle w:val="a5"/>
      </w:pPr>
    </w:p>
    <w:p w:rsidR="003935DB" w:rsidRPr="008D0103" w:rsidRDefault="00F13733" w:rsidP="00672637">
      <w:pPr>
        <w:pStyle w:val="1"/>
      </w:pPr>
      <w:r w:rsidRPr="008D0103">
        <w:br w:type="page"/>
      </w:r>
      <w:bookmarkStart w:id="74" w:name="_Toc378616988"/>
      <w:bookmarkStart w:id="75" w:name="_Toc423948362"/>
      <w:r w:rsidR="003935DB" w:rsidRPr="008D0103">
        <w:lastRenderedPageBreak/>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bookmarkEnd w:id="74"/>
      <w:bookmarkEnd w:id="75"/>
    </w:p>
    <w:p w:rsidR="006201AE" w:rsidRPr="008D0103" w:rsidRDefault="006201AE" w:rsidP="00672637">
      <w:pPr>
        <w:pStyle w:val="2"/>
      </w:pPr>
      <w:bookmarkStart w:id="76" w:name="_Toc423948363"/>
      <w:bookmarkStart w:id="77" w:name="_Toc375834026"/>
      <w:r w:rsidRPr="008D0103">
        <w:t>Нормативный уровень озеленённости территории.</w:t>
      </w:r>
      <w:bookmarkEnd w:id="76"/>
    </w:p>
    <w:p w:rsidR="00251818" w:rsidRPr="008D0103" w:rsidRDefault="00251818" w:rsidP="00251818">
      <w:pPr>
        <w:pStyle w:val="a5"/>
      </w:pPr>
      <w:r w:rsidRPr="008D0103">
        <w:t>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При проектировании нового жилого района уровень озелененности территории в его границах должен быть не менее 25 % (включая суммарную площадь озелененной территории микрорайона).</w:t>
      </w:r>
    </w:p>
    <w:p w:rsidR="00136949" w:rsidRPr="008D0103" w:rsidRDefault="00136949" w:rsidP="00672637">
      <w:pPr>
        <w:pStyle w:val="2"/>
      </w:pPr>
      <w:bookmarkStart w:id="78" w:name="_Toc423948364"/>
      <w:r w:rsidRPr="008D0103">
        <w:t>Процент увеличения уровня озелененности территории застройки в городских округах с предприятиями 1-</w:t>
      </w:r>
      <w:r w:rsidR="002F46F3" w:rsidRPr="008D0103">
        <w:t>3</w:t>
      </w:r>
      <w:r w:rsidRPr="008D0103">
        <w:t xml:space="preserve"> класса опасности, требующими устройства санитарно-защитных зон</w:t>
      </w:r>
      <w:bookmarkEnd w:id="77"/>
      <w:r w:rsidRPr="008D0103">
        <w:t>.</w:t>
      </w:r>
      <w:bookmarkEnd w:id="78"/>
    </w:p>
    <w:p w:rsidR="00251818" w:rsidRPr="008D0103" w:rsidRDefault="00251818" w:rsidP="00251818">
      <w:pPr>
        <w:pStyle w:val="a5"/>
      </w:pPr>
      <w:r w:rsidRPr="008D0103">
        <w:t>В городских округах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251818" w:rsidRPr="008D0103" w:rsidRDefault="00251818" w:rsidP="00251818">
      <w:pPr>
        <w:pStyle w:val="a5"/>
      </w:pPr>
      <w:r w:rsidRPr="008D0103">
        <w:t>Пропорционально увеличивается уровень озелененности территории застройки населённого пункта при наличии предприятий:</w:t>
      </w:r>
    </w:p>
    <w:p w:rsidR="00251818" w:rsidRPr="008D0103" w:rsidRDefault="00251818" w:rsidP="00251818">
      <w:pPr>
        <w:pStyle w:val="S5"/>
      </w:pPr>
      <w:r w:rsidRPr="008D0103">
        <w:t>2 класса опасности (500 м) на 7,5%;</w:t>
      </w:r>
    </w:p>
    <w:p w:rsidR="00251818" w:rsidRPr="008D0103" w:rsidRDefault="00251818" w:rsidP="00251818">
      <w:pPr>
        <w:pStyle w:val="S5"/>
      </w:pPr>
      <w:r w:rsidRPr="008D0103">
        <w:t>3 класса опасности (300 м) на 4,5%;</w:t>
      </w:r>
    </w:p>
    <w:p w:rsidR="00136949" w:rsidRPr="008D0103" w:rsidRDefault="00251818" w:rsidP="00EB2311">
      <w:pPr>
        <w:pStyle w:val="a5"/>
      </w:pPr>
      <w:r w:rsidRPr="008D0103">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36949" w:rsidRPr="008D0103" w:rsidRDefault="00136949" w:rsidP="00672637">
      <w:pPr>
        <w:pStyle w:val="2"/>
      </w:pPr>
      <w:bookmarkStart w:id="79" w:name="_Toc375834027"/>
      <w:bookmarkStart w:id="80" w:name="_Toc423948365"/>
      <w:r w:rsidRPr="008D0103">
        <w:t>Нормативы обеспеченности объектами рекреационного назначения (суммарная площадь озелененных территорий общего пользования):</w:t>
      </w:r>
      <w:bookmarkEnd w:id="79"/>
      <w:bookmarkEnd w:id="80"/>
    </w:p>
    <w:p w:rsidR="00251818" w:rsidRPr="008D0103" w:rsidRDefault="00251818" w:rsidP="00251818">
      <w:pPr>
        <w:pStyle w:val="a5"/>
      </w:pPr>
      <w:r w:rsidRPr="008D0103">
        <w:t xml:space="preserve">Нормативы обеспеченности озелененными территориями общего пользования даны в соответствии с </w:t>
      </w:r>
      <w:hyperlink r:id="rId1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w:t>
      </w:r>
    </w:p>
    <w:p w:rsidR="005E7182" w:rsidRPr="008D0103" w:rsidRDefault="005E7182" w:rsidP="00251818">
      <w:pPr>
        <w:pStyle w:val="a5"/>
      </w:pPr>
    </w:p>
    <w:p w:rsidR="00251818" w:rsidRPr="008D0103" w:rsidRDefault="00251818" w:rsidP="007744DC">
      <w:pPr>
        <w:pStyle w:val="a5"/>
        <w:ind w:firstLine="709"/>
      </w:pPr>
      <w:r w:rsidRPr="008D0103">
        <w:t xml:space="preserve">В соответствии с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00307961">
        <w:t xml:space="preserve"> в </w:t>
      </w:r>
      <w:r w:rsidRPr="008D0103">
        <w:t xml:space="preserve"> 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3004BA" w:rsidRPr="008D0103" w:rsidRDefault="00251818" w:rsidP="00251818">
      <w:pPr>
        <w:pStyle w:val="a5"/>
      </w:pPr>
      <w:r w:rsidRPr="008D0103">
        <w:t>Нормативы обеспеченности объектами рекреационного назначения (суммарная площадь озелененных территорий общего пользования) - парков, сад</w:t>
      </w:r>
      <w:r w:rsidR="00307961">
        <w:t>ов, скверов, и др. для городского округа Енисейск</w:t>
      </w:r>
      <w:r w:rsidRPr="008D0103">
        <w:t xml:space="preserve"> необходимо принимать в зависимости от природных зон в соответствии с </w:t>
      </w:r>
      <w:r w:rsidR="00E7568D" w:rsidRPr="008D0103">
        <w:t>т</w:t>
      </w:r>
      <w:r w:rsidR="00024DDD" w:rsidRPr="008D0103">
        <w:t>аблицей 17</w:t>
      </w:r>
    </w:p>
    <w:p w:rsidR="001D5332" w:rsidRPr="008D0103" w:rsidRDefault="003004BA" w:rsidP="00EB2311">
      <w:pPr>
        <w:pStyle w:val="af"/>
      </w:pPr>
      <w:r w:rsidRPr="008D0103">
        <w:t>Таблица 17</w:t>
      </w:r>
    </w:p>
    <w:p w:rsidR="00251818" w:rsidRPr="008D0103" w:rsidRDefault="00251818" w:rsidP="00251818">
      <w:pPr>
        <w:pStyle w:val="af1"/>
      </w:pPr>
      <w:r w:rsidRPr="008D0103">
        <w:t>Нормативы обеспеченности объектами рекреационного назначения (суммарная площадь озелененных территорий общего пользования)</w:t>
      </w:r>
    </w:p>
    <w:tbl>
      <w:tblPr>
        <w:tblW w:w="10019"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2976"/>
        <w:gridCol w:w="1418"/>
        <w:gridCol w:w="1276"/>
        <w:gridCol w:w="2456"/>
      </w:tblGrid>
      <w:tr w:rsidR="00251818" w:rsidRPr="008D0103" w:rsidTr="00EB2311">
        <w:trPr>
          <w:trHeight w:val="479"/>
          <w:tblHeader/>
          <w:jc w:val="center"/>
        </w:trPr>
        <w:tc>
          <w:tcPr>
            <w:tcW w:w="1893" w:type="dxa"/>
            <w:vMerge w:val="restart"/>
            <w:vAlign w:val="center"/>
          </w:tcPr>
          <w:p w:rsidR="00251818" w:rsidRPr="008D0103" w:rsidRDefault="00251818" w:rsidP="00896AAE">
            <w:pPr>
              <w:jc w:val="center"/>
              <w:rPr>
                <w:b/>
                <w:sz w:val="20"/>
                <w:szCs w:val="20"/>
              </w:rPr>
            </w:pPr>
            <w:r w:rsidRPr="008D0103">
              <w:rPr>
                <w:b/>
                <w:sz w:val="20"/>
                <w:szCs w:val="20"/>
              </w:rPr>
              <w:t>Природная зона</w:t>
            </w:r>
          </w:p>
        </w:tc>
        <w:tc>
          <w:tcPr>
            <w:tcW w:w="5670" w:type="dxa"/>
            <w:gridSpan w:val="3"/>
            <w:vAlign w:val="center"/>
          </w:tcPr>
          <w:p w:rsidR="00251818" w:rsidRPr="008D0103" w:rsidRDefault="00251818" w:rsidP="00896AAE">
            <w:pPr>
              <w:rPr>
                <w:b/>
                <w:sz w:val="20"/>
                <w:szCs w:val="20"/>
              </w:rPr>
            </w:pPr>
            <w:r w:rsidRPr="008D0103">
              <w:rPr>
                <w:b/>
                <w:sz w:val="20"/>
                <w:szCs w:val="20"/>
              </w:rPr>
              <w:t>Суммарная площадь озелененных территорий общего пользования (м2/чел)</w:t>
            </w:r>
          </w:p>
        </w:tc>
        <w:tc>
          <w:tcPr>
            <w:tcW w:w="2456" w:type="dxa"/>
            <w:vMerge w:val="restart"/>
            <w:vAlign w:val="center"/>
          </w:tcPr>
          <w:p w:rsidR="00251818" w:rsidRPr="008D0103" w:rsidRDefault="00251818" w:rsidP="00896AAE">
            <w:pPr>
              <w:jc w:val="center"/>
              <w:rPr>
                <w:b/>
                <w:sz w:val="20"/>
                <w:szCs w:val="20"/>
              </w:rPr>
            </w:pPr>
            <w:r w:rsidRPr="008D0103">
              <w:rPr>
                <w:b/>
                <w:sz w:val="20"/>
                <w:szCs w:val="20"/>
              </w:rPr>
              <w:t>Пояснение</w:t>
            </w:r>
          </w:p>
        </w:tc>
      </w:tr>
      <w:tr w:rsidR="00C60A5E" w:rsidRPr="008D0103" w:rsidTr="00EB2311">
        <w:trPr>
          <w:trHeight w:val="479"/>
          <w:tblHeader/>
          <w:jc w:val="center"/>
        </w:trPr>
        <w:tc>
          <w:tcPr>
            <w:tcW w:w="1893" w:type="dxa"/>
            <w:vMerge/>
            <w:vAlign w:val="center"/>
          </w:tcPr>
          <w:p w:rsidR="00C60A5E" w:rsidRPr="008D0103" w:rsidRDefault="00C60A5E" w:rsidP="00896AAE">
            <w:pPr>
              <w:jc w:val="center"/>
              <w:rPr>
                <w:b/>
                <w:sz w:val="20"/>
                <w:szCs w:val="20"/>
              </w:rPr>
            </w:pPr>
          </w:p>
        </w:tc>
        <w:tc>
          <w:tcPr>
            <w:tcW w:w="2976" w:type="dxa"/>
            <w:vAlign w:val="center"/>
          </w:tcPr>
          <w:p w:rsidR="00C60A5E" w:rsidRPr="008D0103" w:rsidRDefault="00C60A5E" w:rsidP="00896AAE">
            <w:pPr>
              <w:rPr>
                <w:b/>
                <w:sz w:val="20"/>
                <w:szCs w:val="20"/>
              </w:rPr>
            </w:pPr>
            <w:r w:rsidRPr="008D0103">
              <w:rPr>
                <w:b/>
                <w:sz w:val="20"/>
                <w:szCs w:val="20"/>
              </w:rPr>
              <w:t>Крупных и больших городов</w:t>
            </w:r>
          </w:p>
          <w:p w:rsidR="00C60A5E" w:rsidRPr="008D0103" w:rsidRDefault="00C60A5E" w:rsidP="00896AAE">
            <w:pPr>
              <w:rPr>
                <w:b/>
                <w:sz w:val="20"/>
                <w:szCs w:val="20"/>
              </w:rPr>
            </w:pPr>
          </w:p>
        </w:tc>
        <w:tc>
          <w:tcPr>
            <w:tcW w:w="1418" w:type="dxa"/>
            <w:vAlign w:val="center"/>
          </w:tcPr>
          <w:p w:rsidR="00C60A5E" w:rsidRPr="008D0103" w:rsidRDefault="00C60A5E" w:rsidP="00896AAE">
            <w:pPr>
              <w:rPr>
                <w:b/>
                <w:sz w:val="20"/>
                <w:szCs w:val="20"/>
              </w:rPr>
            </w:pPr>
            <w:r w:rsidRPr="008D0103">
              <w:rPr>
                <w:b/>
                <w:sz w:val="20"/>
                <w:szCs w:val="20"/>
              </w:rPr>
              <w:t>Средних городов</w:t>
            </w:r>
          </w:p>
        </w:tc>
        <w:tc>
          <w:tcPr>
            <w:tcW w:w="1276" w:type="dxa"/>
            <w:vAlign w:val="center"/>
          </w:tcPr>
          <w:p w:rsidR="00C60A5E" w:rsidRPr="008D0103" w:rsidRDefault="00C60A5E" w:rsidP="00896AAE">
            <w:pPr>
              <w:rPr>
                <w:b/>
                <w:sz w:val="20"/>
                <w:szCs w:val="20"/>
              </w:rPr>
            </w:pPr>
            <w:r w:rsidRPr="008D0103">
              <w:rPr>
                <w:b/>
                <w:sz w:val="20"/>
                <w:szCs w:val="20"/>
              </w:rPr>
              <w:t>Малых городов</w:t>
            </w:r>
          </w:p>
        </w:tc>
        <w:tc>
          <w:tcPr>
            <w:tcW w:w="2456" w:type="dxa"/>
            <w:vMerge/>
            <w:vAlign w:val="center"/>
          </w:tcPr>
          <w:p w:rsidR="00C60A5E" w:rsidRPr="008D0103" w:rsidRDefault="00C60A5E" w:rsidP="00896AAE">
            <w:pPr>
              <w:jc w:val="center"/>
              <w:rPr>
                <w:b/>
                <w:sz w:val="20"/>
                <w:szCs w:val="20"/>
              </w:rPr>
            </w:pPr>
          </w:p>
        </w:tc>
      </w:tr>
      <w:tr w:rsidR="00C60A5E" w:rsidRPr="008D0103" w:rsidTr="00EB2311">
        <w:trPr>
          <w:trHeight w:val="20"/>
          <w:jc w:val="center"/>
        </w:trPr>
        <w:tc>
          <w:tcPr>
            <w:tcW w:w="1893" w:type="dxa"/>
            <w:vAlign w:val="center"/>
          </w:tcPr>
          <w:p w:rsidR="00C60A5E" w:rsidRPr="008D0103" w:rsidRDefault="00C60A5E" w:rsidP="00896AAE">
            <w:pPr>
              <w:rPr>
                <w:sz w:val="20"/>
                <w:szCs w:val="20"/>
              </w:rPr>
            </w:pPr>
            <w:r w:rsidRPr="008D0103">
              <w:rPr>
                <w:sz w:val="20"/>
                <w:szCs w:val="20"/>
              </w:rPr>
              <w:t>Тайга, лесная зона</w:t>
            </w:r>
          </w:p>
        </w:tc>
        <w:tc>
          <w:tcPr>
            <w:tcW w:w="2976" w:type="dxa"/>
          </w:tcPr>
          <w:p w:rsidR="00C60A5E" w:rsidRPr="008D0103" w:rsidRDefault="00C60A5E" w:rsidP="00896AAE">
            <w:pPr>
              <w:rPr>
                <w:sz w:val="20"/>
                <w:szCs w:val="20"/>
              </w:rPr>
            </w:pPr>
            <w:r w:rsidRPr="008D0103">
              <w:rPr>
                <w:sz w:val="20"/>
                <w:szCs w:val="20"/>
              </w:rPr>
              <w:t>-</w:t>
            </w:r>
          </w:p>
        </w:tc>
        <w:tc>
          <w:tcPr>
            <w:tcW w:w="1418" w:type="dxa"/>
          </w:tcPr>
          <w:p w:rsidR="00C60A5E" w:rsidRPr="008D0103" w:rsidRDefault="00C60A5E" w:rsidP="00896AAE">
            <w:pPr>
              <w:rPr>
                <w:sz w:val="20"/>
                <w:szCs w:val="20"/>
              </w:rPr>
            </w:pPr>
            <w:r w:rsidRPr="008D0103">
              <w:rPr>
                <w:sz w:val="20"/>
                <w:szCs w:val="20"/>
              </w:rPr>
              <w:t>-</w:t>
            </w:r>
          </w:p>
        </w:tc>
        <w:tc>
          <w:tcPr>
            <w:tcW w:w="1276" w:type="dxa"/>
          </w:tcPr>
          <w:p w:rsidR="00C60A5E" w:rsidRPr="008D0103" w:rsidRDefault="00C60A5E" w:rsidP="00896AAE">
            <w:pPr>
              <w:rPr>
                <w:sz w:val="20"/>
                <w:szCs w:val="20"/>
              </w:rPr>
            </w:pPr>
            <w:r w:rsidRPr="008D0103">
              <w:rPr>
                <w:sz w:val="20"/>
                <w:szCs w:val="20"/>
              </w:rPr>
              <w:t>10</w:t>
            </w:r>
          </w:p>
        </w:tc>
        <w:tc>
          <w:tcPr>
            <w:tcW w:w="2456" w:type="dxa"/>
          </w:tcPr>
          <w:p w:rsidR="00C60A5E" w:rsidRPr="00CC5579" w:rsidRDefault="00C60A5E" w:rsidP="00896AAE">
            <w:pPr>
              <w:pStyle w:val="131"/>
              <w:shd w:val="clear" w:color="auto" w:fill="auto"/>
              <w:tabs>
                <w:tab w:val="left" w:pos="831"/>
              </w:tabs>
              <w:spacing w:after="0" w:line="240" w:lineRule="auto"/>
              <w:ind w:firstLine="0"/>
              <w:rPr>
                <w:sz w:val="20"/>
                <w:szCs w:val="20"/>
                <w:lang w:val="ru-RU" w:eastAsia="ru-RU"/>
              </w:rPr>
            </w:pPr>
            <w:r w:rsidRPr="00E71619">
              <w:rPr>
                <w:sz w:val="20"/>
                <w:szCs w:val="20"/>
                <w:lang w:val="ru-RU" w:eastAsia="ru-RU"/>
              </w:rPr>
              <w:t>-</w:t>
            </w:r>
          </w:p>
        </w:tc>
      </w:tr>
    </w:tbl>
    <w:p w:rsidR="00251818" w:rsidRDefault="00251818" w:rsidP="00251818">
      <w:pPr>
        <w:pStyle w:val="a5"/>
        <w:rPr>
          <w:sz w:val="16"/>
          <w:szCs w:val="16"/>
        </w:rPr>
      </w:pPr>
      <w:r w:rsidRPr="00EB2311">
        <w:rPr>
          <w:sz w:val="16"/>
          <w:szCs w:val="16"/>
        </w:rPr>
        <w:lastRenderedPageBreak/>
        <w:t xml:space="preserve">Примечание 1: Дифференциация городских округов по природным зонам представлена в Таблице </w:t>
      </w:r>
      <w:r w:rsidR="0066053E" w:rsidRPr="00EB2311">
        <w:rPr>
          <w:sz w:val="16"/>
          <w:szCs w:val="16"/>
        </w:rPr>
        <w:t>18</w:t>
      </w:r>
      <w:r w:rsidRPr="00EB2311">
        <w:rPr>
          <w:sz w:val="16"/>
          <w:szCs w:val="16"/>
        </w:rPr>
        <w:t xml:space="preserve"> «Дифференциация городских округов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EB2311" w:rsidRPr="00EB2311" w:rsidRDefault="00EB2311" w:rsidP="00251818">
      <w:pPr>
        <w:pStyle w:val="a5"/>
        <w:rPr>
          <w:sz w:val="16"/>
          <w:szCs w:val="16"/>
        </w:rPr>
      </w:pPr>
    </w:p>
    <w:p w:rsidR="00251818" w:rsidRPr="008D0103" w:rsidRDefault="00251818" w:rsidP="00251818">
      <w:pPr>
        <w:pStyle w:val="a5"/>
      </w:pPr>
      <w:r w:rsidRPr="008D0103">
        <w:t>При организации озеленения городских округов в зоне тайги следует использовать окружающий ландшафт.</w:t>
      </w:r>
    </w:p>
    <w:p w:rsidR="00136949" w:rsidRDefault="00136949" w:rsidP="00672637">
      <w:pPr>
        <w:pStyle w:val="2"/>
      </w:pPr>
      <w:bookmarkStart w:id="81" w:name="_Toc423948366"/>
      <w:bookmarkStart w:id="82" w:name="_Toc375834028"/>
      <w:r w:rsidRPr="008D0103">
        <w:t>Нормативы площади территорий для размещения объектов рекреационного назначения.</w:t>
      </w:r>
      <w:bookmarkEnd w:id="81"/>
      <w:r w:rsidRPr="008D0103">
        <w:t xml:space="preserve"> </w:t>
      </w:r>
      <w:bookmarkEnd w:id="82"/>
    </w:p>
    <w:p w:rsidR="00307961" w:rsidRPr="00307961" w:rsidRDefault="00307961" w:rsidP="00307961">
      <w:pPr>
        <w:pStyle w:val="a5"/>
      </w:pPr>
    </w:p>
    <w:p w:rsidR="00EF61F6" w:rsidRPr="008D0103" w:rsidRDefault="00EF61F6" w:rsidP="00EF61F6">
      <w:pPr>
        <w:pStyle w:val="a5"/>
      </w:pPr>
      <w:r w:rsidRPr="008D0103">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EF61F6" w:rsidRPr="008D0103" w:rsidRDefault="00EF61F6" w:rsidP="007A79C7">
      <w:pPr>
        <w:pStyle w:val="a2"/>
      </w:pPr>
      <w:r w:rsidRPr="008D0103">
        <w:rPr>
          <w:rFonts w:eastAsia="Calibri"/>
        </w:rPr>
        <w:t>городских многофункциональных парков</w:t>
      </w:r>
      <w:r w:rsidRPr="008D0103">
        <w:t xml:space="preserve"> ................15</w:t>
      </w:r>
    </w:p>
    <w:p w:rsidR="00EF61F6" w:rsidRPr="008D0103" w:rsidRDefault="00EF61F6" w:rsidP="007A79C7">
      <w:pPr>
        <w:pStyle w:val="a2"/>
      </w:pPr>
      <w:r w:rsidRPr="008D0103">
        <w:rPr>
          <w:rFonts w:eastAsia="Calibri"/>
        </w:rPr>
        <w:t>ландшафтных парков, лесопарков</w:t>
      </w:r>
      <w:r w:rsidRPr="008D0103">
        <w:t>...............................15</w:t>
      </w:r>
    </w:p>
    <w:p w:rsidR="00EF61F6" w:rsidRPr="008D0103" w:rsidRDefault="00EF61F6" w:rsidP="007A79C7">
      <w:pPr>
        <w:pStyle w:val="a2"/>
      </w:pPr>
      <w:r w:rsidRPr="008D0103">
        <w:t>парков планировочных районов .................................10</w:t>
      </w:r>
    </w:p>
    <w:p w:rsidR="00EF61F6" w:rsidRPr="008D0103" w:rsidRDefault="00EF61F6" w:rsidP="007A79C7">
      <w:pPr>
        <w:pStyle w:val="a2"/>
      </w:pPr>
      <w:r w:rsidRPr="008D0103">
        <w:t>садов жилых районов ...................................................3</w:t>
      </w:r>
    </w:p>
    <w:p w:rsidR="00EF61F6" w:rsidRPr="008D0103" w:rsidRDefault="00EF61F6" w:rsidP="007A79C7">
      <w:pPr>
        <w:pStyle w:val="a2"/>
      </w:pPr>
      <w:r w:rsidRPr="008D0103">
        <w:t>скверов ..........................................................................0,5</w:t>
      </w:r>
    </w:p>
    <w:p w:rsidR="00EF61F6" w:rsidRPr="008D0103" w:rsidRDefault="00EF61F6" w:rsidP="00EF61F6">
      <w:pPr>
        <w:pStyle w:val="a5"/>
      </w:pPr>
      <w:r w:rsidRPr="008D0103">
        <w:t>Для условий реконструкции площадь указанных элементов допускается уменьшать.</w:t>
      </w:r>
    </w:p>
    <w:p w:rsidR="00EF61F6" w:rsidRPr="008D0103" w:rsidRDefault="00EF61F6" w:rsidP="00EF61F6">
      <w:pPr>
        <w:pStyle w:val="a5"/>
      </w:pPr>
      <w:r w:rsidRPr="008D0103">
        <w:t>Величина территории парка в условиях реконструкции определяется существующей градостроительной ситуацией.</w:t>
      </w:r>
    </w:p>
    <w:p w:rsidR="00EF61F6" w:rsidRPr="008D0103" w:rsidRDefault="00EF61F6" w:rsidP="00EF61F6">
      <w:pPr>
        <w:pStyle w:val="a5"/>
      </w:pPr>
      <w:r w:rsidRPr="008D0103">
        <w:t xml:space="preserve">Пешеходная аллея – представляет собой аллею, обсаженную по обеим сторонам деревьями, иногда в сочетании с кустарниками способную пропускать интенсивное пешеходное движение (более 300 ч/час). </w:t>
      </w:r>
    </w:p>
    <w:p w:rsidR="00EF61F6" w:rsidRPr="008D0103" w:rsidRDefault="00EF61F6" w:rsidP="00EF61F6">
      <w:pPr>
        <w:pStyle w:val="a5"/>
      </w:pPr>
      <w:r w:rsidRPr="008D0103">
        <w:t>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EF61F6" w:rsidRPr="008D0103" w:rsidRDefault="00EF61F6" w:rsidP="00EF61F6">
      <w:pPr>
        <w:pStyle w:val="a5"/>
      </w:pPr>
      <w:r w:rsidRPr="008D0103">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136949" w:rsidRDefault="00136949" w:rsidP="00672637">
      <w:pPr>
        <w:pStyle w:val="2"/>
      </w:pPr>
      <w:bookmarkStart w:id="83" w:name="_Toc375834031"/>
      <w:bookmarkStart w:id="84" w:name="_Toc423948367"/>
      <w:r w:rsidRPr="008D0103">
        <w:t>Минимальные  расчетные  показатели  площадей  территорий, распределения  элементов  объектов  рекреационного  назначения.</w:t>
      </w:r>
      <w:bookmarkEnd w:id="83"/>
      <w:bookmarkEnd w:id="84"/>
    </w:p>
    <w:p w:rsidR="00307961" w:rsidRPr="00307961" w:rsidRDefault="00307961" w:rsidP="00307961">
      <w:pPr>
        <w:pStyle w:val="a5"/>
      </w:pPr>
    </w:p>
    <w:p w:rsidR="00EB2311" w:rsidRDefault="00EF61F6" w:rsidP="00307961">
      <w:pPr>
        <w:pStyle w:val="a5"/>
      </w:pPr>
      <w:r w:rsidRPr="008D0103">
        <w:t>Минимальные расчетные показатели площадей территорий, распределения элементов объектов  рекреационного  назначения,  размещаемых на  территориях общег</w:t>
      </w:r>
      <w:r w:rsidR="00307961">
        <w:t>о пользования г.Енисейска</w:t>
      </w:r>
      <w:r w:rsidRPr="008D0103">
        <w:t xml:space="preserve">, следует принимать в соответствии с </w:t>
      </w:r>
      <w:r w:rsidR="00024DDD" w:rsidRPr="008D0103">
        <w:t xml:space="preserve"> </w:t>
      </w:r>
      <w:r w:rsidR="00E7568D" w:rsidRPr="008D0103">
        <w:t>т</w:t>
      </w:r>
      <w:r w:rsidR="00024DDD" w:rsidRPr="008D0103">
        <w:t>аблицей 18</w:t>
      </w:r>
      <w:r w:rsidR="00EB2311">
        <w:t>.</w:t>
      </w:r>
      <w:r w:rsidR="00E7568D" w:rsidRPr="008D0103">
        <w:t xml:space="preserve"> </w:t>
      </w:r>
    </w:p>
    <w:p w:rsidR="003004BA" w:rsidRPr="008D0103" w:rsidRDefault="003004BA" w:rsidP="003004BA">
      <w:pPr>
        <w:pStyle w:val="af"/>
      </w:pPr>
      <w:r w:rsidRPr="008D0103">
        <w:t>Таблица 18</w:t>
      </w:r>
    </w:p>
    <w:p w:rsidR="00EF61F6" w:rsidRPr="008D0103" w:rsidRDefault="00EF61F6" w:rsidP="00EF61F6">
      <w:pPr>
        <w:pStyle w:val="af1"/>
      </w:pPr>
      <w:r w:rsidRPr="008D0103">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EF61F6" w:rsidRPr="008D0103" w:rsidTr="003004BA">
        <w:tc>
          <w:tcPr>
            <w:tcW w:w="2292" w:type="dxa"/>
            <w:vMerge w:val="restart"/>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Объекты рекреационного назначения</w:t>
            </w:r>
          </w:p>
        </w:tc>
        <w:tc>
          <w:tcPr>
            <w:tcW w:w="7028" w:type="dxa"/>
            <w:gridSpan w:val="3"/>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EF61F6" w:rsidRPr="008D0103" w:rsidTr="003004BA">
        <w:tc>
          <w:tcPr>
            <w:tcW w:w="2292" w:type="dxa"/>
            <w:vMerge/>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p>
        </w:tc>
        <w:tc>
          <w:tcPr>
            <w:tcW w:w="2410" w:type="dxa"/>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Территории зелёных насаждений и водоемов</w:t>
            </w:r>
          </w:p>
        </w:tc>
        <w:tc>
          <w:tcPr>
            <w:tcW w:w="2378" w:type="dxa"/>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Аллеи, дорожки, площадки</w:t>
            </w:r>
          </w:p>
        </w:tc>
        <w:tc>
          <w:tcPr>
            <w:tcW w:w="2240" w:type="dxa"/>
          </w:tcPr>
          <w:p w:rsidR="00EF61F6" w:rsidRPr="00CC5579" w:rsidRDefault="00EF61F6"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Застроенные территории</w:t>
            </w:r>
          </w:p>
        </w:tc>
      </w:tr>
      <w:tr w:rsidR="00EF61F6" w:rsidRPr="008D0103" w:rsidTr="003004BA">
        <w:tc>
          <w:tcPr>
            <w:tcW w:w="2292"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Парки</w:t>
            </w:r>
          </w:p>
        </w:tc>
        <w:tc>
          <w:tcPr>
            <w:tcW w:w="241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65-70</w:t>
            </w:r>
          </w:p>
        </w:tc>
        <w:tc>
          <w:tcPr>
            <w:tcW w:w="2378"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25-28</w:t>
            </w:r>
          </w:p>
        </w:tc>
        <w:tc>
          <w:tcPr>
            <w:tcW w:w="224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5-7</w:t>
            </w:r>
          </w:p>
        </w:tc>
      </w:tr>
      <w:tr w:rsidR="00EF61F6" w:rsidRPr="008D0103" w:rsidTr="003004BA">
        <w:tc>
          <w:tcPr>
            <w:tcW w:w="2292"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Сады</w:t>
            </w:r>
          </w:p>
        </w:tc>
        <w:tc>
          <w:tcPr>
            <w:tcW w:w="241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80-90</w:t>
            </w:r>
          </w:p>
        </w:tc>
        <w:tc>
          <w:tcPr>
            <w:tcW w:w="2378"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8-15</w:t>
            </w:r>
          </w:p>
        </w:tc>
        <w:tc>
          <w:tcPr>
            <w:tcW w:w="224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2-5</w:t>
            </w:r>
          </w:p>
        </w:tc>
      </w:tr>
      <w:tr w:rsidR="00EF61F6" w:rsidRPr="008D0103" w:rsidTr="003004BA">
        <w:tc>
          <w:tcPr>
            <w:tcW w:w="2292"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Скверы</w:t>
            </w:r>
          </w:p>
        </w:tc>
        <w:tc>
          <w:tcPr>
            <w:tcW w:w="241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60-75</w:t>
            </w:r>
          </w:p>
        </w:tc>
        <w:tc>
          <w:tcPr>
            <w:tcW w:w="2378"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40-25</w:t>
            </w:r>
          </w:p>
        </w:tc>
        <w:tc>
          <w:tcPr>
            <w:tcW w:w="224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p>
        </w:tc>
      </w:tr>
      <w:tr w:rsidR="00EF61F6" w:rsidRPr="008D0103" w:rsidTr="003004BA">
        <w:tc>
          <w:tcPr>
            <w:tcW w:w="2292"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Лесопарки</w:t>
            </w:r>
          </w:p>
        </w:tc>
        <w:tc>
          <w:tcPr>
            <w:tcW w:w="241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93-97</w:t>
            </w:r>
          </w:p>
        </w:tc>
        <w:tc>
          <w:tcPr>
            <w:tcW w:w="2378"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2-5</w:t>
            </w:r>
          </w:p>
        </w:tc>
        <w:tc>
          <w:tcPr>
            <w:tcW w:w="2240" w:type="dxa"/>
          </w:tcPr>
          <w:p w:rsidR="00EF61F6" w:rsidRPr="00CC5579" w:rsidRDefault="00EF61F6" w:rsidP="00896AAE">
            <w:pPr>
              <w:pStyle w:val="131"/>
              <w:shd w:val="clear" w:color="auto" w:fill="auto"/>
              <w:tabs>
                <w:tab w:val="left" w:pos="831"/>
              </w:tabs>
              <w:spacing w:after="0"/>
              <w:ind w:firstLine="0"/>
              <w:rPr>
                <w:sz w:val="20"/>
                <w:szCs w:val="20"/>
                <w:lang w:val="ru-RU" w:eastAsia="ru-RU"/>
              </w:rPr>
            </w:pPr>
            <w:r w:rsidRPr="00E71619">
              <w:rPr>
                <w:sz w:val="20"/>
                <w:szCs w:val="20"/>
                <w:lang w:val="ru-RU" w:eastAsia="ru-RU"/>
              </w:rPr>
              <w:t>1-2</w:t>
            </w:r>
          </w:p>
        </w:tc>
      </w:tr>
    </w:tbl>
    <w:p w:rsidR="00590856" w:rsidRPr="008D0103" w:rsidRDefault="00590856" w:rsidP="00E7568D">
      <w:pPr>
        <w:pStyle w:val="a5"/>
        <w:rPr>
          <w:b/>
          <w:sz w:val="20"/>
          <w:szCs w:val="20"/>
        </w:rPr>
      </w:pPr>
    </w:p>
    <w:p w:rsidR="00307961" w:rsidRPr="008D0103" w:rsidRDefault="00EF61F6" w:rsidP="00307961">
      <w:pPr>
        <w:pStyle w:val="a5"/>
      </w:pPr>
      <w:r w:rsidRPr="008D0103">
        <w:t xml:space="preserve">Соотношение элементов территории бульвара следует принимать согласно </w:t>
      </w:r>
      <w:r w:rsidR="00E7568D" w:rsidRPr="008D0103">
        <w:t>т</w:t>
      </w:r>
      <w:r w:rsidR="00024DDD" w:rsidRPr="008D0103">
        <w:t>аблице 19</w:t>
      </w:r>
      <w:r w:rsidR="00E7568D" w:rsidRPr="008D0103">
        <w:t xml:space="preserve"> </w:t>
      </w:r>
      <w:r w:rsidR="003004BA" w:rsidRPr="008D0103">
        <w:t>в зависимости от его ширины.</w:t>
      </w:r>
    </w:p>
    <w:p w:rsidR="00136949" w:rsidRPr="008D0103" w:rsidRDefault="00136949" w:rsidP="00672637">
      <w:pPr>
        <w:pStyle w:val="2"/>
      </w:pPr>
      <w:bookmarkStart w:id="85" w:name="_Toc375834029"/>
      <w:bookmarkStart w:id="86" w:name="_Toc423948368"/>
      <w:r w:rsidRPr="008D0103">
        <w:lastRenderedPageBreak/>
        <w:t>Площадь озелененных территорий в общем балансе территории парков и садов:</w:t>
      </w:r>
      <w:bookmarkEnd w:id="85"/>
      <w:bookmarkEnd w:id="86"/>
    </w:p>
    <w:p w:rsidR="00EF61F6" w:rsidRPr="008D0103" w:rsidRDefault="00EF61F6" w:rsidP="00EB2311">
      <w:pPr>
        <w:pStyle w:val="a5"/>
      </w:pPr>
      <w:r w:rsidRPr="008D0103">
        <w:t>В общем балансе территории парков и садов площадь озелененных территорий следует принимать не менее 70 %.</w:t>
      </w:r>
    </w:p>
    <w:p w:rsidR="00136949" w:rsidRPr="008D0103" w:rsidRDefault="00136949" w:rsidP="00672637">
      <w:pPr>
        <w:pStyle w:val="2"/>
      </w:pPr>
      <w:bookmarkStart w:id="87" w:name="_Toc375834032"/>
      <w:bookmarkStart w:id="88" w:name="_Toc423948369"/>
      <w:r w:rsidRPr="008D0103">
        <w:t>Требования к устройству дорожной сети рекреационных территорий общего пользования</w:t>
      </w:r>
      <w:bookmarkEnd w:id="87"/>
      <w:bookmarkEnd w:id="88"/>
    </w:p>
    <w:p w:rsidR="00EF61F6" w:rsidRPr="008D0103" w:rsidRDefault="00EF61F6" w:rsidP="00EB2311">
      <w:pPr>
        <w:pStyle w:val="S5"/>
      </w:pPr>
      <w:r w:rsidRPr="008D010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36949" w:rsidRPr="008D0103" w:rsidRDefault="00136949" w:rsidP="00672637">
      <w:pPr>
        <w:pStyle w:val="2"/>
      </w:pPr>
      <w:bookmarkStart w:id="89" w:name="_Toc375834033"/>
      <w:bookmarkStart w:id="90" w:name="_Toc423948370"/>
      <w:r w:rsidRPr="008D0103">
        <w:t>Нормативы доступности территорий и объектов рекреационного назначения для населения.</w:t>
      </w:r>
      <w:bookmarkEnd w:id="89"/>
      <w:bookmarkEnd w:id="90"/>
    </w:p>
    <w:p w:rsidR="003D7D20" w:rsidRPr="008D0103" w:rsidRDefault="000503BC" w:rsidP="000503BC">
      <w:pPr>
        <w:pStyle w:val="a5"/>
      </w:pPr>
      <w:r w:rsidRPr="008D0103">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D7D20" w:rsidRPr="008D0103" w:rsidRDefault="000503BC" w:rsidP="000503BC">
      <w:pPr>
        <w:pStyle w:val="a5"/>
      </w:pPr>
      <w:r w:rsidRPr="008D0103">
        <w:t>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w:t>
      </w:r>
    </w:p>
    <w:p w:rsidR="003004BA" w:rsidRPr="008D0103" w:rsidRDefault="000503BC" w:rsidP="003004BA">
      <w:pPr>
        <w:pStyle w:val="a5"/>
      </w:pPr>
      <w:r w:rsidRPr="008D0103">
        <w:t xml:space="preserve">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 </w:t>
      </w:r>
      <w:r w:rsidR="00024DDD" w:rsidRPr="008D0103">
        <w:t xml:space="preserve"> </w:t>
      </w:r>
      <w:r w:rsidR="003004BA" w:rsidRPr="008D0103">
        <w:t>(Таблица 20).</w:t>
      </w:r>
    </w:p>
    <w:p w:rsidR="003004BA" w:rsidRPr="008D0103" w:rsidRDefault="003004BA" w:rsidP="003004BA">
      <w:pPr>
        <w:pStyle w:val="af"/>
      </w:pPr>
      <w:r w:rsidRPr="008D0103">
        <w:t>Таблица 20</w:t>
      </w:r>
    </w:p>
    <w:p w:rsidR="000503BC" w:rsidRPr="008D0103" w:rsidRDefault="000503BC" w:rsidP="000503BC">
      <w:pPr>
        <w:pStyle w:val="af1"/>
      </w:pPr>
      <w:r w:rsidRPr="008D0103">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0503BC" w:rsidRPr="008D0103" w:rsidTr="00896AAE">
        <w:trPr>
          <w:jc w:val="center"/>
        </w:trPr>
        <w:tc>
          <w:tcPr>
            <w:tcW w:w="5880" w:type="dxa"/>
            <w:shd w:val="clear" w:color="auto" w:fill="auto"/>
            <w:vAlign w:val="center"/>
          </w:tcPr>
          <w:p w:rsidR="000503BC" w:rsidRPr="008D0103" w:rsidRDefault="000503BC" w:rsidP="00896AAE">
            <w:pPr>
              <w:jc w:val="center"/>
              <w:rPr>
                <w:b/>
                <w:bCs/>
                <w:sz w:val="20"/>
                <w:szCs w:val="20"/>
              </w:rPr>
            </w:pPr>
            <w:r w:rsidRPr="008D0103">
              <w:rPr>
                <w:b/>
                <w:bCs/>
                <w:sz w:val="20"/>
                <w:szCs w:val="20"/>
              </w:rPr>
              <w:t>Природные условия</w:t>
            </w:r>
          </w:p>
        </w:tc>
        <w:tc>
          <w:tcPr>
            <w:tcW w:w="4052" w:type="dxa"/>
            <w:shd w:val="clear" w:color="auto" w:fill="auto"/>
            <w:vAlign w:val="center"/>
          </w:tcPr>
          <w:p w:rsidR="000503BC" w:rsidRPr="008D0103" w:rsidRDefault="000503BC" w:rsidP="00896AAE">
            <w:pPr>
              <w:jc w:val="center"/>
              <w:rPr>
                <w:b/>
                <w:bCs/>
                <w:sz w:val="20"/>
                <w:szCs w:val="20"/>
              </w:rPr>
            </w:pPr>
            <w:r w:rsidRPr="008D0103">
              <w:rPr>
                <w:b/>
                <w:bCs/>
                <w:sz w:val="20"/>
                <w:szCs w:val="20"/>
              </w:rPr>
              <w:t>Длина маршрута, м</w:t>
            </w:r>
          </w:p>
        </w:tc>
      </w:tr>
      <w:tr w:rsidR="000503BC" w:rsidRPr="008D0103" w:rsidTr="00896AAE">
        <w:trPr>
          <w:jc w:val="center"/>
        </w:trPr>
        <w:tc>
          <w:tcPr>
            <w:tcW w:w="5880" w:type="dxa"/>
            <w:shd w:val="clear" w:color="auto" w:fill="auto"/>
            <w:vAlign w:val="center"/>
          </w:tcPr>
          <w:p w:rsidR="000503BC" w:rsidRPr="008D0103" w:rsidRDefault="000503BC" w:rsidP="00896AAE">
            <w:pPr>
              <w:jc w:val="center"/>
              <w:rPr>
                <w:sz w:val="20"/>
                <w:szCs w:val="20"/>
              </w:rPr>
            </w:pPr>
            <w:r w:rsidRPr="008D0103">
              <w:rPr>
                <w:sz w:val="20"/>
                <w:szCs w:val="20"/>
              </w:rPr>
              <w:t>Относительно-благоприятные</w:t>
            </w:r>
          </w:p>
        </w:tc>
        <w:tc>
          <w:tcPr>
            <w:tcW w:w="4052" w:type="dxa"/>
            <w:shd w:val="clear" w:color="auto" w:fill="auto"/>
            <w:vAlign w:val="center"/>
          </w:tcPr>
          <w:p w:rsidR="000503BC" w:rsidRPr="008D0103" w:rsidRDefault="000503BC" w:rsidP="00896AAE">
            <w:pPr>
              <w:jc w:val="center"/>
              <w:rPr>
                <w:sz w:val="20"/>
                <w:szCs w:val="20"/>
              </w:rPr>
            </w:pPr>
            <w:r w:rsidRPr="008D0103">
              <w:rPr>
                <w:sz w:val="20"/>
                <w:szCs w:val="20"/>
              </w:rPr>
              <w:t>680</w:t>
            </w:r>
          </w:p>
        </w:tc>
      </w:tr>
    </w:tbl>
    <w:p w:rsidR="000503BC" w:rsidRPr="008D0103" w:rsidRDefault="000503BC" w:rsidP="00053B5E">
      <w:pPr>
        <w:pStyle w:val="ConsPlusNormal"/>
        <w:widowControl/>
        <w:spacing w:line="276" w:lineRule="auto"/>
        <w:ind w:firstLine="560"/>
        <w:jc w:val="both"/>
        <w:rPr>
          <w:rFonts w:ascii="Times New Roman" w:hAnsi="Times New Roman" w:cs="Times New Roman"/>
          <w:sz w:val="24"/>
          <w:szCs w:val="24"/>
        </w:rPr>
      </w:pPr>
      <w:r w:rsidRPr="008D0103">
        <w:rPr>
          <w:rFonts w:ascii="Times New Roman" w:hAnsi="Times New Roman" w:cs="Times New Roman"/>
          <w:sz w:val="24"/>
          <w:szCs w:val="24"/>
        </w:rPr>
        <w:t>Радиус доступности должен составлять:</w:t>
      </w:r>
    </w:p>
    <w:p w:rsidR="000503BC" w:rsidRPr="008D0103" w:rsidRDefault="000503BC" w:rsidP="007A79C7">
      <w:pPr>
        <w:pStyle w:val="a2"/>
      </w:pPr>
      <w:r w:rsidRPr="008D0103">
        <w:t>для многофункциональных парков - не более 20 мин. на общественном транспорте (без учета времени ожидания транспорта);</w:t>
      </w:r>
    </w:p>
    <w:p w:rsidR="000503BC" w:rsidRPr="008D0103" w:rsidRDefault="000503BC" w:rsidP="007A79C7">
      <w:pPr>
        <w:pStyle w:val="a2"/>
      </w:pPr>
      <w:r w:rsidRPr="008D0103">
        <w:t>для парков планировочных районов - не более 20 мин. (время пешеходной доступности) или не более 1350 м;</w:t>
      </w:r>
    </w:p>
    <w:p w:rsidR="000503BC" w:rsidRPr="008D0103" w:rsidRDefault="00307961" w:rsidP="007A79C7">
      <w:pPr>
        <w:pStyle w:val="a2"/>
      </w:pPr>
      <w:r>
        <w:t xml:space="preserve">для садов и скверов </w:t>
      </w:r>
      <w:r w:rsidR="000503BC" w:rsidRPr="008D0103">
        <w:t xml:space="preserve"> не более 10 мин. (время пешеходной доступности) или не более 600 м; </w:t>
      </w:r>
    </w:p>
    <w:p w:rsidR="000503BC" w:rsidRPr="008D0103" w:rsidRDefault="000503BC" w:rsidP="007A79C7">
      <w:pPr>
        <w:pStyle w:val="a2"/>
      </w:pPr>
      <w:r w:rsidRPr="008D0103">
        <w:t>для ландшафтных парков, лесопарков - не более 20 мин. на транспорте без учета времени ожидания транспорта);</w:t>
      </w:r>
    </w:p>
    <w:p w:rsidR="000503BC" w:rsidRPr="008D0103" w:rsidRDefault="000503BC" w:rsidP="000503BC">
      <w:pPr>
        <w:pStyle w:val="a5"/>
      </w:pPr>
      <w:r w:rsidRPr="008D0103">
        <w:t>Расстояние между границей территории жилой застройки и ближним краем паркового массива следует принимать не менее 30 м.</w:t>
      </w:r>
    </w:p>
    <w:p w:rsidR="00136949" w:rsidRPr="008D0103" w:rsidRDefault="00136949" w:rsidP="00672637">
      <w:pPr>
        <w:pStyle w:val="2"/>
      </w:pPr>
      <w:bookmarkStart w:id="91" w:name="_Toc375834034"/>
      <w:bookmarkStart w:id="92" w:name="_Toc423948371"/>
      <w:r w:rsidRPr="008D0103">
        <w:t>Нормативы доступности территорий и объектов рекреационного назначения для инвалидов и маломобильных групп населения.</w:t>
      </w:r>
      <w:bookmarkEnd w:id="91"/>
      <w:bookmarkEnd w:id="92"/>
    </w:p>
    <w:p w:rsidR="009E47AF" w:rsidRPr="008D0103" w:rsidRDefault="009E47AF" w:rsidP="009E47AF">
      <w:pPr>
        <w:pStyle w:val="a5"/>
      </w:pPr>
      <w:r w:rsidRPr="008D0103">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47AF" w:rsidRPr="008D0103" w:rsidRDefault="009E47AF" w:rsidP="009E47AF">
      <w:pPr>
        <w:pStyle w:val="a5"/>
      </w:pPr>
      <w:r w:rsidRPr="008D0103">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EF61F6" w:rsidRPr="008D0103" w:rsidRDefault="009E47AF" w:rsidP="00EB2311">
      <w:pPr>
        <w:pStyle w:val="a5"/>
      </w:pPr>
      <w:r w:rsidRPr="008D0103">
        <w:lastRenderedPageBreak/>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136949" w:rsidRPr="008D0103" w:rsidRDefault="00136949" w:rsidP="00672637">
      <w:pPr>
        <w:pStyle w:val="2"/>
      </w:pPr>
      <w:bookmarkStart w:id="93" w:name="_Toc375834035"/>
      <w:bookmarkStart w:id="94" w:name="_Toc423948372"/>
      <w:r w:rsidRPr="008D0103">
        <w:t>Нормативы численности единовременных посетителей объектов рекреационного назначения</w:t>
      </w:r>
      <w:bookmarkEnd w:id="93"/>
      <w:bookmarkEnd w:id="94"/>
    </w:p>
    <w:p w:rsidR="009E47AF" w:rsidRPr="008D0103" w:rsidRDefault="009E47AF" w:rsidP="009E47AF">
      <w:pPr>
        <w:pStyle w:val="a5"/>
      </w:pPr>
      <w:r w:rsidRPr="008D0103">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E47AF" w:rsidRPr="008D0103" w:rsidRDefault="009E47AF" w:rsidP="009E47AF">
      <w:pPr>
        <w:pStyle w:val="a5"/>
      </w:pPr>
      <w:r w:rsidRPr="008D0103">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9E47AF" w:rsidRPr="008D0103" w:rsidRDefault="009E47AF" w:rsidP="009E47AF">
      <w:pPr>
        <w:pStyle w:val="a5"/>
      </w:pPr>
      <w:r w:rsidRPr="008D0103">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D5332" w:rsidRPr="008D0103" w:rsidRDefault="009E47AF" w:rsidP="00E7568D">
      <w:pPr>
        <w:pStyle w:val="a5"/>
      </w:pPr>
      <w:r w:rsidRPr="008D0103">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E7568D" w:rsidRPr="008D0103">
        <w:t>т</w:t>
      </w:r>
      <w:r w:rsidR="00024DDD" w:rsidRPr="008D0103">
        <w:t>аблицей 21</w:t>
      </w:r>
      <w:r w:rsidR="001D5332" w:rsidRPr="008D0103">
        <w:t>:</w:t>
      </w:r>
      <w:r w:rsidR="00E7568D" w:rsidRPr="008D0103">
        <w:t xml:space="preserve"> </w:t>
      </w:r>
    </w:p>
    <w:p w:rsidR="003004BA" w:rsidRPr="008D0103" w:rsidRDefault="003004BA" w:rsidP="003004BA">
      <w:pPr>
        <w:pStyle w:val="af"/>
      </w:pPr>
      <w:r w:rsidRPr="008D0103">
        <w:t>Таблица 21</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734C88" w:rsidRPr="008D0103" w:rsidTr="00734C88">
        <w:trPr>
          <w:trHeight w:val="190"/>
          <w:tblHeader/>
          <w:jc w:val="center"/>
        </w:trPr>
        <w:tc>
          <w:tcPr>
            <w:tcW w:w="1418" w:type="dxa"/>
            <w:vMerge w:val="restart"/>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Природная зона</w:t>
            </w:r>
          </w:p>
        </w:tc>
        <w:tc>
          <w:tcPr>
            <w:tcW w:w="6324" w:type="dxa"/>
            <w:gridSpan w:val="6"/>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Число единовременных  посетителей  не более, чел/га,</w:t>
            </w:r>
          </w:p>
        </w:tc>
      </w:tr>
      <w:tr w:rsidR="00734C88" w:rsidRPr="008D0103" w:rsidTr="00734C88">
        <w:trPr>
          <w:trHeight w:val="140"/>
          <w:tblHeader/>
          <w:jc w:val="center"/>
        </w:trPr>
        <w:tc>
          <w:tcPr>
            <w:tcW w:w="1418" w:type="dxa"/>
            <w:vMerge/>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p>
        </w:tc>
        <w:tc>
          <w:tcPr>
            <w:tcW w:w="1080"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Парки КиО, скверы,</w:t>
            </w:r>
          </w:p>
        </w:tc>
        <w:tc>
          <w:tcPr>
            <w:tcW w:w="850"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Сады</w:t>
            </w:r>
          </w:p>
        </w:tc>
        <w:tc>
          <w:tcPr>
            <w:tcW w:w="992"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Парки зон отдыха</w:t>
            </w:r>
          </w:p>
        </w:tc>
        <w:tc>
          <w:tcPr>
            <w:tcW w:w="1134"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Парки курортов</w:t>
            </w:r>
          </w:p>
        </w:tc>
        <w:tc>
          <w:tcPr>
            <w:tcW w:w="1276"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Лесопарки, лугопарки</w:t>
            </w:r>
          </w:p>
        </w:tc>
        <w:tc>
          <w:tcPr>
            <w:tcW w:w="992" w:type="dxa"/>
            <w:vAlign w:val="center"/>
          </w:tcPr>
          <w:p w:rsidR="00734C88" w:rsidRPr="00CC5579" w:rsidRDefault="00734C88" w:rsidP="00896AAE">
            <w:pPr>
              <w:pStyle w:val="131"/>
              <w:shd w:val="clear" w:color="auto" w:fill="auto"/>
              <w:tabs>
                <w:tab w:val="left" w:pos="831"/>
              </w:tabs>
              <w:spacing w:after="0"/>
              <w:ind w:firstLine="0"/>
              <w:jc w:val="center"/>
              <w:rPr>
                <w:b/>
                <w:sz w:val="20"/>
                <w:szCs w:val="20"/>
                <w:lang w:val="ru-RU" w:eastAsia="ru-RU"/>
              </w:rPr>
            </w:pPr>
            <w:r w:rsidRPr="00E71619">
              <w:rPr>
                <w:b/>
                <w:sz w:val="20"/>
                <w:szCs w:val="20"/>
                <w:lang w:val="ru-RU" w:eastAsia="ru-RU"/>
              </w:rPr>
              <w:t>Леса</w:t>
            </w:r>
          </w:p>
        </w:tc>
      </w:tr>
      <w:tr w:rsidR="00734C88" w:rsidRPr="008D0103" w:rsidTr="00734C88">
        <w:trPr>
          <w:trHeight w:val="906"/>
          <w:jc w:val="center"/>
        </w:trPr>
        <w:tc>
          <w:tcPr>
            <w:tcW w:w="1418" w:type="dxa"/>
            <w:vAlign w:val="center"/>
          </w:tcPr>
          <w:p w:rsidR="00734C88" w:rsidRPr="008D0103" w:rsidRDefault="00734C88" w:rsidP="00896AAE">
            <w:pPr>
              <w:jc w:val="center"/>
              <w:rPr>
                <w:sz w:val="20"/>
                <w:szCs w:val="20"/>
              </w:rPr>
            </w:pPr>
            <w:r w:rsidRPr="008D0103">
              <w:rPr>
                <w:sz w:val="20"/>
                <w:szCs w:val="20"/>
              </w:rPr>
              <w:t>Южная тайга, лесная зона, лесостепь.</w:t>
            </w:r>
          </w:p>
        </w:tc>
        <w:tc>
          <w:tcPr>
            <w:tcW w:w="1080" w:type="dxa"/>
            <w:vAlign w:val="center"/>
          </w:tcPr>
          <w:p w:rsidR="00734C88" w:rsidRPr="008D0103" w:rsidRDefault="00734C88" w:rsidP="00896AAE">
            <w:pPr>
              <w:jc w:val="center"/>
              <w:rPr>
                <w:sz w:val="20"/>
                <w:szCs w:val="20"/>
              </w:rPr>
            </w:pPr>
            <w:r w:rsidRPr="008D0103">
              <w:rPr>
                <w:sz w:val="20"/>
                <w:szCs w:val="20"/>
              </w:rPr>
              <w:t>300</w:t>
            </w:r>
          </w:p>
        </w:tc>
        <w:tc>
          <w:tcPr>
            <w:tcW w:w="850" w:type="dxa"/>
            <w:vAlign w:val="center"/>
          </w:tcPr>
          <w:p w:rsidR="00734C88" w:rsidRPr="008D0103" w:rsidRDefault="00734C88" w:rsidP="00896AAE">
            <w:pPr>
              <w:jc w:val="center"/>
              <w:rPr>
                <w:sz w:val="20"/>
                <w:szCs w:val="20"/>
              </w:rPr>
            </w:pPr>
            <w:r w:rsidRPr="008D0103">
              <w:rPr>
                <w:sz w:val="20"/>
                <w:szCs w:val="20"/>
              </w:rPr>
              <w:t>100</w:t>
            </w:r>
          </w:p>
        </w:tc>
        <w:tc>
          <w:tcPr>
            <w:tcW w:w="992" w:type="dxa"/>
            <w:vAlign w:val="center"/>
          </w:tcPr>
          <w:p w:rsidR="00734C88" w:rsidRPr="008D0103" w:rsidRDefault="00734C88" w:rsidP="00896AAE">
            <w:pPr>
              <w:jc w:val="center"/>
              <w:rPr>
                <w:sz w:val="20"/>
                <w:szCs w:val="20"/>
              </w:rPr>
            </w:pPr>
            <w:r w:rsidRPr="008D0103">
              <w:rPr>
                <w:sz w:val="20"/>
                <w:szCs w:val="20"/>
              </w:rPr>
              <w:t>70</w:t>
            </w:r>
          </w:p>
        </w:tc>
        <w:tc>
          <w:tcPr>
            <w:tcW w:w="1134" w:type="dxa"/>
            <w:vAlign w:val="center"/>
          </w:tcPr>
          <w:p w:rsidR="00734C88" w:rsidRPr="008D0103" w:rsidRDefault="00734C88" w:rsidP="00896AAE">
            <w:pPr>
              <w:jc w:val="center"/>
              <w:rPr>
                <w:sz w:val="20"/>
                <w:szCs w:val="20"/>
              </w:rPr>
            </w:pPr>
            <w:r w:rsidRPr="008D0103">
              <w:rPr>
                <w:sz w:val="20"/>
                <w:szCs w:val="20"/>
              </w:rPr>
              <w:t>50</w:t>
            </w:r>
          </w:p>
        </w:tc>
        <w:tc>
          <w:tcPr>
            <w:tcW w:w="1276" w:type="dxa"/>
            <w:vAlign w:val="center"/>
          </w:tcPr>
          <w:p w:rsidR="00734C88" w:rsidRPr="008D0103" w:rsidRDefault="00734C88" w:rsidP="00896AAE">
            <w:pPr>
              <w:jc w:val="center"/>
              <w:rPr>
                <w:sz w:val="20"/>
                <w:szCs w:val="20"/>
              </w:rPr>
            </w:pPr>
            <w:r w:rsidRPr="008D0103">
              <w:rPr>
                <w:sz w:val="20"/>
                <w:szCs w:val="20"/>
              </w:rPr>
              <w:t>10</w:t>
            </w:r>
          </w:p>
        </w:tc>
        <w:tc>
          <w:tcPr>
            <w:tcW w:w="992" w:type="dxa"/>
            <w:vAlign w:val="center"/>
          </w:tcPr>
          <w:p w:rsidR="00734C88" w:rsidRPr="008D0103" w:rsidRDefault="00734C88" w:rsidP="00896AAE">
            <w:pPr>
              <w:jc w:val="center"/>
              <w:rPr>
                <w:sz w:val="20"/>
                <w:szCs w:val="20"/>
              </w:rPr>
            </w:pPr>
            <w:r w:rsidRPr="008D0103">
              <w:rPr>
                <w:sz w:val="20"/>
                <w:szCs w:val="20"/>
              </w:rPr>
              <w:t>3</w:t>
            </w:r>
          </w:p>
        </w:tc>
      </w:tr>
    </w:tbl>
    <w:p w:rsidR="009E47AF" w:rsidRPr="008D0103" w:rsidRDefault="009E47AF" w:rsidP="009E47AF">
      <w:pPr>
        <w:pStyle w:val="a5"/>
      </w:pPr>
      <w:r w:rsidRPr="008D0103">
        <w:t xml:space="preserve">В основе расчёта показателей численности единовременных посетителей объектов рекреационного назначения лежат требования </w:t>
      </w:r>
      <w:hyperlink r:id="rId1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36949" w:rsidRPr="008D0103" w:rsidRDefault="00136949" w:rsidP="00672637">
      <w:pPr>
        <w:pStyle w:val="2"/>
      </w:pPr>
      <w:bookmarkStart w:id="95" w:name="_Toc375834036"/>
      <w:bookmarkStart w:id="96" w:name="_Toc423948373"/>
      <w:r w:rsidRPr="008D0103">
        <w:t>Нормативы благоустройства озеленённых территорий общего пользования.</w:t>
      </w:r>
      <w:bookmarkEnd w:id="95"/>
      <w:bookmarkEnd w:id="96"/>
    </w:p>
    <w:p w:rsidR="00734C88" w:rsidRPr="008D0103" w:rsidRDefault="00734C88" w:rsidP="00734C88">
      <w:pPr>
        <w:pStyle w:val="a5"/>
      </w:pPr>
      <w:r w:rsidRPr="008D0103">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734C88" w:rsidRPr="008D0103" w:rsidRDefault="00307961" w:rsidP="00734C88">
      <w:pPr>
        <w:pStyle w:val="a5"/>
      </w:pPr>
      <w:r>
        <w:lastRenderedPageBreak/>
        <w:t>П</w:t>
      </w:r>
      <w:r w:rsidR="00734C88" w:rsidRPr="008D0103">
        <w:t>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136949" w:rsidRPr="009B621C" w:rsidRDefault="00136949" w:rsidP="00672637">
      <w:pPr>
        <w:pStyle w:val="2"/>
      </w:pPr>
      <w:bookmarkStart w:id="97" w:name="_Toc375834037"/>
      <w:bookmarkStart w:id="98" w:name="_Toc423948374"/>
      <w:r w:rsidRPr="009B621C">
        <w:t>Нормативы охраны, защиты, воспроизводства городских лесов</w:t>
      </w:r>
      <w:bookmarkEnd w:id="97"/>
      <w:r w:rsidR="00EC458E">
        <w:t>.</w:t>
      </w:r>
      <w:bookmarkEnd w:id="98"/>
    </w:p>
    <w:p w:rsidR="00734C88" w:rsidRPr="008D0103" w:rsidRDefault="00734C88" w:rsidP="00734C88">
      <w:pPr>
        <w:pStyle w:val="a5"/>
      </w:pPr>
      <w:r w:rsidRPr="008D0103">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34C88" w:rsidRPr="008D0103" w:rsidRDefault="00734C88" w:rsidP="00734C88">
      <w:pPr>
        <w:pStyle w:val="a5"/>
      </w:pPr>
      <w:r w:rsidRPr="008D0103">
        <w:t xml:space="preserve">Выборочные рубки лесных насаждений в городских лесах проводятся в порядке, установленном уполномоченным федеральным </w:t>
      </w:r>
      <w:hyperlink r:id="rId19" w:history="1">
        <w:r w:rsidRPr="008D0103">
          <w:t>органом</w:t>
        </w:r>
      </w:hyperlink>
      <w:r w:rsidRPr="008D0103">
        <w:t xml:space="preserve"> исполнительной власти.</w:t>
      </w:r>
    </w:p>
    <w:p w:rsidR="00734C88" w:rsidRPr="008D0103" w:rsidRDefault="00734C88" w:rsidP="00734C88">
      <w:pPr>
        <w:pStyle w:val="a5"/>
      </w:pPr>
      <w:r w:rsidRPr="008D0103">
        <w:t>На территории городских лесов запрещается:</w:t>
      </w:r>
    </w:p>
    <w:p w:rsidR="00734C88" w:rsidRPr="008D0103" w:rsidRDefault="00734C88" w:rsidP="007A79C7">
      <w:pPr>
        <w:pStyle w:val="a2"/>
      </w:pPr>
      <w:r w:rsidRPr="008D0103">
        <w:t>использование токсичных химических препаратов для охраны и защиты лесов, в том числе в научных целях;</w:t>
      </w:r>
    </w:p>
    <w:p w:rsidR="00734C88" w:rsidRPr="008D0103" w:rsidRDefault="00734C88" w:rsidP="007A79C7">
      <w:pPr>
        <w:pStyle w:val="a2"/>
      </w:pPr>
      <w:r w:rsidRPr="008D0103">
        <w:t>осуществление видов деятельности в сфере охотничьего хозяйства;</w:t>
      </w:r>
    </w:p>
    <w:p w:rsidR="00734C88" w:rsidRPr="008D0103" w:rsidRDefault="00734C88" w:rsidP="007A79C7">
      <w:pPr>
        <w:pStyle w:val="a2"/>
      </w:pPr>
      <w:r w:rsidRPr="008D0103">
        <w:t>разработка месторождений полезных ископаемых;</w:t>
      </w:r>
    </w:p>
    <w:p w:rsidR="00734C88" w:rsidRPr="008D0103" w:rsidRDefault="00734C88" w:rsidP="007A79C7">
      <w:pPr>
        <w:pStyle w:val="a2"/>
      </w:pPr>
      <w:r w:rsidRPr="008D0103">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34C88" w:rsidRPr="008D0103" w:rsidRDefault="00734C88" w:rsidP="007A79C7">
      <w:pPr>
        <w:pStyle w:val="a2"/>
      </w:pPr>
      <w:r w:rsidRPr="008D0103">
        <w:t>ведение сельского хозяйства, за исключением сенокошения и пчеловодства, а также возведение изгородей в целях сенокошения и пчеловодства.</w:t>
      </w:r>
    </w:p>
    <w:p w:rsidR="00734C88" w:rsidRPr="008D0103" w:rsidRDefault="00734C88" w:rsidP="00734C88">
      <w:pPr>
        <w:pStyle w:val="a5"/>
      </w:pPr>
      <w:r w:rsidRPr="008D0103">
        <w:t>В целях охраны городских лесов допускается возведение ограждений на их территориях.</w:t>
      </w:r>
    </w:p>
    <w:p w:rsidR="00734C88" w:rsidRPr="008D0103" w:rsidRDefault="00734C88" w:rsidP="00734C88">
      <w:pPr>
        <w:pStyle w:val="a5"/>
      </w:pPr>
      <w:r w:rsidRPr="008D0103">
        <w:t>Изменение границ городских лесов, которое может привести к уменьшению их площади, не допускается.</w:t>
      </w:r>
    </w:p>
    <w:p w:rsidR="00734C88" w:rsidRPr="008D0103" w:rsidRDefault="00734C88" w:rsidP="00734C88">
      <w:pPr>
        <w:pStyle w:val="a5"/>
      </w:pPr>
      <w:r w:rsidRPr="008D0103">
        <w:t>Использование, охрана, защита, и воспроизводство лесов расположенных на землях городских округов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935DB" w:rsidRPr="008D0103" w:rsidRDefault="0012463D" w:rsidP="00672637">
      <w:pPr>
        <w:pStyle w:val="1"/>
      </w:pPr>
      <w:r w:rsidRPr="008D0103">
        <w:br w:type="page"/>
      </w:r>
      <w:bookmarkStart w:id="99" w:name="_Toc378616989"/>
      <w:bookmarkStart w:id="100" w:name="_Toc423948375"/>
      <w:r w:rsidR="003935DB" w:rsidRPr="008D0103">
        <w:lastRenderedPageBreak/>
        <w:t>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bookmarkEnd w:id="99"/>
      <w:bookmarkEnd w:id="100"/>
    </w:p>
    <w:p w:rsidR="008457D2" w:rsidRPr="008D0103" w:rsidRDefault="008457D2" w:rsidP="00672637">
      <w:pPr>
        <w:pStyle w:val="2"/>
      </w:pPr>
      <w:bookmarkStart w:id="101" w:name="_Toc423948376"/>
      <w:r w:rsidRPr="008D0103">
        <w:t>Дошкольные образовательные организации</w:t>
      </w:r>
      <w:bookmarkEnd w:id="101"/>
    </w:p>
    <w:p w:rsidR="00D01074" w:rsidRPr="008D0103" w:rsidRDefault="00D01074" w:rsidP="00D01074">
      <w:pPr>
        <w:pStyle w:val="a5"/>
        <w:ind w:firstLine="709"/>
      </w:pPr>
      <w:r w:rsidRPr="008D0103">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 – 85-100%, в том числе:</w:t>
      </w:r>
    </w:p>
    <w:p w:rsidR="00D01074" w:rsidRPr="008D0103" w:rsidRDefault="00D01074" w:rsidP="007A79C7">
      <w:pPr>
        <w:pStyle w:val="a2"/>
      </w:pPr>
      <w:r w:rsidRPr="008D0103">
        <w:t>общего типа – 70-82%;</w:t>
      </w:r>
    </w:p>
    <w:p w:rsidR="00D01074" w:rsidRPr="008D0103" w:rsidRDefault="00D01074" w:rsidP="007A79C7">
      <w:pPr>
        <w:pStyle w:val="a2"/>
      </w:pPr>
      <w:r w:rsidRPr="008D0103">
        <w:t>специализированного – 3-4%;</w:t>
      </w:r>
    </w:p>
    <w:p w:rsidR="00D01074" w:rsidRPr="008D0103" w:rsidRDefault="00D01074" w:rsidP="007A79C7">
      <w:pPr>
        <w:pStyle w:val="a2"/>
      </w:pPr>
      <w:r w:rsidRPr="008D0103">
        <w:t>оздоровительного – 12-14%.</w:t>
      </w:r>
    </w:p>
    <w:p w:rsidR="00D01074" w:rsidRPr="008D0103" w:rsidRDefault="00D01074" w:rsidP="00D01074">
      <w:pPr>
        <w:pStyle w:val="a5"/>
      </w:pPr>
      <w:r w:rsidRPr="008D0103">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D01074" w:rsidRPr="008D0103" w:rsidRDefault="00D01074" w:rsidP="00D01074">
      <w:pPr>
        <w:pStyle w:val="a5"/>
      </w:pPr>
      <w:r w:rsidRPr="008D0103">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8D0103" w:rsidRDefault="00D01074" w:rsidP="007A79C7">
      <w:pPr>
        <w:pStyle w:val="a2"/>
      </w:pPr>
      <w:r w:rsidRPr="008D0103">
        <w:t>до 100 мест – 24 кв. м на 1 место;</w:t>
      </w:r>
    </w:p>
    <w:p w:rsidR="00D01074" w:rsidRPr="008D0103" w:rsidRDefault="00D01074" w:rsidP="007A79C7">
      <w:pPr>
        <w:pStyle w:val="a2"/>
      </w:pPr>
      <w:r w:rsidRPr="008D0103">
        <w:t>свыше 100 мест – 21 кв. м на 1 место;</w:t>
      </w:r>
    </w:p>
    <w:p w:rsidR="00D01074" w:rsidRPr="008D0103" w:rsidRDefault="00D01074" w:rsidP="007A79C7">
      <w:pPr>
        <w:pStyle w:val="a2"/>
      </w:pPr>
      <w:r w:rsidRPr="008D0103">
        <w:t>в комплексе яслей-садов свыше 500 мест размер земельного участка принимать 18 кв. м на 1 место.</w:t>
      </w:r>
    </w:p>
    <w:p w:rsidR="00D01074" w:rsidRPr="008D0103" w:rsidRDefault="00D01074" w:rsidP="00D01074">
      <w:pPr>
        <w:pStyle w:val="a5"/>
      </w:pPr>
      <w:r w:rsidRPr="008D0103">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D01074" w:rsidRPr="008D0103" w:rsidRDefault="00D01074" w:rsidP="00D01074">
      <w:pPr>
        <w:pStyle w:val="a5"/>
      </w:pPr>
      <w:r w:rsidRPr="008D0103">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01074" w:rsidRPr="008D0103" w:rsidRDefault="00D01074" w:rsidP="00D01074">
      <w:pPr>
        <w:pStyle w:val="a5"/>
      </w:pPr>
      <w:r w:rsidRPr="008D0103">
        <w:t>Площадь групповой площадки для детей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D01074" w:rsidRPr="008D0103" w:rsidRDefault="00D01074" w:rsidP="00D01074">
      <w:pPr>
        <w:pStyle w:val="a5"/>
      </w:pPr>
      <w:r w:rsidRPr="008D0103">
        <w:t>Максимальная рекомендуемая вместимость дошкольных образовательных организаций в отдельно стоящих зданиях – 350 мест.</w:t>
      </w:r>
    </w:p>
    <w:p w:rsidR="00D01074" w:rsidRPr="008D0103" w:rsidRDefault="00D01074" w:rsidP="00D01074">
      <w:pPr>
        <w:pStyle w:val="a5"/>
      </w:pPr>
      <w:r w:rsidRPr="008D0103">
        <w:lastRenderedPageBreak/>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01074" w:rsidRPr="008D0103" w:rsidRDefault="00D01074" w:rsidP="00D01074">
      <w:pPr>
        <w:pStyle w:val="a5"/>
      </w:pPr>
      <w:r w:rsidRPr="008D0103">
        <w:t>Пешеходная доступность дошкольных образовательных организаций, как учреждений первой степени необходимости определена 300 м/5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02" w:name="_Toc423948377"/>
      <w:r w:rsidRPr="008D0103">
        <w:t>Общеобразовательные организации</w:t>
      </w:r>
      <w:bookmarkEnd w:id="102"/>
    </w:p>
    <w:p w:rsidR="00D01074" w:rsidRPr="008D0103" w:rsidRDefault="00D01074" w:rsidP="00D01074">
      <w:pPr>
        <w:pStyle w:val="a5"/>
      </w:pPr>
      <w:r w:rsidRPr="008D0103">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D01074" w:rsidRPr="008D0103" w:rsidRDefault="00D01074" w:rsidP="00D01074">
      <w:pPr>
        <w:pStyle w:val="a5"/>
      </w:pPr>
      <w:r w:rsidRPr="008D0103">
        <w:t>При отсутствии данных по демографии и в поселениях-новостройках норматив принимать не менее 180 учащихся на 1 тыс. человек.</w:t>
      </w:r>
    </w:p>
    <w:p w:rsidR="00D01074" w:rsidRPr="008D0103" w:rsidRDefault="00D01074" w:rsidP="00D01074">
      <w:pPr>
        <w:pStyle w:val="a5"/>
      </w:pPr>
      <w:r w:rsidRPr="008D0103">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8D0103" w:rsidRDefault="00D01074" w:rsidP="007A79C7">
      <w:pPr>
        <w:pStyle w:val="a2"/>
      </w:pPr>
      <w:r w:rsidRPr="008D0103">
        <w:t>до 400 учащихся – 30 кв. м на 1 учащегося;</w:t>
      </w:r>
    </w:p>
    <w:p w:rsidR="00D01074" w:rsidRPr="008D0103" w:rsidRDefault="00D01074" w:rsidP="007A79C7">
      <w:pPr>
        <w:pStyle w:val="a2"/>
      </w:pPr>
      <w:r w:rsidRPr="008D0103">
        <w:t>400-500 учащихся – 36 кв. м на 1 учащегося;</w:t>
      </w:r>
    </w:p>
    <w:p w:rsidR="00D01074" w:rsidRPr="008D0103" w:rsidRDefault="00D01074" w:rsidP="007A79C7">
      <w:pPr>
        <w:pStyle w:val="a2"/>
      </w:pPr>
      <w:r w:rsidRPr="008D0103">
        <w:t>500-600 учащихся – 30 кв. м на 1 учащегося;</w:t>
      </w:r>
    </w:p>
    <w:p w:rsidR="00D01074" w:rsidRPr="008D0103" w:rsidRDefault="00D01074" w:rsidP="007A79C7">
      <w:pPr>
        <w:pStyle w:val="a2"/>
      </w:pPr>
      <w:r w:rsidRPr="008D0103">
        <w:t>600-800 учащихся – 24 кв. м на 1 учащегося;</w:t>
      </w:r>
    </w:p>
    <w:p w:rsidR="00D01074" w:rsidRPr="008D0103" w:rsidRDefault="00D01074" w:rsidP="007A79C7">
      <w:pPr>
        <w:pStyle w:val="a2"/>
      </w:pPr>
      <w:r w:rsidRPr="008D0103">
        <w:t>800-1100 учащихся – 20 кв. м на 1 учащегося;</w:t>
      </w:r>
    </w:p>
    <w:p w:rsidR="00D01074" w:rsidRPr="008D0103" w:rsidRDefault="00D01074" w:rsidP="007A79C7">
      <w:pPr>
        <w:pStyle w:val="a2"/>
      </w:pPr>
      <w:r w:rsidRPr="008D0103">
        <w:t>1100-1500 учащихся – 13 кв. м на 1 учащегося;</w:t>
      </w:r>
    </w:p>
    <w:p w:rsidR="00D01074" w:rsidRPr="008D0103" w:rsidRDefault="00D01074" w:rsidP="007A79C7">
      <w:pPr>
        <w:pStyle w:val="a2"/>
      </w:pPr>
      <w:r w:rsidRPr="008D0103">
        <w:t>свыше 1500 учащихся – 10 кв. м на 1 учащегося.</w:t>
      </w:r>
    </w:p>
    <w:p w:rsidR="00D01074" w:rsidRPr="008D0103" w:rsidRDefault="00D01074" w:rsidP="00D01074">
      <w:pPr>
        <w:pStyle w:val="a5"/>
      </w:pPr>
      <w:r w:rsidRPr="008D0103">
        <w:t>Пешеходная доступность общеобразовательных организаций, как учреждений первой степени необходимости определена 300 м/5 мин. (см. п.13 «Нормативы градостроительного проектирования размещения объектов социального и коммунально-бытового назначения»).</w:t>
      </w:r>
    </w:p>
    <w:p w:rsidR="00D01074" w:rsidRPr="008D0103" w:rsidRDefault="00D01074" w:rsidP="00D01074">
      <w:pPr>
        <w:pStyle w:val="a5"/>
      </w:pPr>
      <w:r w:rsidRPr="008D0103">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8457D2" w:rsidRPr="008D0103" w:rsidRDefault="008457D2" w:rsidP="00672637">
      <w:pPr>
        <w:pStyle w:val="2"/>
      </w:pPr>
      <w:bookmarkStart w:id="103" w:name="_Toc423948378"/>
      <w:r w:rsidRPr="008D0103">
        <w:t>Организации дополнительного образования</w:t>
      </w:r>
      <w:bookmarkEnd w:id="103"/>
    </w:p>
    <w:p w:rsidR="00D01074" w:rsidRPr="008D0103" w:rsidRDefault="00D01074" w:rsidP="00D01074">
      <w:pPr>
        <w:pStyle w:val="a5"/>
      </w:pPr>
      <w:r w:rsidRPr="008D0103">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D01074" w:rsidRPr="008D0103" w:rsidRDefault="00D01074" w:rsidP="007A79C7">
      <w:pPr>
        <w:pStyle w:val="a2"/>
      </w:pPr>
      <w:r w:rsidRPr="008D0103">
        <w:t>дворец (дом) творчества школьников – 3,3%;</w:t>
      </w:r>
    </w:p>
    <w:p w:rsidR="00D01074" w:rsidRPr="008D0103" w:rsidRDefault="00D01074" w:rsidP="007A79C7">
      <w:pPr>
        <w:pStyle w:val="a2"/>
      </w:pPr>
      <w:r w:rsidRPr="008D0103">
        <w:t>станция юных техников – 0,9%;</w:t>
      </w:r>
    </w:p>
    <w:p w:rsidR="00D01074" w:rsidRPr="008D0103" w:rsidRDefault="00D01074" w:rsidP="007A79C7">
      <w:pPr>
        <w:pStyle w:val="a2"/>
      </w:pPr>
      <w:r w:rsidRPr="008D0103">
        <w:t>станция юных натуралистов – 0,4%;</w:t>
      </w:r>
    </w:p>
    <w:p w:rsidR="00D01074" w:rsidRPr="008D0103" w:rsidRDefault="00D01074" w:rsidP="007A79C7">
      <w:pPr>
        <w:pStyle w:val="a2"/>
      </w:pPr>
      <w:r w:rsidRPr="008D0103">
        <w:t>станция юных туристов – 0,4%;</w:t>
      </w:r>
    </w:p>
    <w:p w:rsidR="00D01074" w:rsidRPr="008D0103" w:rsidRDefault="00D01074" w:rsidP="007A79C7">
      <w:pPr>
        <w:pStyle w:val="a2"/>
      </w:pPr>
      <w:r w:rsidRPr="008D0103">
        <w:t>детско-юношеская спортивная школа – 2,3%;</w:t>
      </w:r>
    </w:p>
    <w:p w:rsidR="00D01074" w:rsidRPr="008D0103" w:rsidRDefault="00D01074" w:rsidP="007A79C7">
      <w:pPr>
        <w:pStyle w:val="a2"/>
      </w:pPr>
      <w:r w:rsidRPr="008D0103">
        <w:t>детская школа искусств или музыкальная, художественная, хореографическая школа – 2,7%.</w:t>
      </w:r>
    </w:p>
    <w:p w:rsidR="00D01074" w:rsidRPr="008D0103" w:rsidRDefault="00D01074" w:rsidP="00D01074">
      <w:pPr>
        <w:pStyle w:val="a5"/>
      </w:pPr>
      <w:r w:rsidRPr="008D0103">
        <w:lastRenderedPageBreak/>
        <w:t>Размеры земельных участков организаций дополнительного образования устанавливаются заданием на проектирование.</w:t>
      </w:r>
    </w:p>
    <w:p w:rsidR="008457D2" w:rsidRPr="008D0103" w:rsidRDefault="008457D2" w:rsidP="00672637">
      <w:pPr>
        <w:pStyle w:val="2"/>
      </w:pPr>
      <w:bookmarkStart w:id="104" w:name="_Toc375830277"/>
      <w:bookmarkStart w:id="105" w:name="_Toc423948379"/>
      <w:r w:rsidRPr="008D0103">
        <w:t>Межшкольные учебные комбинаты</w:t>
      </w:r>
      <w:bookmarkEnd w:id="104"/>
      <w:bookmarkEnd w:id="105"/>
    </w:p>
    <w:p w:rsidR="00D01074" w:rsidRPr="008D0103" w:rsidRDefault="00D01074" w:rsidP="00D01074">
      <w:pPr>
        <w:pStyle w:val="a5"/>
      </w:pPr>
      <w:r w:rsidRPr="008D0103">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D01074" w:rsidRPr="008D0103" w:rsidRDefault="00D01074" w:rsidP="00D01074">
      <w:pPr>
        <w:pStyle w:val="a5"/>
      </w:pPr>
      <w:r w:rsidRPr="008D0103">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8457D2" w:rsidRPr="008D0103" w:rsidRDefault="008457D2" w:rsidP="00672637">
      <w:pPr>
        <w:pStyle w:val="2"/>
      </w:pPr>
      <w:bookmarkStart w:id="106" w:name="_Toc375830278"/>
      <w:bookmarkStart w:id="107" w:name="_Toc423948380"/>
      <w:r w:rsidRPr="008D0103">
        <w:t>Детские оздоровительные лагеря</w:t>
      </w:r>
      <w:bookmarkEnd w:id="106"/>
      <w:bookmarkEnd w:id="107"/>
    </w:p>
    <w:p w:rsidR="00D01074" w:rsidRPr="008D0103" w:rsidRDefault="00D01074" w:rsidP="00D01074">
      <w:pPr>
        <w:pStyle w:val="a5"/>
      </w:pPr>
      <w:r w:rsidRPr="008D0103">
        <w:t>Норматив обеспеченности детскими оздоровительными лагерями устанавливаются заданием на проектирование.</w:t>
      </w:r>
    </w:p>
    <w:p w:rsidR="00D01074" w:rsidRPr="008D0103" w:rsidRDefault="00D01074" w:rsidP="00D01074">
      <w:pPr>
        <w:pStyle w:val="a5"/>
      </w:pPr>
      <w:r w:rsidRPr="008D0103">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B02775" w:rsidRPr="008D0103" w:rsidRDefault="00B02775" w:rsidP="00D01074">
      <w:pPr>
        <w:pStyle w:val="a5"/>
        <w:ind w:firstLine="0"/>
      </w:pPr>
    </w:p>
    <w:p w:rsidR="003935DB" w:rsidRPr="008D0103" w:rsidRDefault="00B02775" w:rsidP="00672637">
      <w:pPr>
        <w:pStyle w:val="1"/>
      </w:pPr>
      <w:r w:rsidRPr="008D0103">
        <w:br w:type="page"/>
      </w:r>
      <w:bookmarkStart w:id="108" w:name="_Toc378616990"/>
      <w:bookmarkStart w:id="109" w:name="_Toc423948381"/>
      <w:r w:rsidR="003935DB" w:rsidRPr="008D0103">
        <w:lastRenderedPageBreak/>
        <w:t>Нормативы обеспеченности организации в границах городского округа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08"/>
      <w:bookmarkEnd w:id="109"/>
    </w:p>
    <w:p w:rsidR="008457D2" w:rsidRPr="008D0103" w:rsidRDefault="008457D2" w:rsidP="00672637">
      <w:pPr>
        <w:pStyle w:val="2"/>
      </w:pPr>
      <w:bookmarkStart w:id="110" w:name="_Toc423948382"/>
      <w:bookmarkStart w:id="111" w:name="_Toc378616991"/>
      <w:r w:rsidRPr="008D0103">
        <w:t>Лечебно-профилактические медицинские организации, оказывающие медицинскую помощь в амбулаторных условиях</w:t>
      </w:r>
      <w:bookmarkEnd w:id="110"/>
    </w:p>
    <w:p w:rsidR="00D01074" w:rsidRPr="008D0103" w:rsidRDefault="00D01074" w:rsidP="00D01074">
      <w:pPr>
        <w:pStyle w:val="a5"/>
      </w:pPr>
      <w:r w:rsidRPr="008D0103">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D01074" w:rsidRPr="008D0103" w:rsidRDefault="00D01074" w:rsidP="00D01074">
      <w:pPr>
        <w:pStyle w:val="a5"/>
      </w:pPr>
      <w:r w:rsidRPr="008D0103">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8D0103" w:rsidRDefault="00D01074" w:rsidP="00D01074">
      <w:pPr>
        <w:pStyle w:val="a5"/>
      </w:pPr>
      <w:r w:rsidRPr="008D0103">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D01074" w:rsidRPr="008D0103" w:rsidRDefault="00D01074" w:rsidP="00D01074">
      <w:pPr>
        <w:pStyle w:val="a5"/>
      </w:pPr>
      <w:r w:rsidRPr="008D0103">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9204A7" w:rsidRPr="008D0103" w:rsidRDefault="009204A7" w:rsidP="00D01074">
      <w:pPr>
        <w:pStyle w:val="a5"/>
        <w:ind w:firstLine="0"/>
        <w:rPr>
          <w:sz w:val="20"/>
          <w:szCs w:val="20"/>
        </w:rPr>
      </w:pPr>
    </w:p>
    <w:p w:rsidR="00D01074" w:rsidRPr="008D0103" w:rsidRDefault="00D01074" w:rsidP="00D01074">
      <w:pPr>
        <w:pStyle w:val="a5"/>
      </w:pPr>
      <w:r w:rsidRPr="008D0103">
        <w:t>Пешеходная доступность лечебно-профилактических медицинских организаций, оказывающих медицинскую помощь в амбулаторных условиях, в городских населенных пунктах, как учреждений второй степени необходимости определена 450 м/5-10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1609C7" w:rsidP="00672637">
      <w:pPr>
        <w:pStyle w:val="2"/>
      </w:pPr>
      <w:bookmarkStart w:id="112" w:name="_Toc423948383"/>
      <w:r w:rsidRPr="008D0103">
        <w:t>Лечебно-профилактические медицинские организации, оказывающие медицинскую помощь в стационарных условиях</w:t>
      </w:r>
      <w:bookmarkEnd w:id="112"/>
    </w:p>
    <w:p w:rsidR="00D01074" w:rsidRPr="008D0103" w:rsidRDefault="00D01074" w:rsidP="00D01074">
      <w:pPr>
        <w:pStyle w:val="a5"/>
      </w:pPr>
      <w:r w:rsidRPr="008D0103">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D01074" w:rsidRPr="008D0103" w:rsidRDefault="00D01074" w:rsidP="00D01074">
      <w:pPr>
        <w:pStyle w:val="a5"/>
      </w:pPr>
      <w:r w:rsidRPr="008D0103">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8D0103" w:rsidRDefault="00D01074" w:rsidP="00D01074">
      <w:pPr>
        <w:pStyle w:val="a5"/>
      </w:pPr>
      <w:r w:rsidRPr="008D0103">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D01074" w:rsidRPr="008D0103" w:rsidRDefault="00D01074" w:rsidP="007A79C7">
      <w:pPr>
        <w:pStyle w:val="a2"/>
      </w:pPr>
      <w:r w:rsidRPr="008D0103">
        <w:lastRenderedPageBreak/>
        <w:t>50 коек – 300 кв. м на 1 койку;</w:t>
      </w:r>
    </w:p>
    <w:p w:rsidR="00D01074" w:rsidRPr="008D0103" w:rsidRDefault="00D01074" w:rsidP="007A79C7">
      <w:pPr>
        <w:pStyle w:val="a2"/>
      </w:pPr>
      <w:r w:rsidRPr="008D0103">
        <w:t>150 коек – 200 кв. м на 1 койку;</w:t>
      </w:r>
    </w:p>
    <w:p w:rsidR="00D01074" w:rsidRPr="008D0103" w:rsidRDefault="00D01074" w:rsidP="007A79C7">
      <w:pPr>
        <w:pStyle w:val="a2"/>
      </w:pPr>
      <w:r w:rsidRPr="008D0103">
        <w:t>300-400 коек – 150 кв. м на 1 койку;</w:t>
      </w:r>
    </w:p>
    <w:p w:rsidR="00D01074" w:rsidRPr="008D0103" w:rsidRDefault="00D01074" w:rsidP="007A79C7">
      <w:pPr>
        <w:pStyle w:val="a2"/>
      </w:pPr>
      <w:r w:rsidRPr="008D0103">
        <w:t>500-600 коек – 100 кв. м на 1 койку;</w:t>
      </w:r>
    </w:p>
    <w:p w:rsidR="00D01074" w:rsidRPr="008D0103" w:rsidRDefault="00D01074" w:rsidP="007A79C7">
      <w:pPr>
        <w:pStyle w:val="a2"/>
      </w:pPr>
      <w:r w:rsidRPr="008D0103">
        <w:t>800 коек – 80 кв. м на 1 койку;</w:t>
      </w:r>
    </w:p>
    <w:p w:rsidR="00D01074" w:rsidRPr="008D0103" w:rsidRDefault="00D01074" w:rsidP="007A79C7">
      <w:pPr>
        <w:pStyle w:val="a2"/>
      </w:pPr>
      <w:r w:rsidRPr="008D0103">
        <w:t>1000 коек – 60 кв. м на 1 койку.</w:t>
      </w:r>
    </w:p>
    <w:p w:rsidR="00D01074" w:rsidRPr="008D0103" w:rsidRDefault="00D01074" w:rsidP="00D01074">
      <w:pPr>
        <w:pStyle w:val="a5"/>
      </w:pPr>
      <w:r w:rsidRPr="008D0103">
        <w:t>В жилых и общественных зданиях, при наличии отдельного входа, допускается размещать медицинские организации с дневными стационарами.</w:t>
      </w:r>
    </w:p>
    <w:p w:rsidR="008457D2" w:rsidRPr="008D0103" w:rsidRDefault="001609C7" w:rsidP="00672637">
      <w:pPr>
        <w:pStyle w:val="2"/>
      </w:pPr>
      <w:bookmarkStart w:id="113" w:name="_Toc375830283"/>
      <w:bookmarkStart w:id="114" w:name="_Toc423948384"/>
      <w:r w:rsidRPr="008D0103">
        <w:t>Медицинские организации скорой медицинской помощи</w:t>
      </w:r>
      <w:bookmarkEnd w:id="113"/>
      <w:bookmarkEnd w:id="114"/>
    </w:p>
    <w:p w:rsidR="00D01074" w:rsidRPr="008D0103" w:rsidRDefault="00D01074" w:rsidP="00D01074">
      <w:pPr>
        <w:pStyle w:val="a5"/>
      </w:pPr>
      <w:r w:rsidRPr="008D0103">
        <w:t>Норматив обеспеченности населения медицинскими организациями скорой медицинской помощи принят в соответствии с Распоряжением Правительства РФ от 03.07.1996 №1063-р «О социальных нормативах и нормах» – 1 автомобиль на 10 тыс. человек.</w:t>
      </w:r>
    </w:p>
    <w:p w:rsidR="00D01074" w:rsidRPr="008D0103" w:rsidRDefault="00D01074" w:rsidP="00D01074">
      <w:pPr>
        <w:pStyle w:val="a5"/>
      </w:pPr>
      <w:r w:rsidRPr="008D0103">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8457D2" w:rsidRPr="008D0103" w:rsidRDefault="008457D2" w:rsidP="00672637">
      <w:pPr>
        <w:pStyle w:val="2"/>
      </w:pPr>
      <w:bookmarkStart w:id="115" w:name="_Toc375830285"/>
      <w:bookmarkStart w:id="116" w:name="_Toc423948385"/>
      <w:r w:rsidRPr="008D0103">
        <w:t>Родильные дома</w:t>
      </w:r>
      <w:bookmarkEnd w:id="115"/>
      <w:bookmarkEnd w:id="116"/>
    </w:p>
    <w:p w:rsidR="00D01074" w:rsidRPr="008D0103" w:rsidRDefault="00D01074" w:rsidP="00D01074">
      <w:pPr>
        <w:pStyle w:val="a5"/>
      </w:pPr>
      <w:r w:rsidRPr="008D0103">
        <w:t>Норматив обеспеченности родильными домами и размеры их земельных участков устанавливаются заданием на проектирование.</w:t>
      </w:r>
    </w:p>
    <w:p w:rsidR="008457D2" w:rsidRPr="008D0103" w:rsidRDefault="008457D2" w:rsidP="00672637">
      <w:pPr>
        <w:pStyle w:val="2"/>
      </w:pPr>
      <w:bookmarkStart w:id="117" w:name="_Toc375830286"/>
      <w:bookmarkStart w:id="118" w:name="_Toc423948386"/>
      <w:r w:rsidRPr="008D0103">
        <w:t>Женские консультации</w:t>
      </w:r>
      <w:bookmarkEnd w:id="117"/>
      <w:bookmarkEnd w:id="118"/>
    </w:p>
    <w:p w:rsidR="00D01074" w:rsidRPr="008D0103" w:rsidRDefault="00D01074" w:rsidP="00D01074">
      <w:pPr>
        <w:pStyle w:val="a5"/>
      </w:pPr>
      <w:r w:rsidRPr="008D0103">
        <w:t>Норматив обеспеченности женскими консультациями и размеры их земельных участков устанавливаются заданием на проектирование.</w:t>
      </w:r>
    </w:p>
    <w:p w:rsidR="008457D2" w:rsidRPr="008D0103" w:rsidRDefault="008457D2" w:rsidP="00672637">
      <w:pPr>
        <w:pStyle w:val="2"/>
      </w:pPr>
      <w:bookmarkStart w:id="119" w:name="_Toc375830287"/>
      <w:bookmarkStart w:id="120" w:name="_Toc423948387"/>
      <w:r w:rsidRPr="008D0103">
        <w:t>Апте</w:t>
      </w:r>
      <w:bookmarkEnd w:id="119"/>
      <w:r w:rsidRPr="008D0103">
        <w:t>чные организации</w:t>
      </w:r>
      <w:bookmarkEnd w:id="120"/>
    </w:p>
    <w:p w:rsidR="00D01074" w:rsidRPr="008D0103" w:rsidRDefault="00D01074" w:rsidP="00D01074">
      <w:pPr>
        <w:pStyle w:val="a5"/>
      </w:pPr>
      <w:r w:rsidRPr="008D0103">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 1 объект на 10 тыс. человек.</w:t>
      </w:r>
    </w:p>
    <w:p w:rsidR="00D01074" w:rsidRPr="008D0103" w:rsidRDefault="00D01074" w:rsidP="00D01074">
      <w:pPr>
        <w:pStyle w:val="a5"/>
      </w:pPr>
      <w:r w:rsidRPr="008D0103">
        <w:t>Нормативы размеров земельных участков аптечных организаций приняты в соответствии со СНиП 2.07.01-89* «Градостроительство. Планировка и застройка городских и сельских поселений» для аптечных организаций:</w:t>
      </w:r>
    </w:p>
    <w:p w:rsidR="00D01074" w:rsidRPr="008D0103" w:rsidRDefault="00D01074" w:rsidP="007A79C7">
      <w:pPr>
        <w:pStyle w:val="a2"/>
      </w:pPr>
      <w:r w:rsidRPr="008D0103">
        <w:t>I-II групп – 0,3 га на объект или встроенные;</w:t>
      </w:r>
    </w:p>
    <w:p w:rsidR="00D01074" w:rsidRPr="008D0103" w:rsidRDefault="00D01074" w:rsidP="007A79C7">
      <w:pPr>
        <w:pStyle w:val="a2"/>
      </w:pPr>
      <w:r w:rsidRPr="008D0103">
        <w:t>III-V групп – 0,25 га на объект;</w:t>
      </w:r>
    </w:p>
    <w:p w:rsidR="00D01074" w:rsidRPr="008D0103" w:rsidRDefault="00D01074" w:rsidP="007A79C7">
      <w:pPr>
        <w:pStyle w:val="a2"/>
      </w:pPr>
      <w:r w:rsidRPr="008D0103">
        <w:t>VI-VIII – 0,2 га на объект.</w:t>
      </w:r>
    </w:p>
    <w:p w:rsidR="00D01074" w:rsidRPr="008D0103" w:rsidRDefault="00D01074" w:rsidP="00D01074">
      <w:pPr>
        <w:pStyle w:val="a5"/>
      </w:pPr>
      <w:r w:rsidRPr="008D0103">
        <w:t>Пешеходная доступность аптечных организаций в городских населенных пунктах, как учреждений первой степени необходимости определена 300 м/5 мин. (см. п.13 «Нормативы градостроительного проектирования размещения объектов социального и коммунально-бытового назначения»).</w:t>
      </w:r>
    </w:p>
    <w:p w:rsidR="00C841FB" w:rsidRPr="008D0103" w:rsidRDefault="0012463D" w:rsidP="00672637">
      <w:pPr>
        <w:pStyle w:val="1"/>
      </w:pPr>
      <w:r w:rsidRPr="008D0103">
        <w:br w:type="page"/>
      </w:r>
      <w:bookmarkStart w:id="121" w:name="_Toc423948388"/>
      <w:r w:rsidR="00056227" w:rsidRPr="008D0103">
        <w:lastRenderedPageBreak/>
        <w:t>Нормативы обеспеченности организациями социального обслуживания для граждан, признанных нуждающимися в социальном обслуживании</w:t>
      </w:r>
      <w:bookmarkEnd w:id="121"/>
    </w:p>
    <w:p w:rsidR="00C841FB" w:rsidRPr="008D0103" w:rsidRDefault="00C841FB" w:rsidP="00672637">
      <w:pPr>
        <w:pStyle w:val="2"/>
      </w:pPr>
      <w:bookmarkStart w:id="122" w:name="_Toc423948389"/>
      <w:r w:rsidRPr="008D0103">
        <w:t>Комплексные центры (Центры) социального обслуживания</w:t>
      </w:r>
      <w:bookmarkEnd w:id="122"/>
    </w:p>
    <w:p w:rsidR="00D01074" w:rsidRPr="008D0103" w:rsidRDefault="00D01074" w:rsidP="00D01074">
      <w:pPr>
        <w:pStyle w:val="a5"/>
      </w:pPr>
      <w:r w:rsidRPr="008D0103">
        <w:t xml:space="preserve">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 объект на городской округ.</w:t>
      </w:r>
    </w:p>
    <w:p w:rsidR="00590856" w:rsidRPr="006F43CA" w:rsidRDefault="00D01074" w:rsidP="006F43CA">
      <w:pPr>
        <w:pStyle w:val="a5"/>
      </w:pPr>
      <w:r w:rsidRPr="008D0103">
        <w:t>Размеры земельных участков комплексных центров (Центров) социального обслуживания устанавливаются заданием на проектирование.</w:t>
      </w:r>
    </w:p>
    <w:p w:rsidR="00C841FB" w:rsidRPr="008D0103" w:rsidRDefault="00C841FB" w:rsidP="00672637">
      <w:pPr>
        <w:pStyle w:val="2"/>
      </w:pPr>
      <w:bookmarkStart w:id="123" w:name="_Toc423948390"/>
      <w:r w:rsidRPr="008D0103">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23"/>
      <w:r w:rsidRPr="008D0103">
        <w:t xml:space="preserve"> </w:t>
      </w:r>
    </w:p>
    <w:p w:rsidR="00D01074" w:rsidRPr="008D0103" w:rsidRDefault="00D01074" w:rsidP="00D01074">
      <w:pPr>
        <w:pStyle w:val="a5"/>
      </w:pPr>
      <w:r w:rsidRPr="008D0103">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1,4 мест на 1 тыс. человек.</w:t>
      </w:r>
    </w:p>
    <w:p w:rsidR="00D01074" w:rsidRPr="008D0103" w:rsidRDefault="00D01074" w:rsidP="00D01074">
      <w:pPr>
        <w:pStyle w:val="a5"/>
      </w:pPr>
      <w:r w:rsidRPr="008D0103">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C841FB" w:rsidRPr="008D0103" w:rsidRDefault="00C841FB" w:rsidP="00672637">
      <w:pPr>
        <w:pStyle w:val="2"/>
      </w:pPr>
      <w:bookmarkStart w:id="124" w:name="_Toc423948391"/>
      <w:r w:rsidRPr="008D0103">
        <w:t>Дома-интернаты для умственно отсталых детей</w:t>
      </w:r>
      <w:bookmarkEnd w:id="124"/>
    </w:p>
    <w:p w:rsidR="00D01074" w:rsidRDefault="00D01074" w:rsidP="00D01074">
      <w:pPr>
        <w:pStyle w:val="a5"/>
      </w:pPr>
      <w:r w:rsidRPr="008D0103">
        <w:t xml:space="preserve">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8D0103">
        <w:sym w:font="Symbol" w:char="F02D"/>
      </w:r>
      <w:r w:rsidRPr="008D0103">
        <w:t xml:space="preserve"> 1,6 мест на 1 тыс. человек.</w:t>
      </w:r>
    </w:p>
    <w:p w:rsidR="0084538F" w:rsidRPr="008D0103" w:rsidRDefault="0084538F" w:rsidP="00D01074">
      <w:pPr>
        <w:pStyle w:val="a5"/>
      </w:pPr>
    </w:p>
    <w:p w:rsidR="00D01074" w:rsidRPr="008D0103" w:rsidRDefault="00D01074" w:rsidP="00D01074">
      <w:pPr>
        <w:pStyle w:val="a5"/>
      </w:pPr>
      <w:r w:rsidRPr="008D0103">
        <w:t>Размеры земельных участков домов-интернатов для умственно отсталых детей устанавливаются заданием на проектирование.</w:t>
      </w:r>
    </w:p>
    <w:p w:rsidR="00590856" w:rsidRPr="008D0103" w:rsidRDefault="00590856" w:rsidP="00D01074">
      <w:pPr>
        <w:pStyle w:val="S5"/>
        <w:ind w:firstLine="0"/>
        <w:rPr>
          <w:sz w:val="20"/>
          <w:szCs w:val="20"/>
        </w:rPr>
      </w:pPr>
    </w:p>
    <w:p w:rsidR="003935DB" w:rsidRPr="008D0103" w:rsidRDefault="007D1381" w:rsidP="00672637">
      <w:pPr>
        <w:pStyle w:val="1"/>
      </w:pPr>
      <w:r w:rsidRPr="008D0103">
        <w:br w:type="page"/>
      </w:r>
      <w:bookmarkStart w:id="125" w:name="_Toc423948392"/>
      <w:r w:rsidR="003935DB" w:rsidRPr="008D0103">
        <w:lastRenderedPageBreak/>
        <w:t>Нормативы обеспеченности условий в границах городского округа  для оказания услуг связи, общественного питания, торговли и бытового обслуживания.</w:t>
      </w:r>
      <w:bookmarkEnd w:id="111"/>
      <w:bookmarkEnd w:id="125"/>
    </w:p>
    <w:p w:rsidR="008457D2" w:rsidRPr="008D0103" w:rsidRDefault="008457D2" w:rsidP="00672637">
      <w:pPr>
        <w:pStyle w:val="2"/>
      </w:pPr>
      <w:bookmarkStart w:id="126" w:name="_Toc375830289"/>
      <w:bookmarkStart w:id="127" w:name="_Toc423948393"/>
      <w:r w:rsidRPr="008D0103">
        <w:t>Отделения почтовой связи</w:t>
      </w:r>
      <w:bookmarkEnd w:id="126"/>
      <w:bookmarkEnd w:id="127"/>
    </w:p>
    <w:p w:rsidR="00D01074" w:rsidRPr="008D0103" w:rsidRDefault="00D01074" w:rsidP="00D01074">
      <w:pPr>
        <w:pStyle w:val="a5"/>
      </w:pPr>
      <w:r w:rsidRPr="008D0103">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01074" w:rsidRPr="008D0103" w:rsidRDefault="00D01074" w:rsidP="00D01074">
      <w:pPr>
        <w:pStyle w:val="a5"/>
      </w:pPr>
      <w:r w:rsidRPr="008D0103">
        <w:t>Пешеходная доступность отделений почтовой связи, как учреждений второй степени необходимости определена 450 м/5-10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28" w:name="_Toc375830290"/>
      <w:bookmarkStart w:id="129" w:name="_Toc423948394"/>
      <w:r w:rsidRPr="008D0103">
        <w:t>Предприятия торговли</w:t>
      </w:r>
      <w:bookmarkEnd w:id="128"/>
      <w:bookmarkEnd w:id="129"/>
    </w:p>
    <w:p w:rsidR="00D01074" w:rsidRPr="008D0103" w:rsidRDefault="00D01074" w:rsidP="00D01074">
      <w:pPr>
        <w:pStyle w:val="a5"/>
      </w:pPr>
      <w:r w:rsidRPr="008D0103">
        <w:t>Норматив обеспеченности торговыми предприятиями следует определять в соответствии с нормативно-правовым актом Красноярского края, устанавливающим нормативы обеспеченности населения площадью торговых объектов.</w:t>
      </w:r>
    </w:p>
    <w:p w:rsidR="00D01074" w:rsidRPr="008D0103" w:rsidRDefault="00D01074" w:rsidP="00D01074">
      <w:pPr>
        <w:pStyle w:val="a5"/>
      </w:pPr>
      <w:r w:rsidRPr="008D0103">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01074" w:rsidRPr="008D0103" w:rsidRDefault="00D01074" w:rsidP="00D01074">
      <w:pPr>
        <w:pStyle w:val="a5"/>
        <w:numPr>
          <w:ilvl w:val="0"/>
          <w:numId w:val="17"/>
        </w:numPr>
      </w:pPr>
      <w:r w:rsidRPr="008D0103">
        <w:t>Для предприятий торговой площадью:</w:t>
      </w:r>
    </w:p>
    <w:p w:rsidR="00D01074" w:rsidRPr="008D0103" w:rsidRDefault="00D01074" w:rsidP="007A79C7">
      <w:pPr>
        <w:pStyle w:val="a2"/>
      </w:pPr>
      <w:r w:rsidRPr="008D0103">
        <w:t>до 250 кв. м торговой площади – 0,08 га на 100 кв. м торговой площади;</w:t>
      </w:r>
    </w:p>
    <w:p w:rsidR="00D01074" w:rsidRPr="008D0103" w:rsidRDefault="00D01074" w:rsidP="007A79C7">
      <w:pPr>
        <w:pStyle w:val="a2"/>
      </w:pPr>
      <w:r w:rsidRPr="008D0103">
        <w:t>от 250 до 650 кв. м торговой площади – 0,08-0,06 на 100 кв. м торговой площади;</w:t>
      </w:r>
    </w:p>
    <w:p w:rsidR="00D01074" w:rsidRPr="008D0103" w:rsidRDefault="00D01074" w:rsidP="007A79C7">
      <w:pPr>
        <w:pStyle w:val="a2"/>
      </w:pPr>
      <w:r w:rsidRPr="008D0103">
        <w:t>от 650 до 1500 кв. м торговой площади – 0,06-0,04 на 100 кв. м торговой площади;</w:t>
      </w:r>
    </w:p>
    <w:p w:rsidR="00D01074" w:rsidRPr="008D0103" w:rsidRDefault="00D01074" w:rsidP="007A79C7">
      <w:pPr>
        <w:pStyle w:val="a2"/>
      </w:pPr>
      <w:r w:rsidRPr="008D0103">
        <w:t>от 1500 до 3500 кв. м торговой площади – 0,04-0,02 на 100 кв. м торговой площади;</w:t>
      </w:r>
    </w:p>
    <w:p w:rsidR="00D01074" w:rsidRPr="008D0103" w:rsidRDefault="00D01074" w:rsidP="007A79C7">
      <w:pPr>
        <w:pStyle w:val="a2"/>
      </w:pPr>
      <w:r w:rsidRPr="008D0103">
        <w:t>свыше 3500 кв. м торговой площади – 0,02 на 100 кв. м торговой площади.</w:t>
      </w:r>
    </w:p>
    <w:p w:rsidR="00D01074" w:rsidRPr="008D0103" w:rsidRDefault="00D01074" w:rsidP="00D01074">
      <w:pPr>
        <w:pStyle w:val="a5"/>
        <w:numPr>
          <w:ilvl w:val="0"/>
          <w:numId w:val="17"/>
        </w:numPr>
      </w:pPr>
      <w:r w:rsidRPr="008D0103">
        <w:t>Для торговых центров местного значения с числом обслуживаемого населения:</w:t>
      </w:r>
    </w:p>
    <w:p w:rsidR="00D01074" w:rsidRPr="008D0103" w:rsidRDefault="00D01074" w:rsidP="007A79C7">
      <w:pPr>
        <w:pStyle w:val="a2"/>
      </w:pPr>
      <w:r w:rsidRPr="008D0103">
        <w:t>от 4 до 6 тыс. человек – 0,6 га на объект;</w:t>
      </w:r>
    </w:p>
    <w:p w:rsidR="00D01074" w:rsidRPr="008D0103" w:rsidRDefault="00D01074" w:rsidP="007A79C7">
      <w:pPr>
        <w:pStyle w:val="a2"/>
      </w:pPr>
      <w:r w:rsidRPr="008D0103">
        <w:t>от 6 до 10 тыс. человек – 0,6-0,8 га на объект;</w:t>
      </w:r>
    </w:p>
    <w:p w:rsidR="00D01074" w:rsidRPr="008D0103" w:rsidRDefault="00D01074" w:rsidP="007A79C7">
      <w:pPr>
        <w:pStyle w:val="a2"/>
      </w:pPr>
      <w:r w:rsidRPr="008D0103">
        <w:t>от 10 до 15 тыс. человек – 0,8-1,1 га на объект;</w:t>
      </w:r>
    </w:p>
    <w:p w:rsidR="00D01074" w:rsidRPr="008D0103" w:rsidRDefault="00D01074" w:rsidP="007A79C7">
      <w:pPr>
        <w:pStyle w:val="a2"/>
      </w:pPr>
      <w:r w:rsidRPr="008D0103">
        <w:t>от 15 до 20 тыс. человек – 1,0-1,2 га на объект.</w:t>
      </w:r>
    </w:p>
    <w:p w:rsidR="00D01074" w:rsidRPr="008D0103" w:rsidRDefault="00D01074" w:rsidP="00D01074">
      <w:pPr>
        <w:pStyle w:val="a5"/>
      </w:pPr>
      <w:r w:rsidRPr="008D0103">
        <w:t>Пешеходная доступность торговых предприятий, как учреждений первой степени необходимости определена 300 м/5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0" w:name="_Toc375830291"/>
      <w:bookmarkStart w:id="131" w:name="_Toc423948395"/>
      <w:r w:rsidRPr="008D0103">
        <w:t>Ры</w:t>
      </w:r>
      <w:bookmarkEnd w:id="130"/>
      <w:r w:rsidRPr="008D0103">
        <w:t>нки</w:t>
      </w:r>
      <w:bookmarkEnd w:id="131"/>
    </w:p>
    <w:p w:rsidR="00D01074" w:rsidRPr="008D0103" w:rsidRDefault="00D01074" w:rsidP="00D01074">
      <w:pPr>
        <w:pStyle w:val="a5"/>
      </w:pPr>
      <w:r w:rsidRPr="008D0103">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24 кв. м торговой площади на 1 тыс. человек.</w:t>
      </w:r>
    </w:p>
    <w:p w:rsidR="00D01074" w:rsidRPr="008D0103" w:rsidRDefault="00D01074" w:rsidP="00D01074">
      <w:pPr>
        <w:pStyle w:val="a5"/>
      </w:pPr>
      <w:r w:rsidRPr="008D0103">
        <w:t>Для рынков на 1 торговое место следует принимать 6 кв. м торговой площади.</w:t>
      </w:r>
    </w:p>
    <w:p w:rsidR="00D01074" w:rsidRPr="008D0103" w:rsidRDefault="00D01074" w:rsidP="00D01074">
      <w:pPr>
        <w:pStyle w:val="a5"/>
      </w:pPr>
      <w:r w:rsidRPr="008D0103">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D01074" w:rsidRPr="008D0103" w:rsidRDefault="00D01074" w:rsidP="007A79C7">
      <w:pPr>
        <w:pStyle w:val="a2"/>
      </w:pPr>
      <w:r w:rsidRPr="008D0103">
        <w:t>14 кв. м на 1 кв. м торговой площади – при торговой площади до 600 кв. м;</w:t>
      </w:r>
    </w:p>
    <w:p w:rsidR="00D01074" w:rsidRPr="008D0103" w:rsidRDefault="00D01074" w:rsidP="007A79C7">
      <w:pPr>
        <w:pStyle w:val="a2"/>
      </w:pPr>
      <w:r w:rsidRPr="008D0103">
        <w:t>7 кв. м на 1 кв. м торговой площади – при торговой площади свыше 3000 кв. м.</w:t>
      </w:r>
    </w:p>
    <w:p w:rsidR="008457D2" w:rsidRPr="008D0103" w:rsidRDefault="008457D2" w:rsidP="00672637">
      <w:pPr>
        <w:pStyle w:val="2"/>
      </w:pPr>
      <w:bookmarkStart w:id="132" w:name="_Toc375830292"/>
      <w:bookmarkStart w:id="133" w:name="_Toc423948396"/>
      <w:r w:rsidRPr="008D0103">
        <w:lastRenderedPageBreak/>
        <w:t>Предприятия общественного питания</w:t>
      </w:r>
      <w:bookmarkEnd w:id="132"/>
      <w:bookmarkEnd w:id="133"/>
    </w:p>
    <w:p w:rsidR="00D01074" w:rsidRPr="008D0103" w:rsidRDefault="00D01074" w:rsidP="00D01074">
      <w:pPr>
        <w:pStyle w:val="a5"/>
      </w:pPr>
      <w:r w:rsidRPr="008D0103">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01074" w:rsidRPr="008D0103" w:rsidRDefault="00D01074" w:rsidP="00D01074">
      <w:pPr>
        <w:pStyle w:val="a5"/>
      </w:pPr>
      <w:r w:rsidRPr="008D0103">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01074" w:rsidRPr="008D0103" w:rsidRDefault="00D01074" w:rsidP="007A79C7">
      <w:pPr>
        <w:pStyle w:val="a2"/>
      </w:pPr>
      <w:r w:rsidRPr="008D0103">
        <w:t>до 50 мест – 0,25-0,2 га на 100 мест;</w:t>
      </w:r>
    </w:p>
    <w:p w:rsidR="00D01074" w:rsidRPr="008D0103" w:rsidRDefault="00D01074" w:rsidP="007A79C7">
      <w:pPr>
        <w:pStyle w:val="a2"/>
      </w:pPr>
      <w:r w:rsidRPr="008D0103">
        <w:t>от 50 до 150 мест – 0,2-0,15 га на 100 мест;</w:t>
      </w:r>
    </w:p>
    <w:p w:rsidR="00D01074" w:rsidRPr="008D0103" w:rsidRDefault="00D01074" w:rsidP="007A79C7">
      <w:pPr>
        <w:pStyle w:val="a2"/>
      </w:pPr>
      <w:r w:rsidRPr="008D0103">
        <w:t>свыше 150 мест – 0,1 га на 100 мест.</w:t>
      </w:r>
    </w:p>
    <w:p w:rsidR="00D01074" w:rsidRPr="008D0103" w:rsidRDefault="00D01074" w:rsidP="00D01074">
      <w:pPr>
        <w:pStyle w:val="a5"/>
      </w:pPr>
      <w:r w:rsidRPr="008D0103">
        <w:t>Пешеходная доступность общественного питания, как учреждений второй степени необходимости определена 450 м/5-10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4" w:name="_Toc375830293"/>
      <w:bookmarkStart w:id="135" w:name="_Toc423948397"/>
      <w:r w:rsidRPr="008D0103">
        <w:t>Предприятия бытового обслуживания</w:t>
      </w:r>
      <w:bookmarkEnd w:id="134"/>
      <w:bookmarkEnd w:id="135"/>
    </w:p>
    <w:p w:rsidR="00D01074" w:rsidRPr="008D0103" w:rsidRDefault="00D01074" w:rsidP="00D01074">
      <w:pPr>
        <w:pStyle w:val="a5"/>
      </w:pPr>
      <w:r w:rsidRPr="008D0103">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9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D01074" w:rsidRPr="008D0103" w:rsidRDefault="00D01074" w:rsidP="00D01074">
      <w:pPr>
        <w:pStyle w:val="a5"/>
      </w:pPr>
      <w:r w:rsidRPr="008D0103">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01074" w:rsidRPr="008D0103" w:rsidRDefault="00D01074" w:rsidP="007A79C7">
      <w:pPr>
        <w:pStyle w:val="a2"/>
      </w:pPr>
      <w:r w:rsidRPr="008D0103">
        <w:t>до 50 рабочих мест – 0,1-0,2 га на 10 рабочих мест;</w:t>
      </w:r>
    </w:p>
    <w:p w:rsidR="00D01074" w:rsidRPr="008D0103" w:rsidRDefault="00D01074" w:rsidP="007A79C7">
      <w:pPr>
        <w:pStyle w:val="a2"/>
      </w:pPr>
      <w:r w:rsidRPr="008D0103">
        <w:t>от 50 до 150 рабочих мест – 0,05-0,08 га на 10 рабочих мест;</w:t>
      </w:r>
    </w:p>
    <w:p w:rsidR="00D01074" w:rsidRPr="008D0103" w:rsidRDefault="00D01074" w:rsidP="007A79C7">
      <w:pPr>
        <w:pStyle w:val="a2"/>
      </w:pPr>
      <w:r w:rsidRPr="008D0103">
        <w:t>свыше 150 рабочих мест – 0,03-0,04 га на 10 рабочих мест.</w:t>
      </w:r>
    </w:p>
    <w:p w:rsidR="00D01074" w:rsidRPr="008D0103" w:rsidRDefault="00D01074" w:rsidP="00D01074">
      <w:pPr>
        <w:pStyle w:val="a5"/>
      </w:pPr>
      <w:r w:rsidRPr="008D0103">
        <w:t>Пешеходная доступность предприятий бытового обслуживания, как учреждений второй степени необходимости определена 450 м/5-10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6" w:name="_Toc375830294"/>
      <w:bookmarkStart w:id="137" w:name="_Toc423948398"/>
      <w:r w:rsidRPr="008D0103">
        <w:t>Прачечные</w:t>
      </w:r>
      <w:bookmarkEnd w:id="136"/>
      <w:bookmarkEnd w:id="137"/>
    </w:p>
    <w:p w:rsidR="00D01074" w:rsidRPr="008D0103" w:rsidRDefault="00D01074" w:rsidP="00D01074">
      <w:pPr>
        <w:pStyle w:val="a5"/>
      </w:pPr>
      <w:r w:rsidRPr="008D0103">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 120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D01074" w:rsidRPr="008D0103" w:rsidRDefault="00D01074" w:rsidP="00D01074">
      <w:pPr>
        <w:pStyle w:val="a5"/>
      </w:pPr>
      <w:r w:rsidRPr="008D0103">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0,1-0,2 га на объект для прачечных самообслуживания;</w:t>
      </w:r>
    </w:p>
    <w:p w:rsidR="00D01074" w:rsidRPr="008D0103" w:rsidRDefault="00D01074" w:rsidP="007A79C7">
      <w:pPr>
        <w:pStyle w:val="a2"/>
      </w:pPr>
      <w:r w:rsidRPr="008D0103">
        <w:t>0,5-1,0 га на объект для фабрик-прачечных.</w:t>
      </w:r>
    </w:p>
    <w:p w:rsidR="008457D2" w:rsidRPr="008D0103" w:rsidRDefault="008457D2" w:rsidP="00672637">
      <w:pPr>
        <w:pStyle w:val="2"/>
      </w:pPr>
      <w:bookmarkStart w:id="138" w:name="_Toc375830295"/>
      <w:bookmarkStart w:id="139" w:name="_Toc423948399"/>
      <w:r w:rsidRPr="008D0103">
        <w:t>Химчистки</w:t>
      </w:r>
      <w:bookmarkEnd w:id="138"/>
      <w:bookmarkEnd w:id="139"/>
    </w:p>
    <w:p w:rsidR="00D01074" w:rsidRPr="008D0103" w:rsidRDefault="00D01074" w:rsidP="00D01074">
      <w:pPr>
        <w:pStyle w:val="a5"/>
      </w:pPr>
      <w:r w:rsidRPr="008D0103">
        <w:t xml:space="preserve">Норматив обеспеченности населения химчистками принят в соответствии со СНиП 2.07.01-89* «Градостроительство. Планировка и застройка городских и сельских </w:t>
      </w:r>
      <w:r w:rsidRPr="008D0103">
        <w:lastRenderedPageBreak/>
        <w:t>поселений» – 11,4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D01074" w:rsidRPr="008D0103" w:rsidRDefault="00D01074" w:rsidP="00D01074">
      <w:pPr>
        <w:pStyle w:val="a5"/>
      </w:pPr>
      <w:r w:rsidRPr="008D0103">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D01074" w:rsidRPr="008D0103" w:rsidRDefault="00D01074" w:rsidP="007A79C7">
      <w:pPr>
        <w:pStyle w:val="a2"/>
      </w:pPr>
      <w:r w:rsidRPr="008D0103">
        <w:t>0,1-0,2 га на объект для химчисток самообслуживания;</w:t>
      </w:r>
    </w:p>
    <w:p w:rsidR="00D01074" w:rsidRPr="008D0103" w:rsidRDefault="00D01074" w:rsidP="007A79C7">
      <w:pPr>
        <w:pStyle w:val="a2"/>
      </w:pPr>
      <w:r w:rsidRPr="008D0103">
        <w:t>0,5-1,0 га на объект для фабрик-химчисток.</w:t>
      </w:r>
    </w:p>
    <w:p w:rsidR="008457D2" w:rsidRPr="008D0103" w:rsidRDefault="008457D2" w:rsidP="00672637">
      <w:pPr>
        <w:pStyle w:val="2"/>
      </w:pPr>
      <w:bookmarkStart w:id="140" w:name="_Toc375830296"/>
      <w:bookmarkStart w:id="141" w:name="_Toc423948400"/>
      <w:r w:rsidRPr="008D0103">
        <w:t>Бани</w:t>
      </w:r>
      <w:bookmarkEnd w:id="140"/>
      <w:bookmarkEnd w:id="141"/>
    </w:p>
    <w:p w:rsidR="009B294F" w:rsidRPr="008D0103" w:rsidRDefault="009B294F" w:rsidP="009B294F">
      <w:pPr>
        <w:pStyle w:val="a5"/>
      </w:pPr>
      <w:r w:rsidRPr="008D0103">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5 мест на 1 тыс. человек;</w:t>
      </w:r>
    </w:p>
    <w:p w:rsidR="009B294F" w:rsidRPr="008D0103" w:rsidRDefault="009B294F" w:rsidP="009B294F">
      <w:pPr>
        <w:pStyle w:val="a5"/>
      </w:pPr>
      <w:r w:rsidRPr="008D0103">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B294F" w:rsidRPr="008D0103" w:rsidRDefault="009B294F" w:rsidP="009B294F">
      <w:pPr>
        <w:pStyle w:val="a5"/>
      </w:pPr>
    </w:p>
    <w:p w:rsidR="0019109F" w:rsidRPr="008D0103" w:rsidRDefault="003935DB" w:rsidP="0019109F">
      <w:pPr>
        <w:numPr>
          <w:ilvl w:val="1"/>
          <w:numId w:val="16"/>
        </w:numPr>
        <w:tabs>
          <w:tab w:val="left" w:pos="1134"/>
          <w:tab w:val="left" w:pos="1276"/>
        </w:tabs>
        <w:outlineLvl w:val="1"/>
        <w:rPr>
          <w:b/>
          <w:bCs/>
          <w:iCs/>
          <w:szCs w:val="28"/>
        </w:rPr>
      </w:pPr>
      <w:bookmarkStart w:id="142" w:name="_Toc375834054"/>
      <w:bookmarkStart w:id="143" w:name="_Toc378617009"/>
      <w:r w:rsidRPr="008D0103">
        <w:rPr>
          <w:b/>
          <w:bCs/>
          <w:iCs/>
          <w:szCs w:val="28"/>
        </w:rPr>
        <w:t>Объекты связи</w:t>
      </w:r>
      <w:bookmarkEnd w:id="142"/>
      <w:bookmarkEnd w:id="143"/>
    </w:p>
    <w:p w:rsidR="0019109F" w:rsidRPr="008D0103" w:rsidRDefault="0019109F" w:rsidP="0019109F">
      <w:pPr>
        <w:pStyle w:val="a5"/>
      </w:pPr>
      <w:r w:rsidRPr="008D0103">
        <w:t>Нормативы обеспеченности объектами связи (количество номеров на 1000 человек) следует принимать, исходя из расчетов:</w:t>
      </w:r>
    </w:p>
    <w:p w:rsidR="0019109F" w:rsidRPr="008D0103" w:rsidRDefault="0019109F" w:rsidP="0019109F">
      <w:pPr>
        <w:ind w:firstLine="709"/>
        <w:jc w:val="both"/>
      </w:pPr>
      <w:r w:rsidRPr="008D0103">
        <w:t>1) расчет количества телефонов:</w:t>
      </w:r>
    </w:p>
    <w:p w:rsidR="0019109F" w:rsidRPr="008D0103" w:rsidRDefault="0019109F" w:rsidP="007A79C7">
      <w:pPr>
        <w:pStyle w:val="a2"/>
      </w:pPr>
      <w:r w:rsidRPr="008D0103">
        <w:t>установка одного телефона в одной квартире (или одном индивидуальном жилом доме), количество</w:t>
      </w:r>
      <w:r w:rsidRPr="008D0103">
        <w:rPr>
          <w:rFonts w:eastAsia="Calibri"/>
        </w:rPr>
        <w:t xml:space="preserve"> телефонных аппаратов телефонной сети общего пользования</w:t>
      </w:r>
      <w:r w:rsidRPr="008D0103">
        <w:t xml:space="preserve"> принять  как произведение  количества квартирных телефонов и коэффициента</w:t>
      </w:r>
      <w:r w:rsidRPr="008D0103">
        <w:rPr>
          <w:rFonts w:eastAsia="Calibri"/>
        </w:rPr>
        <w:t xml:space="preserve"> телефонных аппаратов телефонной сети общего пользования</w:t>
      </w:r>
      <w:r w:rsidRPr="008D0103">
        <w:t xml:space="preserve"> (</w:t>
      </w:r>
      <w:fldSimple w:instr=" REF _Ref394591388 \h  \* MERGEFORMAT ">
        <w:r w:rsidR="00C435A7" w:rsidRPr="008D0103">
          <w:t xml:space="preserve">Таблица </w:t>
        </w:r>
        <w:r w:rsidR="00C435A7">
          <w:rPr>
            <w:noProof/>
          </w:rPr>
          <w:t>4</w:t>
        </w:r>
      </w:fldSimple>
      <w:r w:rsidR="00DF6440" w:rsidRPr="008D0103">
        <w:t>2</w:t>
      </w:r>
      <w:r w:rsidRPr="008D0103">
        <w:t>) «Укрупненные показатели обеспеченности телефонных аппаратов сети общего пользования» в зависимости от района (столбец 12).</w:t>
      </w:r>
    </w:p>
    <w:p w:rsidR="0019109F" w:rsidRPr="008D0103" w:rsidRDefault="0019109F" w:rsidP="0019109F">
      <w:pPr>
        <w:ind w:firstLine="709"/>
        <w:jc w:val="both"/>
      </w:pPr>
      <w:r w:rsidRPr="008D0103">
        <w:t>2) расчет количества объектов связи:</w:t>
      </w:r>
    </w:p>
    <w:p w:rsidR="0019109F" w:rsidRPr="008D0103" w:rsidRDefault="0019109F" w:rsidP="0019109F">
      <w:pPr>
        <w:ind w:firstLine="709"/>
        <w:jc w:val="both"/>
      </w:pPr>
      <w:r w:rsidRPr="008D0103">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8D0103">
        <w:t>.</w:t>
      </w:r>
    </w:p>
    <w:p w:rsidR="0019109F" w:rsidRPr="008D0103" w:rsidRDefault="0019109F" w:rsidP="0019109F"/>
    <w:p w:rsidR="00DF6440" w:rsidRPr="008D0103" w:rsidRDefault="00DF6440" w:rsidP="0019109F">
      <w:pPr>
        <w:sectPr w:rsidR="00DF6440" w:rsidRPr="008D0103" w:rsidSect="00D428D4">
          <w:pgSz w:w="11906" w:h="16838" w:code="9"/>
          <w:pgMar w:top="1134" w:right="851" w:bottom="1134" w:left="1701" w:header="425" w:footer="833" w:gutter="0"/>
          <w:cols w:space="708"/>
          <w:docGrid w:linePitch="360"/>
        </w:sectPr>
      </w:pPr>
    </w:p>
    <w:p w:rsidR="0019109F" w:rsidRPr="008D0103" w:rsidRDefault="0019109F" w:rsidP="0019109F">
      <w:pPr>
        <w:pStyle w:val="af"/>
      </w:pPr>
      <w:bookmarkStart w:id="144" w:name="_Ref394591388"/>
      <w:r w:rsidRPr="008D0103">
        <w:lastRenderedPageBreak/>
        <w:t xml:space="preserve">Таблица </w:t>
      </w:r>
      <w:fldSimple w:instr=" SEQ Таблица \* ARABIC ">
        <w:r w:rsidR="00C435A7">
          <w:rPr>
            <w:noProof/>
          </w:rPr>
          <w:t>4</w:t>
        </w:r>
      </w:fldSimple>
      <w:bookmarkEnd w:id="144"/>
      <w:r w:rsidR="00DF6440" w:rsidRPr="008D0103">
        <w:t>2</w:t>
      </w:r>
    </w:p>
    <w:p w:rsidR="0019109F" w:rsidRPr="008D0103" w:rsidRDefault="0019109F" w:rsidP="0019109F">
      <w:pPr>
        <w:pStyle w:val="af1"/>
      </w:pPr>
      <w:r w:rsidRPr="008D0103">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127"/>
        <w:gridCol w:w="992"/>
        <w:gridCol w:w="1276"/>
        <w:gridCol w:w="992"/>
        <w:gridCol w:w="1134"/>
        <w:gridCol w:w="1276"/>
        <w:gridCol w:w="1134"/>
        <w:gridCol w:w="1418"/>
        <w:gridCol w:w="1134"/>
        <w:gridCol w:w="850"/>
        <w:gridCol w:w="1134"/>
        <w:gridCol w:w="1228"/>
      </w:tblGrid>
      <w:tr w:rsidR="0019109F" w:rsidRPr="008D0103" w:rsidTr="00E9094E">
        <w:trPr>
          <w:trHeight w:val="300"/>
        </w:trPr>
        <w:tc>
          <w:tcPr>
            <w:tcW w:w="581" w:type="dxa"/>
            <w:vMerge w:val="restart"/>
            <w:shd w:val="clear" w:color="auto" w:fill="auto"/>
            <w:noWrap/>
            <w:textDirection w:val="btLr"/>
            <w:vAlign w:val="center"/>
            <w:hideMark/>
          </w:tcPr>
          <w:p w:rsidR="0019109F" w:rsidRPr="008D0103" w:rsidRDefault="0019109F" w:rsidP="00E9094E">
            <w:pPr>
              <w:jc w:val="center"/>
              <w:rPr>
                <w:sz w:val="20"/>
                <w:szCs w:val="20"/>
              </w:rPr>
            </w:pPr>
            <w:r w:rsidRPr="008D0103">
              <w:rPr>
                <w:sz w:val="20"/>
                <w:szCs w:val="20"/>
              </w:rPr>
              <w:t>№ п/а</w:t>
            </w:r>
          </w:p>
          <w:p w:rsidR="0019109F" w:rsidRPr="008D0103" w:rsidRDefault="0019109F" w:rsidP="00E9094E">
            <w:pPr>
              <w:jc w:val="center"/>
              <w:rPr>
                <w:sz w:val="20"/>
                <w:szCs w:val="20"/>
              </w:rPr>
            </w:pPr>
          </w:p>
        </w:tc>
        <w:tc>
          <w:tcPr>
            <w:tcW w:w="2127"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Городской округ</w:t>
            </w:r>
          </w:p>
        </w:tc>
        <w:tc>
          <w:tcPr>
            <w:tcW w:w="3260"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за 2010 год</w:t>
            </w:r>
          </w:p>
        </w:tc>
        <w:tc>
          <w:tcPr>
            <w:tcW w:w="3544"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2011 год</w:t>
            </w:r>
          </w:p>
        </w:tc>
        <w:tc>
          <w:tcPr>
            <w:tcW w:w="1418"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Принятый нормативный процент Процент  телефонных аппаратов общественно -деловой застройки и</w:t>
            </w:r>
          </w:p>
        </w:tc>
        <w:tc>
          <w:tcPr>
            <w:tcW w:w="1228"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Коэффициент  телефонных аппаратов телефонной сети общего пользования</w:t>
            </w:r>
          </w:p>
        </w:tc>
      </w:tr>
      <w:tr w:rsidR="0019109F" w:rsidRPr="008D0103" w:rsidTr="00E9094E">
        <w:trPr>
          <w:cantSplit/>
          <w:trHeight w:val="3146"/>
        </w:trPr>
        <w:tc>
          <w:tcPr>
            <w:tcW w:w="581" w:type="dxa"/>
            <w:vMerge/>
            <w:shd w:val="clear" w:color="auto" w:fill="auto"/>
            <w:noWrap/>
            <w:textDirection w:val="btLr"/>
            <w:vAlign w:val="bottom"/>
            <w:hideMark/>
          </w:tcPr>
          <w:p w:rsidR="0019109F" w:rsidRPr="008D0103" w:rsidRDefault="0019109F" w:rsidP="00E9094E">
            <w:pPr>
              <w:rPr>
                <w:sz w:val="20"/>
                <w:szCs w:val="20"/>
              </w:rPr>
            </w:pPr>
          </w:p>
        </w:tc>
        <w:tc>
          <w:tcPr>
            <w:tcW w:w="2127" w:type="dxa"/>
            <w:vMerge/>
            <w:shd w:val="clear" w:color="auto" w:fill="auto"/>
            <w:textDirection w:val="btLr"/>
            <w:vAlign w:val="bottom"/>
          </w:tcPr>
          <w:p w:rsidR="0019109F" w:rsidRPr="008D0103" w:rsidRDefault="0019109F" w:rsidP="00E9094E">
            <w:pPr>
              <w:ind w:left="113" w:right="113"/>
              <w:rPr>
                <w:sz w:val="20"/>
                <w:szCs w:val="20"/>
              </w:rPr>
            </w:pP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418"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textDirection w:val="btLr"/>
            <w:vAlign w:val="center"/>
            <w:hideMark/>
          </w:tcPr>
          <w:p w:rsidR="0019109F" w:rsidRPr="008D0103" w:rsidRDefault="0019109F" w:rsidP="00E9094E">
            <w:pPr>
              <w:ind w:left="113" w:right="113"/>
              <w:rPr>
                <w:sz w:val="20"/>
                <w:szCs w:val="20"/>
              </w:rPr>
            </w:pPr>
          </w:p>
        </w:tc>
        <w:tc>
          <w:tcPr>
            <w:tcW w:w="850"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noWrap/>
            <w:textDirection w:val="btLr"/>
            <w:vAlign w:val="center"/>
            <w:hideMark/>
          </w:tcPr>
          <w:p w:rsidR="0019109F" w:rsidRPr="008D0103" w:rsidRDefault="0019109F" w:rsidP="00E9094E">
            <w:pPr>
              <w:ind w:left="113" w:right="113"/>
              <w:rPr>
                <w:sz w:val="20"/>
                <w:szCs w:val="20"/>
              </w:rPr>
            </w:pPr>
          </w:p>
        </w:tc>
        <w:tc>
          <w:tcPr>
            <w:tcW w:w="1228" w:type="dxa"/>
            <w:vMerge/>
            <w:shd w:val="clear" w:color="auto" w:fill="auto"/>
            <w:textDirection w:val="btLr"/>
            <w:vAlign w:val="center"/>
          </w:tcPr>
          <w:p w:rsidR="0019109F" w:rsidRPr="008D0103" w:rsidRDefault="0019109F" w:rsidP="00E9094E">
            <w:pPr>
              <w:ind w:left="113" w:right="113"/>
              <w:rPr>
                <w:sz w:val="20"/>
                <w:szCs w:val="20"/>
              </w:rPr>
            </w:pPr>
          </w:p>
        </w:tc>
      </w:tr>
      <w:tr w:rsidR="0019109F" w:rsidRPr="008D0103" w:rsidTr="00E9094E">
        <w:trPr>
          <w:trHeight w:val="300"/>
        </w:trPr>
        <w:tc>
          <w:tcPr>
            <w:tcW w:w="581" w:type="dxa"/>
            <w:vMerge/>
            <w:shd w:val="clear" w:color="auto" w:fill="auto"/>
            <w:noWrap/>
            <w:vAlign w:val="bottom"/>
            <w:hideMark/>
          </w:tcPr>
          <w:p w:rsidR="0019109F" w:rsidRPr="008D0103" w:rsidRDefault="0019109F" w:rsidP="00E9094E">
            <w:pPr>
              <w:rPr>
                <w:sz w:val="20"/>
                <w:szCs w:val="20"/>
              </w:rPr>
            </w:pPr>
          </w:p>
        </w:tc>
        <w:tc>
          <w:tcPr>
            <w:tcW w:w="2127" w:type="dxa"/>
            <w:vMerge/>
            <w:shd w:val="clear" w:color="auto" w:fill="auto"/>
            <w:vAlign w:val="bottom"/>
          </w:tcPr>
          <w:p w:rsidR="0019109F" w:rsidRPr="008D0103" w:rsidRDefault="0019109F" w:rsidP="00E9094E">
            <w:pPr>
              <w:ind w:left="113" w:right="113"/>
              <w:rPr>
                <w:sz w:val="20"/>
                <w:szCs w:val="20"/>
              </w:rPr>
            </w:pP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418"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850"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228" w:type="dxa"/>
            <w:shd w:val="clear" w:color="auto" w:fill="auto"/>
            <w:vAlign w:val="center"/>
          </w:tcPr>
          <w:p w:rsidR="0019109F" w:rsidRPr="008D0103" w:rsidRDefault="0019109F" w:rsidP="00E9094E">
            <w:pPr>
              <w:jc w:val="center"/>
              <w:rPr>
                <w:sz w:val="20"/>
                <w:szCs w:val="20"/>
              </w:rPr>
            </w:pPr>
            <w:r w:rsidRPr="008D0103">
              <w:rPr>
                <w:sz w:val="20"/>
                <w:szCs w:val="20"/>
              </w:rPr>
              <w:t>-</w:t>
            </w:r>
          </w:p>
        </w:tc>
      </w:tr>
      <w:tr w:rsidR="00E9094E" w:rsidRPr="008D0103" w:rsidTr="00E9094E">
        <w:trPr>
          <w:trHeight w:val="300"/>
        </w:trPr>
        <w:tc>
          <w:tcPr>
            <w:tcW w:w="581" w:type="dxa"/>
            <w:shd w:val="clear" w:color="auto" w:fill="auto"/>
            <w:noWrap/>
            <w:vAlign w:val="bottom"/>
          </w:tcPr>
          <w:p w:rsidR="00E9094E" w:rsidRPr="008D0103" w:rsidRDefault="00E9094E" w:rsidP="00E9094E">
            <w:pPr>
              <w:rPr>
                <w:sz w:val="20"/>
                <w:szCs w:val="20"/>
              </w:rPr>
            </w:pPr>
          </w:p>
        </w:tc>
        <w:tc>
          <w:tcPr>
            <w:tcW w:w="2127" w:type="dxa"/>
            <w:shd w:val="clear" w:color="auto" w:fill="auto"/>
            <w:vAlign w:val="bottom"/>
          </w:tcPr>
          <w:p w:rsidR="00E9094E" w:rsidRPr="008D0103" w:rsidRDefault="00E9094E" w:rsidP="00E9094E">
            <w:pPr>
              <w:rPr>
                <w:sz w:val="20"/>
                <w:szCs w:val="20"/>
              </w:rPr>
            </w:pPr>
            <w:r w:rsidRPr="008D0103">
              <w:rPr>
                <w:sz w:val="20"/>
                <w:szCs w:val="20"/>
              </w:rPr>
              <w:t>Енисейск</w:t>
            </w:r>
          </w:p>
        </w:tc>
        <w:tc>
          <w:tcPr>
            <w:tcW w:w="992" w:type="dxa"/>
            <w:shd w:val="clear" w:color="auto" w:fill="auto"/>
            <w:noWrap/>
            <w:vAlign w:val="bottom"/>
          </w:tcPr>
          <w:p w:rsidR="00E9094E" w:rsidRPr="008D0103" w:rsidRDefault="00E9094E" w:rsidP="00E9094E">
            <w:pPr>
              <w:jc w:val="right"/>
              <w:rPr>
                <w:sz w:val="20"/>
                <w:szCs w:val="20"/>
              </w:rPr>
            </w:pPr>
            <w:r w:rsidRPr="008D0103">
              <w:rPr>
                <w:sz w:val="20"/>
                <w:szCs w:val="20"/>
              </w:rPr>
              <w:t>4564</w:t>
            </w:r>
          </w:p>
        </w:tc>
        <w:tc>
          <w:tcPr>
            <w:tcW w:w="1276" w:type="dxa"/>
            <w:shd w:val="clear" w:color="auto" w:fill="auto"/>
            <w:noWrap/>
            <w:vAlign w:val="bottom"/>
          </w:tcPr>
          <w:p w:rsidR="00E9094E" w:rsidRPr="008D0103" w:rsidRDefault="00E9094E" w:rsidP="00E9094E">
            <w:pPr>
              <w:jc w:val="right"/>
              <w:rPr>
                <w:sz w:val="20"/>
                <w:szCs w:val="20"/>
              </w:rPr>
            </w:pPr>
            <w:r w:rsidRPr="008D0103">
              <w:rPr>
                <w:sz w:val="20"/>
                <w:szCs w:val="20"/>
              </w:rPr>
              <w:t>5,28</w:t>
            </w:r>
          </w:p>
        </w:tc>
        <w:tc>
          <w:tcPr>
            <w:tcW w:w="992" w:type="dxa"/>
            <w:shd w:val="clear" w:color="auto" w:fill="auto"/>
            <w:noWrap/>
            <w:vAlign w:val="bottom"/>
          </w:tcPr>
          <w:p w:rsidR="00E9094E" w:rsidRPr="008D0103" w:rsidRDefault="00E9094E" w:rsidP="00E9094E">
            <w:pPr>
              <w:jc w:val="right"/>
              <w:rPr>
                <w:sz w:val="20"/>
                <w:szCs w:val="20"/>
              </w:rPr>
            </w:pPr>
            <w:r w:rsidRPr="008D0103">
              <w:rPr>
                <w:sz w:val="20"/>
                <w:szCs w:val="20"/>
              </w:rPr>
              <w:t>5712</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4551</w:t>
            </w:r>
          </w:p>
        </w:tc>
        <w:tc>
          <w:tcPr>
            <w:tcW w:w="1276" w:type="dxa"/>
            <w:shd w:val="clear" w:color="auto" w:fill="auto"/>
            <w:noWrap/>
            <w:vAlign w:val="bottom"/>
          </w:tcPr>
          <w:p w:rsidR="00E9094E" w:rsidRPr="008D0103" w:rsidRDefault="00E9094E" w:rsidP="00E9094E">
            <w:pPr>
              <w:jc w:val="right"/>
              <w:rPr>
                <w:sz w:val="20"/>
                <w:szCs w:val="20"/>
              </w:rPr>
            </w:pPr>
            <w:r w:rsidRPr="008D0103">
              <w:rPr>
                <w:sz w:val="20"/>
                <w:szCs w:val="20"/>
              </w:rPr>
              <w:t>5,28</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5712</w:t>
            </w:r>
          </w:p>
        </w:tc>
        <w:tc>
          <w:tcPr>
            <w:tcW w:w="1418" w:type="dxa"/>
            <w:shd w:val="clear" w:color="auto" w:fill="auto"/>
            <w:noWrap/>
            <w:vAlign w:val="bottom"/>
          </w:tcPr>
          <w:p w:rsidR="00E9094E" w:rsidRPr="008D0103" w:rsidRDefault="00E9094E" w:rsidP="00E9094E">
            <w:pPr>
              <w:jc w:val="right"/>
              <w:rPr>
                <w:sz w:val="20"/>
                <w:szCs w:val="20"/>
              </w:rPr>
            </w:pPr>
            <w:r w:rsidRPr="008D0103">
              <w:rPr>
                <w:sz w:val="20"/>
                <w:szCs w:val="20"/>
              </w:rPr>
              <w:t>0,86</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0,86</w:t>
            </w:r>
          </w:p>
        </w:tc>
        <w:tc>
          <w:tcPr>
            <w:tcW w:w="850" w:type="dxa"/>
            <w:shd w:val="clear" w:color="auto" w:fill="auto"/>
            <w:noWrap/>
            <w:vAlign w:val="bottom"/>
          </w:tcPr>
          <w:p w:rsidR="00E9094E" w:rsidRPr="008D0103" w:rsidRDefault="00E9094E" w:rsidP="00E9094E">
            <w:pPr>
              <w:jc w:val="right"/>
              <w:rPr>
                <w:sz w:val="20"/>
                <w:szCs w:val="20"/>
              </w:rPr>
            </w:pPr>
            <w:r w:rsidRPr="008D0103">
              <w:rPr>
                <w:sz w:val="20"/>
                <w:szCs w:val="20"/>
              </w:rPr>
              <w:t>90</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10</w:t>
            </w:r>
          </w:p>
        </w:tc>
        <w:tc>
          <w:tcPr>
            <w:tcW w:w="1228" w:type="dxa"/>
            <w:shd w:val="clear" w:color="auto" w:fill="auto"/>
            <w:vAlign w:val="bottom"/>
          </w:tcPr>
          <w:p w:rsidR="00E9094E" w:rsidRPr="008D0103" w:rsidRDefault="00E9094E" w:rsidP="00E9094E">
            <w:pPr>
              <w:jc w:val="right"/>
              <w:rPr>
                <w:sz w:val="20"/>
                <w:szCs w:val="20"/>
              </w:rPr>
            </w:pPr>
            <w:r w:rsidRPr="008D0103">
              <w:rPr>
                <w:sz w:val="20"/>
                <w:szCs w:val="20"/>
              </w:rPr>
              <w:t>1,11</w:t>
            </w:r>
          </w:p>
        </w:tc>
      </w:tr>
    </w:tbl>
    <w:p w:rsidR="00F2329B" w:rsidRPr="008D0103" w:rsidRDefault="00F2329B" w:rsidP="00F2329B">
      <w:pPr>
        <w:pStyle w:val="S5"/>
        <w:ind w:firstLine="0"/>
        <w:rPr>
          <w:sz w:val="20"/>
          <w:szCs w:val="20"/>
        </w:rPr>
        <w:sectPr w:rsidR="00F2329B" w:rsidRPr="008D0103" w:rsidSect="009B52AC">
          <w:footerReference w:type="default" r:id="rId20"/>
          <w:pgSz w:w="16838" w:h="11906" w:orient="landscape" w:code="9"/>
          <w:pgMar w:top="1701" w:right="1134" w:bottom="851" w:left="1134" w:header="425" w:footer="833" w:gutter="0"/>
          <w:cols w:space="708"/>
          <w:docGrid w:linePitch="360"/>
        </w:sectPr>
      </w:pPr>
    </w:p>
    <w:p w:rsidR="0019109F" w:rsidRPr="008D0103" w:rsidRDefault="0019109F" w:rsidP="0019109F">
      <w:pPr>
        <w:pStyle w:val="a5"/>
        <w:rPr>
          <w:rFonts w:eastAsia="Calibri"/>
        </w:rPr>
      </w:pPr>
      <w:bookmarkStart w:id="145" w:name="_Toc378616992"/>
      <w:r w:rsidRPr="008D0103">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9109F" w:rsidRPr="008D0103" w:rsidRDefault="0019109F" w:rsidP="0019109F">
      <w:pPr>
        <w:pStyle w:val="a5"/>
        <w:rPr>
          <w:rFonts w:eastAsia="Calibri"/>
        </w:rPr>
      </w:pPr>
      <w:r w:rsidRPr="008D0103">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9109F" w:rsidRPr="008D0103" w:rsidRDefault="0019109F" w:rsidP="0019109F">
      <w:pPr>
        <w:pStyle w:val="a5"/>
        <w:rPr>
          <w:rFonts w:eastAsia="Calibri"/>
        </w:rPr>
      </w:pPr>
      <w:r w:rsidRPr="008D0103">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19109F" w:rsidRPr="008D0103" w:rsidRDefault="0019109F" w:rsidP="0019109F">
      <w:pPr>
        <w:pStyle w:val="a5"/>
        <w:rPr>
          <w:rFonts w:eastAsia="Calibri"/>
        </w:rPr>
      </w:pPr>
      <w:r w:rsidRPr="008D0103">
        <w:rPr>
          <w:rFonts w:eastAsia="Calibri"/>
        </w:rPr>
        <w:t>В соответствии с действующими нормативно-правовыми актами базовые станции могут размещаться:</w:t>
      </w:r>
    </w:p>
    <w:p w:rsidR="0019109F" w:rsidRPr="008D0103" w:rsidRDefault="0019109F" w:rsidP="007A79C7">
      <w:pPr>
        <w:pStyle w:val="a2"/>
        <w:rPr>
          <w:rFonts w:eastAsia="Calibri"/>
        </w:rPr>
      </w:pPr>
      <w:r w:rsidRPr="008D0103">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9109F" w:rsidRPr="008D0103" w:rsidRDefault="0019109F" w:rsidP="007A79C7">
      <w:pPr>
        <w:pStyle w:val="a2"/>
        <w:rPr>
          <w:rFonts w:eastAsia="Calibri"/>
        </w:rPr>
      </w:pPr>
      <w:r w:rsidRPr="008D0103">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19109F" w:rsidRPr="008D0103" w:rsidRDefault="0019109F" w:rsidP="0019109F">
      <w:pPr>
        <w:pStyle w:val="a5"/>
        <w:rPr>
          <w:rFonts w:eastAsia="Calibri"/>
        </w:rPr>
      </w:pPr>
      <w:r w:rsidRPr="008D0103">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19109F" w:rsidRPr="008D0103" w:rsidRDefault="0019109F" w:rsidP="0019109F">
      <w:pPr>
        <w:pStyle w:val="a5"/>
        <w:rPr>
          <w:rFonts w:eastAsia="Calibri"/>
        </w:rPr>
      </w:pPr>
      <w:r w:rsidRPr="008D0103">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9109F" w:rsidRPr="008D0103" w:rsidRDefault="0019109F" w:rsidP="0019109F">
      <w:pPr>
        <w:pStyle w:val="a5"/>
        <w:rPr>
          <w:rFonts w:eastAsia="Calibri"/>
        </w:rPr>
      </w:pPr>
      <w:r w:rsidRPr="008D0103">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3935DB" w:rsidRPr="008D0103" w:rsidRDefault="0019109F" w:rsidP="00672637">
      <w:pPr>
        <w:pStyle w:val="1"/>
      </w:pPr>
      <w:r w:rsidRPr="008D0103">
        <w:br w:type="page"/>
      </w:r>
      <w:bookmarkStart w:id="146" w:name="_Toc423948401"/>
      <w:r w:rsidR="003935DB" w:rsidRPr="008D0103">
        <w:lastRenderedPageBreak/>
        <w:t>Нормативы обеспеченности организации в границах городского округа библиотечного обслуживания населения.</w:t>
      </w:r>
      <w:bookmarkEnd w:id="145"/>
      <w:bookmarkEnd w:id="146"/>
    </w:p>
    <w:p w:rsidR="001D5332" w:rsidRPr="008D0103" w:rsidRDefault="0048632C" w:rsidP="00A6012D">
      <w:pPr>
        <w:pStyle w:val="a5"/>
      </w:pPr>
      <w:r w:rsidRPr="008D0103">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A6012D" w:rsidRPr="008D0103">
        <w:rPr>
          <w:b/>
          <w:sz w:val="20"/>
          <w:szCs w:val="20"/>
        </w:rPr>
        <w:t xml:space="preserve"> </w:t>
      </w:r>
      <w:r w:rsidR="00A6012D" w:rsidRPr="008D0103">
        <w:t>т</w:t>
      </w:r>
      <w:r w:rsidR="00DF6440" w:rsidRPr="008D0103">
        <w:t>аблицей 23</w:t>
      </w:r>
      <w:r w:rsidR="001D5332" w:rsidRPr="008D0103">
        <w:t>:</w:t>
      </w:r>
      <w:r w:rsidR="00A6012D" w:rsidRPr="008D0103">
        <w:t xml:space="preserve"> </w:t>
      </w:r>
    </w:p>
    <w:p w:rsidR="003004BA" w:rsidRPr="008D0103" w:rsidRDefault="00DF6440" w:rsidP="003004BA">
      <w:pPr>
        <w:pStyle w:val="af"/>
      </w:pPr>
      <w:r w:rsidRPr="008D0103">
        <w:t>Таблица 23</w:t>
      </w:r>
    </w:p>
    <w:p w:rsidR="0048632C" w:rsidRPr="008D0103" w:rsidRDefault="0048632C" w:rsidP="0048632C">
      <w:pPr>
        <w:pStyle w:val="af1"/>
      </w:pPr>
      <w:r w:rsidRPr="008D0103">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8"/>
        <w:gridCol w:w="2369"/>
        <w:gridCol w:w="2384"/>
      </w:tblGrid>
      <w:tr w:rsidR="0048632C" w:rsidRPr="008D0103" w:rsidTr="00EB1A16">
        <w:trPr>
          <w:jc w:val="center"/>
        </w:trPr>
        <w:tc>
          <w:tcPr>
            <w:tcW w:w="2429" w:type="dxa"/>
            <w:vMerge w:val="restart"/>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Фактор влияния</w:t>
            </w:r>
          </w:p>
        </w:tc>
        <w:tc>
          <w:tcPr>
            <w:tcW w:w="7141" w:type="dxa"/>
            <w:gridSpan w:val="3"/>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Поправочные коэффициенты к нормативам</w:t>
            </w:r>
          </w:p>
        </w:tc>
      </w:tr>
      <w:tr w:rsidR="0048632C" w:rsidRPr="008D0103" w:rsidTr="00EB1A16">
        <w:trPr>
          <w:jc w:val="center"/>
        </w:trPr>
        <w:tc>
          <w:tcPr>
            <w:tcW w:w="2429" w:type="dxa"/>
            <w:vMerge/>
            <w:shd w:val="clear" w:color="auto" w:fill="auto"/>
            <w:vAlign w:val="center"/>
          </w:tcPr>
          <w:p w:rsidR="0048632C" w:rsidRPr="008D0103" w:rsidRDefault="0048632C" w:rsidP="00EB1A16">
            <w:pPr>
              <w:autoSpaceDE w:val="0"/>
              <w:autoSpaceDN w:val="0"/>
              <w:adjustRightInd w:val="0"/>
              <w:jc w:val="center"/>
              <w:rPr>
                <w:b/>
                <w:sz w:val="20"/>
                <w:szCs w:val="20"/>
              </w:rPr>
            </w:pPr>
          </w:p>
        </w:tc>
        <w:tc>
          <w:tcPr>
            <w:tcW w:w="2388"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численность населения в расчете на 1 библиотеку</w:t>
            </w:r>
          </w:p>
        </w:tc>
        <w:tc>
          <w:tcPr>
            <w:tcW w:w="2369"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книжный фонд</w:t>
            </w:r>
          </w:p>
        </w:tc>
        <w:tc>
          <w:tcPr>
            <w:tcW w:w="2384"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объем ежегодного пополнения книжного фонда</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Сложность рельефа местности</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0,8</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r w:rsidR="0048632C" w:rsidRPr="008D0103" w:rsidTr="00EB1A16">
        <w:trPr>
          <w:jc w:val="center"/>
        </w:trPr>
        <w:tc>
          <w:tcPr>
            <w:tcW w:w="2429" w:type="dxa"/>
            <w:shd w:val="clear" w:color="auto" w:fill="auto"/>
            <w:vAlign w:val="center"/>
          </w:tcPr>
          <w:p w:rsidR="0048632C" w:rsidRPr="008D0103" w:rsidRDefault="0048632C" w:rsidP="00EB1A16">
            <w:pPr>
              <w:pStyle w:val="ConsPlusNonformat"/>
              <w:jc w:val="center"/>
              <w:rPr>
                <w:rFonts w:ascii="Times New Roman" w:hAnsi="Times New Roman" w:cs="Times New Roman"/>
              </w:rPr>
            </w:pPr>
            <w:r w:rsidRPr="008D0103">
              <w:rPr>
                <w:rFonts w:ascii="Times New Roman" w:hAnsi="Times New Roman" w:cs="Times New Roman"/>
              </w:rPr>
              <w:t>Радиус района обслуживания более 5 км, наличие в районе более 10 населенных пунктов</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0,7</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Многонациональное население</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bl>
    <w:p w:rsidR="0048632C" w:rsidRPr="008D0103" w:rsidRDefault="0048632C" w:rsidP="0048632C">
      <w:pPr>
        <w:pStyle w:val="S5"/>
        <w:ind w:firstLine="0"/>
        <w:rPr>
          <w:sz w:val="20"/>
          <w:szCs w:val="20"/>
          <w:lang w:val="en-US"/>
        </w:rPr>
      </w:pPr>
    </w:p>
    <w:p w:rsidR="0048632C" w:rsidRPr="008D0103" w:rsidRDefault="0048632C" w:rsidP="0048632C">
      <w:pPr>
        <w:pStyle w:val="a5"/>
      </w:pPr>
      <w:r w:rsidRPr="008D0103">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48632C" w:rsidRPr="008D0103" w:rsidRDefault="0048632C" w:rsidP="0048632C">
      <w:pPr>
        <w:pStyle w:val="a5"/>
      </w:pPr>
      <w:r w:rsidRPr="008D0103">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48632C" w:rsidRPr="008D0103" w:rsidRDefault="0048632C" w:rsidP="0048632C">
      <w:pPr>
        <w:pStyle w:val="a5"/>
      </w:pPr>
      <w:r w:rsidRPr="008D0103">
        <w:t>Объем пополнения книжных фондов в год 250 книг на 1 тыс. человек.</w:t>
      </w:r>
    </w:p>
    <w:p w:rsidR="0048632C" w:rsidRPr="008D0103" w:rsidRDefault="0048632C" w:rsidP="0048632C">
      <w:pPr>
        <w:pStyle w:val="a5"/>
      </w:pPr>
      <w:r w:rsidRPr="008D0103">
        <w:t>Нормативы обеспеченности 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48632C" w:rsidRPr="008D0103" w:rsidRDefault="0048632C" w:rsidP="007A79C7">
      <w:pPr>
        <w:pStyle w:val="a2"/>
      </w:pPr>
      <w:r w:rsidRPr="008D0103">
        <w:t>общедоступная – 1 на городской округ;</w:t>
      </w:r>
    </w:p>
    <w:p w:rsidR="0048632C" w:rsidRPr="008D0103" w:rsidRDefault="0048632C" w:rsidP="007A79C7">
      <w:pPr>
        <w:pStyle w:val="a2"/>
      </w:pPr>
      <w:r w:rsidRPr="008D0103">
        <w:t>детская – 1 на городской округ;</w:t>
      </w:r>
    </w:p>
    <w:p w:rsidR="0048632C" w:rsidRPr="008D0103" w:rsidRDefault="0048632C" w:rsidP="007A79C7">
      <w:pPr>
        <w:pStyle w:val="a2"/>
      </w:pPr>
      <w:r w:rsidRPr="008D0103">
        <w:t>юношеская – 1 на городской округ.</w:t>
      </w:r>
    </w:p>
    <w:p w:rsidR="0048632C" w:rsidRPr="008D0103" w:rsidRDefault="0048632C" w:rsidP="0048632C">
      <w:pPr>
        <w:pStyle w:val="a5"/>
      </w:pPr>
      <w:r w:rsidRPr="008D0103">
        <w:t>В соответствии с Распоряжением 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48632C" w:rsidRPr="008D0103" w:rsidRDefault="0048632C" w:rsidP="0048632C">
      <w:pPr>
        <w:pStyle w:val="a5"/>
      </w:pPr>
      <w:r w:rsidRPr="008D0103">
        <w:t>Размеры земельных участков библиотек устанавливаются заданием на проектирование.</w:t>
      </w:r>
    </w:p>
    <w:p w:rsidR="0012463D" w:rsidRPr="008D0103" w:rsidRDefault="0048632C" w:rsidP="00EC458E">
      <w:pPr>
        <w:pStyle w:val="a5"/>
      </w:pPr>
      <w:r w:rsidRPr="008D0103">
        <w:lastRenderedPageBreak/>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EC458E" w:rsidRPr="008D0103" w:rsidRDefault="00EC458E" w:rsidP="00EC458E">
      <w:pPr>
        <w:pStyle w:val="1"/>
      </w:pPr>
      <w:bookmarkStart w:id="147" w:name="_Toc378616993"/>
      <w:bookmarkStart w:id="148" w:name="_Toc423948402"/>
      <w:r w:rsidRPr="008D0103">
        <w:t>Нормативы обеспеченности в границах городского округа услугами организаций досуга,  художественного творчества и культуры.</w:t>
      </w:r>
      <w:bookmarkEnd w:id="147"/>
      <w:bookmarkEnd w:id="148"/>
    </w:p>
    <w:p w:rsidR="00EC458E" w:rsidRPr="008D0103" w:rsidRDefault="00EC458E" w:rsidP="00EC458E">
      <w:pPr>
        <w:pStyle w:val="2"/>
      </w:pPr>
      <w:bookmarkStart w:id="149" w:name="_Toc375830301"/>
      <w:bookmarkStart w:id="150" w:name="_Toc423948403"/>
      <w:bookmarkStart w:id="151" w:name="_Toc375830302"/>
      <w:bookmarkStart w:id="152" w:name="_Toc375830305"/>
      <w:bookmarkStart w:id="153" w:name="_Toc375830304"/>
      <w:bookmarkStart w:id="154" w:name="_Toc375830303"/>
      <w:bookmarkStart w:id="155" w:name="_Toc375830306"/>
      <w:r w:rsidRPr="008D0103">
        <w:t>Помещения для культурно-досуговой деятельности</w:t>
      </w:r>
      <w:bookmarkEnd w:id="149"/>
      <w:bookmarkEnd w:id="150"/>
    </w:p>
    <w:p w:rsidR="00EC458E" w:rsidRPr="008D0103" w:rsidRDefault="00EC458E" w:rsidP="00EC458E">
      <w:pPr>
        <w:pStyle w:val="a5"/>
      </w:pPr>
      <w:r w:rsidRPr="008D0103">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EC458E" w:rsidRPr="008D0103" w:rsidRDefault="00EC458E" w:rsidP="00EC458E">
      <w:pPr>
        <w:pStyle w:val="a5"/>
      </w:pPr>
      <w:r w:rsidRPr="008D0103">
        <w:t>Размеры земельных участков помещений для культурно-досуговой деятельности устанавливаются заданием на проектирование.</w:t>
      </w:r>
    </w:p>
    <w:p w:rsidR="00EC458E" w:rsidRPr="008D0103" w:rsidRDefault="00EC458E" w:rsidP="00EC458E">
      <w:pPr>
        <w:pStyle w:val="2"/>
      </w:pPr>
      <w:bookmarkStart w:id="156" w:name="_Toc423948404"/>
      <w:bookmarkEnd w:id="151"/>
      <w:r w:rsidRPr="008D0103">
        <w:t>Учреждения культуры клубного типа</w:t>
      </w:r>
      <w:bookmarkEnd w:id="156"/>
    </w:p>
    <w:p w:rsidR="00EC458E" w:rsidRPr="008D0103" w:rsidRDefault="00EC458E" w:rsidP="00EC458E">
      <w:pPr>
        <w:pStyle w:val="a5"/>
      </w:pPr>
      <w:r w:rsidRPr="008D0103">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для городских округов с численностью населения – 50 зрительских мест на 1 тыс. человек.</w:t>
      </w:r>
    </w:p>
    <w:p w:rsidR="00EC458E" w:rsidRPr="008D0103" w:rsidRDefault="00EC458E" w:rsidP="00EC458E">
      <w:pPr>
        <w:pStyle w:val="a5"/>
      </w:pPr>
      <w:r w:rsidRPr="008D0103">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городского учреждения культуры клубного типа должна составлять не менее 500 зрительских мест.</w:t>
      </w:r>
    </w:p>
    <w:p w:rsidR="00EC458E" w:rsidRPr="008D0103" w:rsidRDefault="00EC458E" w:rsidP="00EC458E">
      <w:pPr>
        <w:pStyle w:val="a5"/>
      </w:pPr>
      <w:r w:rsidRPr="008D0103">
        <w:t>Размеры земельных участков учреждений культуры клубного типа устанавливаются заданием на проектирование.</w:t>
      </w:r>
    </w:p>
    <w:p w:rsidR="00EC458E" w:rsidRPr="008D0103" w:rsidRDefault="00EC458E" w:rsidP="00EC458E">
      <w:pPr>
        <w:pStyle w:val="2"/>
      </w:pPr>
      <w:bookmarkStart w:id="157" w:name="_Toc396405974"/>
      <w:bookmarkStart w:id="158" w:name="_Toc423948405"/>
      <w:r w:rsidRPr="008D0103">
        <w:t>Музеи</w:t>
      </w:r>
      <w:bookmarkEnd w:id="157"/>
      <w:bookmarkEnd w:id="158"/>
    </w:p>
    <w:p w:rsidR="00EC458E" w:rsidRPr="008D0103" w:rsidRDefault="00EC458E" w:rsidP="00EC458E">
      <w:pPr>
        <w:pStyle w:val="a5"/>
      </w:pPr>
      <w:r w:rsidRPr="008D0103">
        <w:t>Нормативы обеспеченности населения музеями приняты в соответствии с Распоряжением Правительства РФ от 03.07.1996 №1063-р «О социальных нормативах и нормах» при численности населения городского округа – не менее 2 объектов на городской округ.</w:t>
      </w:r>
    </w:p>
    <w:p w:rsidR="00EC458E" w:rsidRPr="008D0103" w:rsidRDefault="00EC458E" w:rsidP="00EC458E">
      <w:pPr>
        <w:pStyle w:val="a5"/>
      </w:pPr>
      <w:r w:rsidRPr="008D0103">
        <w:t>Размеры земельных участков музеев устанавливаются заданием на проектирование.</w:t>
      </w:r>
    </w:p>
    <w:p w:rsidR="00EC458E" w:rsidRPr="008D0103" w:rsidRDefault="00EC458E" w:rsidP="00EC458E">
      <w:pPr>
        <w:pStyle w:val="2"/>
      </w:pPr>
      <w:bookmarkStart w:id="159" w:name="_Toc423948406"/>
      <w:bookmarkEnd w:id="152"/>
      <w:bookmarkEnd w:id="153"/>
      <w:bookmarkEnd w:id="154"/>
      <w:r w:rsidRPr="008D0103">
        <w:t>Выставочные залы</w:t>
      </w:r>
      <w:bookmarkEnd w:id="159"/>
    </w:p>
    <w:p w:rsidR="00EC458E" w:rsidRPr="008D0103" w:rsidRDefault="00EC458E" w:rsidP="00EC458E">
      <w:pPr>
        <w:pStyle w:val="a5"/>
      </w:pPr>
      <w:r w:rsidRPr="008D0103">
        <w:t>Нормативы обеспеченности населения выставочными залами приняты в соответствии с Распоряжением Правительства РФ от 03.07.1996 №1063-р «О социальных нормативах и нормах» при численности населения городского округа – 1 объект на городской округ.</w:t>
      </w:r>
    </w:p>
    <w:p w:rsidR="00EC458E" w:rsidRPr="008D0103" w:rsidRDefault="00EC458E" w:rsidP="00EC458E">
      <w:pPr>
        <w:pStyle w:val="a5"/>
      </w:pPr>
      <w:r w:rsidRPr="008D0103">
        <w:t>Размеры земельных участков выставочных залов устанавливаются заданием на проектирование.</w:t>
      </w:r>
    </w:p>
    <w:p w:rsidR="00EC458E" w:rsidRPr="008D0103" w:rsidRDefault="00EC458E" w:rsidP="00EC458E">
      <w:pPr>
        <w:pStyle w:val="2"/>
      </w:pPr>
      <w:bookmarkStart w:id="160" w:name="_Toc423948407"/>
      <w:r w:rsidRPr="008D0103">
        <w:t xml:space="preserve">Универсальные спортивно-зрелищные </w:t>
      </w:r>
      <w:bookmarkEnd w:id="155"/>
      <w:r w:rsidRPr="008D0103">
        <w:t>залы</w:t>
      </w:r>
      <w:bookmarkEnd w:id="160"/>
    </w:p>
    <w:p w:rsidR="00EC458E" w:rsidRPr="008D0103" w:rsidRDefault="00EC458E" w:rsidP="00EC458E">
      <w:pPr>
        <w:pStyle w:val="a5"/>
      </w:pPr>
      <w:r w:rsidRPr="008D0103">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EC458E" w:rsidRPr="008D0103" w:rsidRDefault="00EC458E" w:rsidP="00EC458E">
      <w:pPr>
        <w:pStyle w:val="a5"/>
      </w:pPr>
      <w:r w:rsidRPr="008D0103">
        <w:t>Размеры земельных участков универсальных спортивно-зрелищных залов устанавливаются заданием на проектирование.</w:t>
      </w:r>
    </w:p>
    <w:p w:rsidR="00EC458E" w:rsidRPr="008D0103" w:rsidRDefault="00EC458E" w:rsidP="00EC458E">
      <w:pPr>
        <w:pStyle w:val="2"/>
      </w:pPr>
      <w:bookmarkStart w:id="161" w:name="_Toc423948408"/>
      <w:r w:rsidRPr="008D0103">
        <w:lastRenderedPageBreak/>
        <w:t>Кинотеатры</w:t>
      </w:r>
      <w:bookmarkEnd w:id="161"/>
    </w:p>
    <w:p w:rsidR="00EC458E" w:rsidRPr="008D0103" w:rsidRDefault="00EC458E" w:rsidP="00EC458E">
      <w:pPr>
        <w:pStyle w:val="a5"/>
      </w:pPr>
      <w:r w:rsidRPr="008D0103">
        <w:t>Норматив обеспеченности кинотеатрами принят в соответствии с Распоряжением Правительства РФ от 03.07.1996 №1063-р «О социальных нормативах и нормах» – 1 объект на городской округ.</w:t>
      </w:r>
    </w:p>
    <w:p w:rsidR="00EC458E" w:rsidRPr="008D0103" w:rsidRDefault="00EC458E" w:rsidP="00EC458E">
      <w:pPr>
        <w:pStyle w:val="a5"/>
      </w:pPr>
      <w:r w:rsidRPr="008D0103">
        <w:t>Размеры земельных участков кинотеатров устанавливаются заданием на проектирование.</w:t>
      </w:r>
    </w:p>
    <w:p w:rsidR="00EC458E" w:rsidRPr="008D0103" w:rsidRDefault="00EC458E" w:rsidP="00EC458E">
      <w:pPr>
        <w:pStyle w:val="1"/>
      </w:pPr>
      <w:bookmarkStart w:id="162" w:name="_Toc378616994"/>
      <w:bookmarkStart w:id="163" w:name="_Toc423948409"/>
      <w:r w:rsidRPr="008D0103">
        <w:t>Нормативы обеспеченности организации в границах городского округа мероприятий по работе с детьми и молодежью.</w:t>
      </w:r>
      <w:bookmarkEnd w:id="162"/>
      <w:bookmarkEnd w:id="163"/>
    </w:p>
    <w:p w:rsidR="00EC458E" w:rsidRPr="008D0103" w:rsidRDefault="00EC458E" w:rsidP="00EC458E">
      <w:pPr>
        <w:pStyle w:val="a5"/>
      </w:pPr>
      <w:r w:rsidRPr="008D0103">
        <w:t>Норматив обеспеченности молодежными центрами и размеры их земельных участков устанавливаются заданием на проектирование.</w:t>
      </w:r>
    </w:p>
    <w:p w:rsidR="00EC458E" w:rsidRPr="008D0103" w:rsidRDefault="00EC458E" w:rsidP="00EC458E">
      <w:pPr>
        <w:pStyle w:val="1"/>
      </w:pPr>
      <w:bookmarkStart w:id="164" w:name="_Toc378616995"/>
      <w:bookmarkStart w:id="165" w:name="_Toc423948410"/>
      <w:r w:rsidRPr="008D0103">
        <w:t>Нормативы обеспеченности организации в границах городского округа развития физической культуры и массового спорта.</w:t>
      </w:r>
      <w:bookmarkEnd w:id="164"/>
      <w:bookmarkEnd w:id="165"/>
    </w:p>
    <w:p w:rsidR="00EC458E" w:rsidRPr="008D0103" w:rsidRDefault="00EC458E" w:rsidP="00EC458E">
      <w:pPr>
        <w:pStyle w:val="2"/>
      </w:pPr>
      <w:bookmarkStart w:id="166" w:name="_Toc375830319"/>
      <w:bookmarkStart w:id="167" w:name="_Toc423948411"/>
      <w:r w:rsidRPr="008D0103">
        <w:t xml:space="preserve">Помещения для физкультурных занятий </w:t>
      </w:r>
      <w:bookmarkEnd w:id="166"/>
      <w:r w:rsidRPr="008D0103">
        <w:t>и тренировок</w:t>
      </w:r>
      <w:bookmarkEnd w:id="167"/>
    </w:p>
    <w:p w:rsidR="00EC458E" w:rsidRPr="008D0103" w:rsidRDefault="00EC458E" w:rsidP="00EC458E">
      <w:pPr>
        <w:pStyle w:val="a5"/>
      </w:pPr>
      <w:r w:rsidRPr="008D0103">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EC458E" w:rsidRPr="008D0103" w:rsidRDefault="00EC458E" w:rsidP="00EC458E">
      <w:pPr>
        <w:pStyle w:val="a5"/>
      </w:pPr>
      <w:r w:rsidRPr="008D0103">
        <w:t>Размеры земельных участков помещений для физкультурных занятий и тренировок в микрорайоне устанавливаются заданием на проектирование.</w:t>
      </w:r>
    </w:p>
    <w:p w:rsidR="00EC458E" w:rsidRPr="008D0103" w:rsidRDefault="00EC458E" w:rsidP="00EC458E">
      <w:pPr>
        <w:pStyle w:val="2"/>
      </w:pPr>
      <w:bookmarkStart w:id="168" w:name="_Toc423948412"/>
      <w:r w:rsidRPr="008D0103">
        <w:t>Физкультурно-спортивные залы</w:t>
      </w:r>
      <w:bookmarkEnd w:id="168"/>
    </w:p>
    <w:p w:rsidR="00EC458E" w:rsidRPr="008D0103" w:rsidRDefault="00EC458E" w:rsidP="00EC458E">
      <w:pPr>
        <w:pStyle w:val="a5"/>
      </w:pPr>
      <w:r w:rsidRPr="008D0103">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EC458E" w:rsidRPr="008D0103" w:rsidRDefault="00EC458E" w:rsidP="00EC458E">
      <w:pPr>
        <w:pStyle w:val="a5"/>
      </w:pPr>
      <w:r w:rsidRPr="008D0103">
        <w:t>Размеры земельных участков физкультурно-спортивных залов устанавливаются заданием на проектирование.</w:t>
      </w:r>
    </w:p>
    <w:p w:rsidR="00EC458E" w:rsidRPr="008D0103" w:rsidRDefault="00EC458E" w:rsidP="00EC458E">
      <w:pPr>
        <w:pStyle w:val="a5"/>
      </w:pPr>
      <w:r w:rsidRPr="008D0103">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п.13 «Нормативы градостроительного проектирования размещения объектов социального и коммунально-бытового назначения»).</w:t>
      </w:r>
    </w:p>
    <w:p w:rsidR="00EC458E" w:rsidRPr="008D0103" w:rsidRDefault="00EC458E" w:rsidP="00EC458E">
      <w:pPr>
        <w:pStyle w:val="2"/>
      </w:pPr>
      <w:bookmarkStart w:id="169" w:name="_Toc423948413"/>
      <w:r w:rsidRPr="008D0103">
        <w:t>Плавательные бассейны</w:t>
      </w:r>
      <w:bookmarkEnd w:id="169"/>
    </w:p>
    <w:p w:rsidR="00EC458E" w:rsidRPr="008D0103" w:rsidRDefault="00EC458E" w:rsidP="00EC458E">
      <w:pPr>
        <w:pStyle w:val="a5"/>
      </w:pPr>
      <w:r w:rsidRPr="008D0103">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EC458E" w:rsidRPr="008D0103" w:rsidRDefault="00EC458E" w:rsidP="00EC458E">
      <w:pPr>
        <w:pStyle w:val="a5"/>
      </w:pPr>
      <w:r w:rsidRPr="008D0103">
        <w:t>Размеры земельных участков плавательных бассейнов устанавливаются заданием на проектирование.</w:t>
      </w:r>
    </w:p>
    <w:p w:rsidR="00EC458E" w:rsidRPr="008D0103" w:rsidRDefault="00EC458E" w:rsidP="00EC458E">
      <w:pPr>
        <w:pStyle w:val="2"/>
      </w:pPr>
      <w:bookmarkStart w:id="170" w:name="_Toc423948414"/>
      <w:r w:rsidRPr="008D0103">
        <w:t>Плоскостные сооружения</w:t>
      </w:r>
      <w:bookmarkEnd w:id="170"/>
    </w:p>
    <w:p w:rsidR="00EC458E" w:rsidRPr="008D0103" w:rsidRDefault="00EC458E" w:rsidP="00EC458E">
      <w:pPr>
        <w:pStyle w:val="a5"/>
      </w:pPr>
      <w:r w:rsidRPr="008D0103">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EC458E" w:rsidRPr="008D0103" w:rsidRDefault="00EC458E" w:rsidP="00EC458E">
      <w:pPr>
        <w:pStyle w:val="a5"/>
      </w:pPr>
      <w:r w:rsidRPr="008D0103">
        <w:t>Размеры земельных участков плоскостных сооружений устанавливаются заданием на проектирование.</w:t>
      </w:r>
    </w:p>
    <w:p w:rsidR="003935DB" w:rsidRPr="00043CDA" w:rsidRDefault="00134E8D" w:rsidP="00043CDA">
      <w:pPr>
        <w:pStyle w:val="1"/>
        <w:numPr>
          <w:ilvl w:val="0"/>
          <w:numId w:val="0"/>
        </w:numPr>
      </w:pPr>
      <w:r w:rsidRPr="008D0103">
        <w:br w:type="page"/>
      </w:r>
      <w:bookmarkStart w:id="171" w:name="_Toc375830390"/>
      <w:bookmarkStart w:id="172" w:name="_Toc378617001"/>
      <w:bookmarkStart w:id="173" w:name="_Toc423948415"/>
      <w:r w:rsidR="00043CDA">
        <w:lastRenderedPageBreak/>
        <w:t xml:space="preserve">13. </w:t>
      </w:r>
      <w:r w:rsidR="003935DB" w:rsidRPr="008D0103">
        <w:rPr>
          <w:rFonts w:eastAsia="Calibri"/>
        </w:rPr>
        <w:t>Нормативы градостроительного проектирования размещения объектов социального и коммунально-бытового назначения</w:t>
      </w:r>
      <w:bookmarkEnd w:id="171"/>
      <w:bookmarkEnd w:id="172"/>
      <w:bookmarkEnd w:id="173"/>
    </w:p>
    <w:p w:rsidR="0048632C" w:rsidRPr="008D0103" w:rsidRDefault="00043CDA" w:rsidP="0048632C">
      <w:pPr>
        <w:pStyle w:val="a5"/>
      </w:pPr>
      <w:r>
        <w:t>При разработке генерального плана г.Енисейска на территории городского округа</w:t>
      </w:r>
      <w:r w:rsidR="0048632C" w:rsidRPr="008D0103">
        <w:t xml:space="preserve"> к размещению предлагаются объекты местного значения с учетом нормативной потребности. </w:t>
      </w:r>
    </w:p>
    <w:p w:rsidR="0048632C" w:rsidRPr="008D0103" w:rsidRDefault="0048632C" w:rsidP="0048632C">
      <w:pPr>
        <w:pStyle w:val="a5"/>
      </w:pPr>
      <w:r w:rsidRPr="008D0103">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8632C" w:rsidRPr="008D0103" w:rsidRDefault="00043CDA" w:rsidP="0048632C">
      <w:pPr>
        <w:pStyle w:val="a5"/>
      </w:pPr>
      <w:r>
        <w:t>Также при разработке генерального плана</w:t>
      </w:r>
      <w:r w:rsidR="0048632C" w:rsidRPr="008D0103">
        <w:t xml:space="preserve"> необходимо предусматривать функциональные зоны для размещения объектов регионального и федерального значения, а в проектах</w:t>
      </w:r>
      <w:r>
        <w:t xml:space="preserve"> планировки территорий городского округа</w:t>
      </w:r>
      <w:r w:rsidR="0048632C" w:rsidRPr="008D0103">
        <w:t xml:space="preserve">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8632C" w:rsidRPr="008D0103" w:rsidRDefault="0048632C" w:rsidP="0048632C">
      <w:pPr>
        <w:pStyle w:val="a5"/>
      </w:pPr>
      <w:r w:rsidRPr="008D0103">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48632C" w:rsidRPr="008D0103" w:rsidRDefault="0048632C" w:rsidP="0048632C">
      <w:pPr>
        <w:pStyle w:val="a5"/>
      </w:pPr>
      <w:r w:rsidRPr="008D0103">
        <w:t xml:space="preserve">Современная планировочная организация городского округа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8632C" w:rsidRPr="008D0103" w:rsidRDefault="0048632C" w:rsidP="0048632C">
      <w:pPr>
        <w:pStyle w:val="a5"/>
      </w:pPr>
      <w:r w:rsidRPr="008D0103">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8632C" w:rsidRPr="008D0103" w:rsidRDefault="0048632C" w:rsidP="0048632C">
      <w:pPr>
        <w:pStyle w:val="a5"/>
      </w:pPr>
      <w:r w:rsidRPr="008D0103">
        <w:t>Основные виды организаций обслуживания в зависимости от периодичности пользования распределены следующим образом:</w:t>
      </w:r>
    </w:p>
    <w:p w:rsidR="0048632C" w:rsidRPr="008D0103" w:rsidRDefault="0048632C" w:rsidP="0048632C">
      <w:pPr>
        <w:pStyle w:val="11"/>
        <w:numPr>
          <w:ilvl w:val="0"/>
          <w:numId w:val="0"/>
        </w:numPr>
        <w:ind w:firstLine="567"/>
      </w:pPr>
      <w:r w:rsidRPr="008D0103">
        <w:t>1)</w:t>
      </w:r>
      <w:r w:rsidR="009B621C">
        <w:t xml:space="preserve"> </w:t>
      </w:r>
      <w:r w:rsidRPr="008D0103">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8632C" w:rsidRPr="008D0103" w:rsidRDefault="0048632C" w:rsidP="0048632C">
      <w:pPr>
        <w:pStyle w:val="11"/>
        <w:numPr>
          <w:ilvl w:val="0"/>
          <w:numId w:val="0"/>
        </w:numPr>
        <w:ind w:firstLine="567"/>
      </w:pPr>
      <w:r w:rsidRPr="008D0103">
        <w:t>2)</w:t>
      </w:r>
      <w:r w:rsidR="009B621C">
        <w:t xml:space="preserve"> </w:t>
      </w:r>
      <w:r w:rsidRPr="008D0103">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48632C" w:rsidRPr="008D0103" w:rsidRDefault="0048632C" w:rsidP="0048632C">
      <w:pPr>
        <w:pStyle w:val="11"/>
        <w:numPr>
          <w:ilvl w:val="0"/>
          <w:numId w:val="0"/>
        </w:numPr>
        <w:ind w:firstLine="567"/>
      </w:pPr>
      <w:r w:rsidRPr="008D0103">
        <w:t>3)</w:t>
      </w:r>
      <w:r w:rsidR="009B621C">
        <w:t xml:space="preserve"> </w:t>
      </w:r>
      <w:r w:rsidRPr="008D0103">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90856" w:rsidRPr="008D0103" w:rsidRDefault="00590856" w:rsidP="00897455">
      <w:pPr>
        <w:pStyle w:val="a5"/>
        <w:rPr>
          <w:b/>
          <w:sz w:val="20"/>
          <w:szCs w:val="20"/>
        </w:rPr>
      </w:pPr>
    </w:p>
    <w:p w:rsidR="001D5332" w:rsidRPr="008D0103" w:rsidRDefault="0048632C" w:rsidP="00897455">
      <w:pPr>
        <w:pStyle w:val="a5"/>
      </w:pPr>
      <w:r w:rsidRPr="008D0103">
        <w:t xml:space="preserve">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897455" w:rsidRPr="008D0103">
        <w:t>(</w:t>
      </w:r>
      <w:r w:rsidR="00E862A2" w:rsidRPr="008D0103">
        <w:t>Таблица 2</w:t>
      </w:r>
      <w:r w:rsidR="00DF6440" w:rsidRPr="008D0103">
        <w:t>4</w:t>
      </w:r>
      <w:r w:rsidR="00897455" w:rsidRPr="008D0103">
        <w:t>)</w:t>
      </w:r>
      <w:r w:rsidR="001D5332" w:rsidRPr="008D0103">
        <w:t>:</w:t>
      </w:r>
      <w:r w:rsidR="00897455" w:rsidRPr="008D0103">
        <w:t xml:space="preserve"> </w:t>
      </w:r>
    </w:p>
    <w:p w:rsidR="003004BA" w:rsidRPr="008D0103" w:rsidRDefault="00DF6440" w:rsidP="003004BA">
      <w:pPr>
        <w:pStyle w:val="af"/>
      </w:pPr>
      <w:r w:rsidRPr="008D0103">
        <w:t>Таблица 24</w:t>
      </w:r>
    </w:p>
    <w:p w:rsidR="0048632C" w:rsidRPr="008D0103" w:rsidRDefault="0048632C" w:rsidP="00897455">
      <w:pPr>
        <w:pStyle w:val="a5"/>
        <w:spacing w:line="276" w:lineRule="auto"/>
      </w:pPr>
      <w:r w:rsidRPr="008D0103">
        <w:lastRenderedPageBreak/>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1"/>
        <w:gridCol w:w="2126"/>
        <w:gridCol w:w="2268"/>
        <w:gridCol w:w="2147"/>
      </w:tblGrid>
      <w:tr w:rsidR="0048632C" w:rsidRPr="008D0103" w:rsidTr="00043CDA">
        <w:trPr>
          <w:trHeight w:val="20"/>
          <w:jc w:val="center"/>
        </w:trPr>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Виды организаций и предприятий обслуживания</w:t>
            </w:r>
          </w:p>
        </w:tc>
        <w:tc>
          <w:tcPr>
            <w:tcW w:w="6541" w:type="dxa"/>
            <w:gridSpan w:val="3"/>
            <w:tcBorders>
              <w:top w:val="single" w:sz="4" w:space="0" w:color="auto"/>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Значение объекта</w:t>
            </w:r>
          </w:p>
        </w:tc>
      </w:tr>
      <w:tr w:rsidR="0048632C" w:rsidRPr="008D0103" w:rsidTr="00043CDA">
        <w:trPr>
          <w:trHeight w:val="665"/>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Жилая группа</w:t>
            </w:r>
          </w:p>
          <w:p w:rsidR="0048632C" w:rsidRPr="008D0103" w:rsidRDefault="0048632C" w:rsidP="00EB1A16">
            <w:pPr>
              <w:pStyle w:val="af1"/>
              <w:rPr>
                <w:sz w:val="20"/>
                <w:szCs w:val="20"/>
              </w:rPr>
            </w:pPr>
            <w:r w:rsidRPr="008D0103">
              <w:rPr>
                <w:sz w:val="20"/>
                <w:szCs w:val="20"/>
              </w:rPr>
              <w:t>(повседневное пользование)</w:t>
            </w:r>
          </w:p>
        </w:tc>
        <w:tc>
          <w:tcPr>
            <w:tcW w:w="2268"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Квартал/микрорайон</w:t>
            </w:r>
          </w:p>
          <w:p w:rsidR="0048632C" w:rsidRPr="008D0103" w:rsidRDefault="0048632C" w:rsidP="00EB1A16">
            <w:pPr>
              <w:pStyle w:val="af1"/>
              <w:rPr>
                <w:sz w:val="20"/>
                <w:szCs w:val="20"/>
              </w:rPr>
            </w:pPr>
            <w:r w:rsidRPr="008D0103">
              <w:rPr>
                <w:sz w:val="20"/>
                <w:szCs w:val="20"/>
              </w:rPr>
              <w:t>(повседневное и периодическое пользование)</w:t>
            </w:r>
          </w:p>
        </w:tc>
        <w:tc>
          <w:tcPr>
            <w:tcW w:w="2147"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Жилой район (периодическое и эпизодическое пользование)</w:t>
            </w:r>
          </w:p>
        </w:tc>
      </w:tr>
    </w:tbl>
    <w:p w:rsidR="0048632C" w:rsidRPr="008D0103" w:rsidRDefault="0048632C" w:rsidP="0048632C">
      <w:pPr>
        <w:rPr>
          <w:sz w:val="2"/>
          <w:szCs w:val="2"/>
        </w:rPr>
      </w:pPr>
    </w:p>
    <w:tbl>
      <w:tblPr>
        <w:tblW w:w="9682" w:type="dxa"/>
        <w:jc w:val="center"/>
        <w:tblInd w:w="103" w:type="dxa"/>
        <w:tblLook w:val="04A0"/>
      </w:tblPr>
      <w:tblGrid>
        <w:gridCol w:w="3156"/>
        <w:gridCol w:w="2089"/>
        <w:gridCol w:w="2344"/>
        <w:gridCol w:w="2093"/>
      </w:tblGrid>
      <w:tr w:rsidR="0048632C" w:rsidRPr="008D0103" w:rsidTr="00EB1A16">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48632C" w:rsidRPr="008D0103" w:rsidRDefault="0048632C" w:rsidP="00EB1A16">
            <w:pPr>
              <w:pStyle w:val="af2"/>
              <w:rPr>
                <w:sz w:val="20"/>
                <w:szCs w:val="20"/>
                <w:lang w:val="en-US"/>
              </w:rPr>
            </w:pPr>
            <w:r w:rsidRPr="008D0103">
              <w:rPr>
                <w:sz w:val="20"/>
                <w:szCs w:val="20"/>
                <w:lang w:val="en-US"/>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4</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Организации дополнительного образования</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культурно-досуговой деятельности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Учреждения культуры клубного типа</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Библиотеки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Кинотеатры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физкультурных занятий и тренировок</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Плавательные бассейны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Плоскостные сооружения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(стадионы)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Торговые предприятия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(торговые центры)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Рынки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tc>
      </w:tr>
      <w:tr w:rsidR="0048632C" w:rsidRPr="008D0103" w:rsidTr="00043CDA">
        <w:trPr>
          <w:trHeight w:val="587"/>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столовые, рестораны)</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(дома быта)</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Прачечные</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Химчистки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Бани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pPr>
            <w:r w:rsidRPr="008D0103">
              <w:t>Отделения почтовой связи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r>
      <w:tr w:rsidR="0048632C" w:rsidRPr="008D0103" w:rsidTr="00EB1A16">
        <w:trPr>
          <w:trHeight w:val="20"/>
          <w:jc w:val="center"/>
        </w:trPr>
        <w:tc>
          <w:tcPr>
            <w:tcW w:w="9682" w:type="dxa"/>
            <w:gridSpan w:val="4"/>
            <w:tcBorders>
              <w:top w:val="nil"/>
              <w:left w:val="nil"/>
              <w:bottom w:val="nil"/>
              <w:right w:val="nil"/>
            </w:tcBorders>
            <w:shd w:val="clear" w:color="auto" w:fill="auto"/>
            <w:vAlign w:val="center"/>
            <w:hideMark/>
          </w:tcPr>
          <w:p w:rsidR="009B621C" w:rsidRDefault="009B621C" w:rsidP="00EB1A16">
            <w:pPr>
              <w:pStyle w:val="afd"/>
              <w:rPr>
                <w:sz w:val="16"/>
                <w:szCs w:val="16"/>
              </w:rPr>
            </w:pPr>
            <w:r>
              <w:rPr>
                <w:sz w:val="16"/>
                <w:szCs w:val="16"/>
              </w:rPr>
              <w:t xml:space="preserve"> </w:t>
            </w:r>
          </w:p>
          <w:p w:rsidR="0048632C" w:rsidRPr="009B621C" w:rsidRDefault="0048632C" w:rsidP="00EB1A16">
            <w:pPr>
              <w:pStyle w:val="afd"/>
              <w:rPr>
                <w:sz w:val="16"/>
                <w:szCs w:val="16"/>
              </w:rPr>
            </w:pPr>
            <w:r w:rsidRPr="009B621C">
              <w:rPr>
                <w:sz w:val="16"/>
                <w:szCs w:val="16"/>
              </w:rPr>
              <w:t>Примечание: «*» - целесообразно кооперировать в едином блоке, встроенном в жилой дом, и,  объединённым  с другими обслужи</w:t>
            </w:r>
            <w:r w:rsidRPr="009B621C">
              <w:rPr>
                <w:sz w:val="16"/>
                <w:szCs w:val="16"/>
              </w:rPr>
              <w:softHyphen/>
              <w:t>ваемыми жилыми домами пешеходны</w:t>
            </w:r>
            <w:r w:rsidRPr="009B621C">
              <w:rPr>
                <w:sz w:val="16"/>
                <w:szCs w:val="16"/>
              </w:rPr>
              <w:softHyphen/>
              <w:t>ми дорожками, образуя единое композиционное целое (доступность не должна пре</w:t>
            </w:r>
            <w:r w:rsidRPr="009B621C">
              <w:rPr>
                <w:sz w:val="16"/>
                <w:szCs w:val="16"/>
              </w:rPr>
              <w:softHyphen/>
              <w:t>вышать 150 - 200 м).</w:t>
            </w:r>
            <w:r w:rsidR="009B621C">
              <w:rPr>
                <w:sz w:val="16"/>
                <w:szCs w:val="16"/>
              </w:rPr>
              <w:t xml:space="preserve"> </w:t>
            </w:r>
          </w:p>
        </w:tc>
      </w:tr>
    </w:tbl>
    <w:p w:rsidR="009B621C" w:rsidRPr="00043CDA" w:rsidRDefault="009B621C" w:rsidP="00043CDA">
      <w:pPr>
        <w:pStyle w:val="a5"/>
        <w:ind w:firstLine="0"/>
        <w:rPr>
          <w:sz w:val="16"/>
          <w:szCs w:val="16"/>
        </w:rPr>
      </w:pPr>
    </w:p>
    <w:p w:rsidR="0048632C" w:rsidRPr="008D0103" w:rsidRDefault="0048632C" w:rsidP="0048632C">
      <w:pPr>
        <w:pStyle w:val="a5"/>
      </w:pPr>
      <w:r w:rsidRPr="008D0103">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8632C" w:rsidRPr="008D0103" w:rsidRDefault="0048632C" w:rsidP="0048632C">
      <w:pPr>
        <w:pStyle w:val="a5"/>
      </w:pPr>
      <w:r w:rsidRPr="008D0103">
        <w:t>Объекты социальной сферы необходимо размещать с учетом следующих факторов:</w:t>
      </w:r>
    </w:p>
    <w:p w:rsidR="0048632C" w:rsidRPr="008D0103" w:rsidRDefault="0048632C" w:rsidP="007A79C7">
      <w:pPr>
        <w:pStyle w:val="a2"/>
      </w:pPr>
      <w:r w:rsidRPr="008D0103">
        <w:t>приближения их к местам жительства и работы;</w:t>
      </w:r>
    </w:p>
    <w:p w:rsidR="0048632C" w:rsidRPr="008D0103" w:rsidRDefault="0048632C" w:rsidP="007A79C7">
      <w:pPr>
        <w:pStyle w:val="a2"/>
      </w:pPr>
      <w:r w:rsidRPr="008D0103">
        <w:lastRenderedPageBreak/>
        <w:t>предельно допустимого времени, которое человек может находиться на открытом воздухе без вреда для здоровья;</w:t>
      </w:r>
    </w:p>
    <w:p w:rsidR="0048632C" w:rsidRPr="008D0103" w:rsidRDefault="0048632C" w:rsidP="007A79C7">
      <w:pPr>
        <w:pStyle w:val="a2"/>
      </w:pPr>
      <w:r w:rsidRPr="008D0103">
        <w:t>увязки с сетью общественного пассажирского транспорта.</w:t>
      </w:r>
    </w:p>
    <w:p w:rsidR="00590856" w:rsidRPr="00043CDA" w:rsidRDefault="0048632C" w:rsidP="00043CDA">
      <w:pPr>
        <w:pStyle w:val="a5"/>
        <w:rPr>
          <w:rFonts w:eastAsia="TimesNewRomanPSMT"/>
        </w:rPr>
      </w:pPr>
      <w:r w:rsidRPr="008D0103">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D0103">
        <w:rPr>
          <w:rFonts w:eastAsia="TimesNewRomanPSMT"/>
        </w:rPr>
        <w:t>неблагоприятных,  относительно неблагоприятных и умеренных)</w:t>
      </w:r>
      <w:r w:rsidRPr="008D0103">
        <w:rPr>
          <w:rFonts w:eastAsia="Calibri"/>
        </w:rPr>
        <w:t>, определено расстояние, которое он может преодолеть без вреда для здоровья</w:t>
      </w:r>
      <w:r w:rsidRPr="008D0103">
        <w:rPr>
          <w:rFonts w:eastAsia="TimesNewRomanPSMT"/>
        </w:rPr>
        <w:t xml:space="preserve">. </w:t>
      </w:r>
      <w:r w:rsidR="00043CDA">
        <w:rPr>
          <w:rFonts w:eastAsia="TimesNewRomanPSMT"/>
        </w:rPr>
        <w:t>Для г.Енисейска природно-климатические условия – умеренные.</w:t>
      </w:r>
    </w:p>
    <w:p w:rsidR="001D5332" w:rsidRPr="008D0103" w:rsidRDefault="0048632C" w:rsidP="00897455">
      <w:pPr>
        <w:pStyle w:val="a5"/>
      </w:pPr>
      <w:r w:rsidRPr="008D0103">
        <w:t xml:space="preserve">В зависимости от степени необходимости предлагается увеличивать и уменьшать расстояния до учреждений и предприятий обслуживания </w:t>
      </w:r>
      <w:r w:rsidR="00897455" w:rsidRPr="008D0103">
        <w:t>(</w:t>
      </w:r>
      <w:r w:rsidR="00DF6440" w:rsidRPr="008D0103">
        <w:t>Таблица 25</w:t>
      </w:r>
      <w:r w:rsidR="001D5332" w:rsidRPr="008D0103">
        <w:t>).</w:t>
      </w:r>
    </w:p>
    <w:p w:rsidR="003004BA" w:rsidRPr="008D0103" w:rsidRDefault="00DF6440" w:rsidP="003004BA">
      <w:pPr>
        <w:pStyle w:val="af"/>
      </w:pPr>
      <w:r w:rsidRPr="008D0103">
        <w:t>Таблица 25</w:t>
      </w:r>
    </w:p>
    <w:p w:rsidR="0048632C" w:rsidRPr="008D0103" w:rsidRDefault="0048632C" w:rsidP="00897455">
      <w:pPr>
        <w:pStyle w:val="a5"/>
      </w:pPr>
      <w:r w:rsidRPr="008D0103">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2037"/>
        <w:gridCol w:w="2037"/>
        <w:gridCol w:w="2037"/>
      </w:tblGrid>
      <w:tr w:rsidR="0048632C" w:rsidRPr="008D0103" w:rsidTr="003004BA">
        <w:trPr>
          <w:jc w:val="center"/>
        </w:trPr>
        <w:tc>
          <w:tcPr>
            <w:tcW w:w="3459" w:type="dxa"/>
            <w:shd w:val="clear" w:color="auto" w:fill="auto"/>
            <w:vAlign w:val="center"/>
          </w:tcPr>
          <w:p w:rsidR="0048632C" w:rsidRPr="008D0103" w:rsidRDefault="0048632C" w:rsidP="00EB1A16">
            <w:pPr>
              <w:pStyle w:val="af1"/>
              <w:rPr>
                <w:sz w:val="20"/>
                <w:szCs w:val="20"/>
              </w:rPr>
            </w:pPr>
            <w:r w:rsidRPr="008D0103">
              <w:rPr>
                <w:sz w:val="20"/>
                <w:szCs w:val="20"/>
              </w:rPr>
              <w:t>Природные условия</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III </w:t>
            </w:r>
            <w:r w:rsidRPr="008D0103">
              <w:rPr>
                <w:sz w:val="20"/>
                <w:szCs w:val="20"/>
              </w:rPr>
              <w:t>степень необходимости</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Неблагоприятные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Относительно-благоприятные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450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Умеренные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2000</w:t>
            </w:r>
          </w:p>
        </w:tc>
      </w:tr>
    </w:tbl>
    <w:p w:rsidR="00590856" w:rsidRPr="008D0103" w:rsidRDefault="00590856" w:rsidP="00897455">
      <w:pPr>
        <w:pStyle w:val="a5"/>
        <w:rPr>
          <w:b/>
          <w:sz w:val="20"/>
          <w:szCs w:val="20"/>
        </w:rPr>
      </w:pPr>
    </w:p>
    <w:p w:rsidR="001D5332" w:rsidRPr="008D0103" w:rsidRDefault="0048632C" w:rsidP="003004BA">
      <w:pPr>
        <w:pStyle w:val="a5"/>
      </w:pPr>
      <w:r w:rsidRPr="008D0103">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w:t>
      </w:r>
      <w:r w:rsidR="003004BA" w:rsidRPr="008D0103">
        <w:t>ременных параметрах</w:t>
      </w:r>
      <w:r w:rsidR="00897455" w:rsidRPr="008D0103">
        <w:rPr>
          <w:b/>
          <w:sz w:val="20"/>
          <w:szCs w:val="20"/>
        </w:rPr>
        <w:t xml:space="preserve"> (</w:t>
      </w:r>
      <w:r w:rsidR="00DF6440" w:rsidRPr="008D0103">
        <w:t>Таблица 26</w:t>
      </w:r>
      <w:r w:rsidR="00897455" w:rsidRPr="008D0103">
        <w:t>)</w:t>
      </w:r>
      <w:r w:rsidR="001D5332" w:rsidRPr="008D0103">
        <w:t>.</w:t>
      </w:r>
      <w:r w:rsidR="00897455" w:rsidRPr="008D0103">
        <w:t xml:space="preserve"> </w:t>
      </w:r>
    </w:p>
    <w:p w:rsidR="003004BA" w:rsidRPr="008D0103" w:rsidRDefault="00DF6440" w:rsidP="003004BA">
      <w:pPr>
        <w:pStyle w:val="af"/>
      </w:pPr>
      <w:r w:rsidRPr="008D0103">
        <w:t>Таблица 26</w:t>
      </w:r>
    </w:p>
    <w:p w:rsidR="0048632C" w:rsidRPr="008D0103" w:rsidRDefault="0048632C" w:rsidP="00897455">
      <w:pPr>
        <w:pStyle w:val="a5"/>
      </w:pPr>
      <w:r w:rsidRPr="008D0103">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2031"/>
        <w:gridCol w:w="2031"/>
        <w:gridCol w:w="2031"/>
      </w:tblGrid>
      <w:tr w:rsidR="0048632C" w:rsidRPr="008D0103" w:rsidTr="003004BA">
        <w:trPr>
          <w:jc w:val="center"/>
        </w:trPr>
        <w:tc>
          <w:tcPr>
            <w:tcW w:w="3477" w:type="dxa"/>
            <w:shd w:val="clear" w:color="auto" w:fill="auto"/>
            <w:vAlign w:val="center"/>
          </w:tcPr>
          <w:p w:rsidR="0048632C" w:rsidRPr="008D0103" w:rsidRDefault="0048632C" w:rsidP="00EB1A16">
            <w:pPr>
              <w:jc w:val="center"/>
              <w:rPr>
                <w:b/>
                <w:bCs/>
                <w:sz w:val="20"/>
                <w:szCs w:val="20"/>
              </w:rPr>
            </w:pPr>
            <w:r w:rsidRPr="008D0103">
              <w:rPr>
                <w:b/>
                <w:bCs/>
                <w:sz w:val="20"/>
                <w:szCs w:val="20"/>
              </w:rPr>
              <w:t>Природные условия</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III </w:t>
            </w:r>
            <w:r w:rsidRPr="008D0103">
              <w:rPr>
                <w:b/>
                <w:bCs/>
                <w:sz w:val="20"/>
                <w:szCs w:val="20"/>
              </w:rPr>
              <w:t>степень необходимости</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Неблагоприятные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2</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2 до 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Относительно-благоприятные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5 до 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Умеренные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10 до 30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30</w:t>
            </w:r>
          </w:p>
        </w:tc>
      </w:tr>
    </w:tbl>
    <w:p w:rsidR="00590856" w:rsidRPr="008D0103" w:rsidRDefault="00590856" w:rsidP="00897455">
      <w:pPr>
        <w:pStyle w:val="a5"/>
        <w:rPr>
          <w:b/>
          <w:sz w:val="20"/>
          <w:szCs w:val="20"/>
        </w:rPr>
      </w:pPr>
    </w:p>
    <w:p w:rsidR="009B621C" w:rsidRPr="008D0103" w:rsidRDefault="0048632C" w:rsidP="00043CDA">
      <w:pPr>
        <w:pStyle w:val="a5"/>
      </w:pPr>
      <w:r w:rsidRPr="008D0103">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00897455" w:rsidRPr="008D0103">
        <w:rPr>
          <w:b/>
          <w:sz w:val="20"/>
          <w:szCs w:val="20"/>
        </w:rPr>
        <w:t xml:space="preserve"> </w:t>
      </w:r>
      <w:r w:rsidR="00897455" w:rsidRPr="008D0103">
        <w:t>(</w:t>
      </w:r>
      <w:r w:rsidR="00DF6440" w:rsidRPr="008D0103">
        <w:t>Таблица 27</w:t>
      </w:r>
      <w:r w:rsidR="00897455" w:rsidRPr="008D0103">
        <w:t>)</w:t>
      </w:r>
      <w:r w:rsidR="001D5332" w:rsidRPr="008D0103">
        <w:t>.</w:t>
      </w:r>
      <w:r w:rsidR="00897455" w:rsidRPr="008D0103">
        <w:t xml:space="preserve"> </w:t>
      </w:r>
    </w:p>
    <w:p w:rsidR="003004BA" w:rsidRPr="008D0103" w:rsidRDefault="00DF6440" w:rsidP="003004BA">
      <w:pPr>
        <w:pStyle w:val="af"/>
      </w:pPr>
      <w:r w:rsidRPr="008D0103">
        <w:t>Таблица 27</w:t>
      </w:r>
    </w:p>
    <w:p w:rsidR="0048632C" w:rsidRPr="008D0103" w:rsidRDefault="0048632C" w:rsidP="00897455">
      <w:pPr>
        <w:pStyle w:val="a5"/>
      </w:pPr>
      <w:r w:rsidRPr="008D0103">
        <w:t>Пешеходная доступность учреждений и предприятий обслуживания</w:t>
      </w:r>
    </w:p>
    <w:tbl>
      <w:tblPr>
        <w:tblW w:w="10274" w:type="dxa"/>
        <w:jc w:val="center"/>
        <w:tblLook w:val="04A0"/>
      </w:tblPr>
      <w:tblGrid>
        <w:gridCol w:w="560"/>
        <w:gridCol w:w="2543"/>
        <w:gridCol w:w="1689"/>
        <w:gridCol w:w="2155"/>
        <w:gridCol w:w="1910"/>
        <w:gridCol w:w="1417"/>
      </w:tblGrid>
      <w:tr w:rsidR="0048632C" w:rsidRPr="008D0103" w:rsidTr="00EB1A16">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 п/п</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Наименование учреждения, предприятия, сооружения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Степень необходимости</w:t>
            </w:r>
          </w:p>
        </w:tc>
        <w:tc>
          <w:tcPr>
            <w:tcW w:w="5482" w:type="dxa"/>
            <w:gridSpan w:val="3"/>
            <w:tcBorders>
              <w:top w:val="single" w:sz="4" w:space="0" w:color="auto"/>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Доступность объектов для зон с природными условиями, м/мин</w:t>
            </w:r>
          </w:p>
        </w:tc>
      </w:tr>
      <w:tr w:rsidR="0048632C" w:rsidRPr="008D0103" w:rsidTr="00EB1A16">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48632C" w:rsidRPr="008D0103" w:rsidRDefault="0048632C" w:rsidP="00EB1A16">
            <w:pPr>
              <w:pStyle w:val="af1"/>
              <w:rPr>
                <w:sz w:val="20"/>
                <w:szCs w:val="20"/>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неблагоприятные</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относительно-благоприятные</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умеренные</w:t>
            </w:r>
          </w:p>
        </w:tc>
      </w:tr>
      <w:tr w:rsidR="0048632C" w:rsidRPr="008D0103" w:rsidTr="00EB1A16">
        <w:trPr>
          <w:trHeight w:val="66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EB1A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EB1A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b/>
                <w:sz w:val="20"/>
                <w:szCs w:val="20"/>
              </w:rPr>
            </w:pPr>
            <w:r w:rsidRPr="008D0103">
              <w:rPr>
                <w:sz w:val="20"/>
                <w:szCs w:val="20"/>
              </w:rPr>
              <w:t xml:space="preserve">Лечебно-профилактические медицинские организации, </w:t>
            </w:r>
            <w:r w:rsidRPr="008D0103">
              <w:rPr>
                <w:sz w:val="20"/>
                <w:szCs w:val="20"/>
              </w:rPr>
              <w:lastRenderedPageBreak/>
              <w:t>оказывающие медицинскую помощь в амбулаторных условиях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lastRenderedPageBreak/>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1000/10-20</w:t>
            </w:r>
          </w:p>
        </w:tc>
      </w:tr>
      <w:tr w:rsidR="0048632C" w:rsidRPr="008D0103" w:rsidTr="00EB1A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lastRenderedPageBreak/>
              <w:t>4</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EB1A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EB1A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Отделения почтовой связи</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500/10</w:t>
            </w:r>
          </w:p>
        </w:tc>
      </w:tr>
      <w:tr w:rsidR="0048632C" w:rsidRPr="008D0103" w:rsidTr="00EB1A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7</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EB1A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8</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EB1A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9</w:t>
            </w:r>
          </w:p>
        </w:tc>
        <w:tc>
          <w:tcPr>
            <w:tcW w:w="254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Торговые предприятия</w:t>
            </w:r>
          </w:p>
        </w:tc>
        <w:tc>
          <w:tcPr>
            <w:tcW w:w="16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bl>
    <w:p w:rsidR="0048632C" w:rsidRPr="008D0103" w:rsidRDefault="0048632C" w:rsidP="0048632C">
      <w:pPr>
        <w:pStyle w:val="a5"/>
      </w:pPr>
      <w:r w:rsidRPr="008D0103">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8632C" w:rsidRPr="008D0103" w:rsidRDefault="0048632C" w:rsidP="0048632C">
      <w:pPr>
        <w:pStyle w:val="a5"/>
      </w:pPr>
      <w:r w:rsidRPr="008D0103">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66EF7" w:rsidRPr="008D0103" w:rsidRDefault="00366EF7" w:rsidP="00043CDA">
      <w:pPr>
        <w:pStyle w:val="1"/>
        <w:numPr>
          <w:ilvl w:val="0"/>
          <w:numId w:val="26"/>
        </w:numPr>
      </w:pPr>
      <w:bookmarkStart w:id="174" w:name="_Toc423948416"/>
      <w:r w:rsidRPr="008D0103">
        <w:t>Нормативы обеспеченности организации охраны общественного порядка на территории городского округа муниципальной милицией</w:t>
      </w:r>
      <w:bookmarkEnd w:id="174"/>
    </w:p>
    <w:p w:rsidR="00366EF7" w:rsidRPr="008D0103" w:rsidRDefault="00366EF7" w:rsidP="00366EF7">
      <w:pPr>
        <w:pStyle w:val="a5"/>
      </w:pPr>
      <w:r w:rsidRPr="008D0103">
        <w:t>Норматив обеспеченности пунктами охраны правопорядка и размеры их земельных участков устанавливаются заданием на проектирование.</w:t>
      </w:r>
    </w:p>
    <w:p w:rsidR="00366EF7" w:rsidRPr="008D0103" w:rsidRDefault="00366EF7" w:rsidP="00366EF7">
      <w:pPr>
        <w:pStyle w:val="1"/>
      </w:pPr>
      <w:bookmarkStart w:id="175" w:name="_Toc423948417"/>
      <w:r w:rsidRPr="008D0103">
        <w:t>Нормативы обеспеченности формирования муниципального архива</w:t>
      </w:r>
      <w:bookmarkEnd w:id="175"/>
    </w:p>
    <w:p w:rsidR="0048632C" w:rsidRPr="008D0103" w:rsidRDefault="00366EF7" w:rsidP="00366EF7">
      <w:pPr>
        <w:pStyle w:val="a5"/>
      </w:pPr>
      <w:r w:rsidRPr="008D0103">
        <w:t>Норматив обеспеченности муниципальными архивами и размеры их земельных участков устанавлива</w:t>
      </w:r>
      <w:r>
        <w:t>ются заданием на проектирование.</w:t>
      </w:r>
    </w:p>
    <w:p w:rsidR="00366EF7" w:rsidRPr="008D0103" w:rsidRDefault="00366EF7" w:rsidP="00366EF7">
      <w:pPr>
        <w:pStyle w:val="1"/>
        <w:spacing w:after="0"/>
      </w:pPr>
      <w:bookmarkStart w:id="176" w:name="_Toc423948418"/>
      <w:bookmarkStart w:id="177" w:name="_Toc378616999"/>
      <w:r w:rsidRPr="008D0103">
        <w:t>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bookmarkEnd w:id="176"/>
    </w:p>
    <w:p w:rsidR="00366EF7" w:rsidRPr="008D0103" w:rsidRDefault="00366EF7" w:rsidP="00366EF7">
      <w:pPr>
        <w:pStyle w:val="2"/>
      </w:pPr>
      <w:bookmarkStart w:id="178" w:name="_Toc423948419"/>
      <w:r w:rsidRPr="008D0103">
        <w:t>Объекты электроснабжения</w:t>
      </w:r>
      <w:bookmarkEnd w:id="178"/>
    </w:p>
    <w:p w:rsidR="00366EF7" w:rsidRPr="008D0103" w:rsidRDefault="00366EF7" w:rsidP="00366EF7">
      <w:pPr>
        <w:pStyle w:val="a5"/>
      </w:pPr>
      <w:r w:rsidRPr="008D0103">
        <w:t>Эл</w:t>
      </w:r>
      <w:r w:rsidR="00043CDA">
        <w:t>ектроснабжение г.Енисейска</w:t>
      </w:r>
      <w:r w:rsidRPr="008D0103">
        <w:t xml:space="preserve"> следует предусматривать от сложившейся энергетической системы Красноярского края.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366EF7" w:rsidRPr="008D0103" w:rsidRDefault="00366EF7" w:rsidP="00366EF7">
      <w:pPr>
        <w:pStyle w:val="a5"/>
      </w:pPr>
      <w:r w:rsidRPr="008D0103">
        <w:lastRenderedPageBreak/>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366EF7" w:rsidRPr="008D0103" w:rsidRDefault="00366EF7" w:rsidP="00366EF7">
      <w:pPr>
        <w:pStyle w:val="a5"/>
      </w:pPr>
      <w:r w:rsidRPr="008D0103">
        <w:t>При разработке системы электроснабжения мощности источников и расход электроэнергии следует определять:</w:t>
      </w:r>
    </w:p>
    <w:p w:rsidR="00366EF7" w:rsidRPr="008D0103" w:rsidRDefault="00366EF7" w:rsidP="00366EF7">
      <w:pPr>
        <w:pStyle w:val="a2"/>
      </w:pPr>
      <w:r w:rsidRPr="008D0103">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66EF7" w:rsidRPr="008D0103" w:rsidRDefault="00366EF7" w:rsidP="00366EF7">
      <w:pPr>
        <w:pStyle w:val="a2"/>
      </w:pPr>
      <w:r w:rsidRPr="008D0103">
        <w:t>для хозяйственно-бытовых и коммунальных нужд – в соответствии с техническими регламентами, а до их принятия – в соответствии с РД 34.20.185-94 c изм. 1999 года (утв. Минтопэнерго РФ 07.07.1994, РАО "ЕЭС России" 31.05.1994).</w:t>
      </w:r>
    </w:p>
    <w:p w:rsidR="00366EF7" w:rsidRPr="008D0103" w:rsidRDefault="00366EF7" w:rsidP="00366EF7">
      <w:pPr>
        <w:pStyle w:val="a5"/>
      </w:pPr>
      <w:r w:rsidRPr="008D0103">
        <w:t>Укрупненные показатели электропотребления для городских округов принимать в соответствии с показателями, приведёнными ниже (Таблица 28).</w:t>
      </w:r>
    </w:p>
    <w:p w:rsidR="00366EF7" w:rsidRPr="008D0103" w:rsidRDefault="00366EF7" w:rsidP="00366EF7">
      <w:pPr>
        <w:pStyle w:val="af"/>
      </w:pPr>
      <w:r w:rsidRPr="008D0103">
        <w:t>Таблица 28</w:t>
      </w:r>
    </w:p>
    <w:p w:rsidR="00366EF7" w:rsidRPr="008D0103" w:rsidRDefault="00366EF7" w:rsidP="00366EF7">
      <w:pPr>
        <w:pStyle w:val="af1"/>
      </w:pPr>
      <w:r w:rsidRPr="008D0103">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162"/>
        <w:gridCol w:w="2907"/>
      </w:tblGrid>
      <w:tr w:rsidR="00366EF7" w:rsidRPr="008D0103" w:rsidTr="00366EF7">
        <w:trPr>
          <w:tblHeader/>
        </w:trPr>
        <w:tc>
          <w:tcPr>
            <w:tcW w:w="2428" w:type="pct"/>
            <w:vAlign w:val="center"/>
          </w:tcPr>
          <w:p w:rsidR="00366EF7" w:rsidRPr="008D0103" w:rsidRDefault="00366EF7" w:rsidP="00900E98">
            <w:pPr>
              <w:pStyle w:val="ConsPlusNonformat"/>
              <w:spacing w:line="276" w:lineRule="auto"/>
              <w:jc w:val="center"/>
              <w:rPr>
                <w:rFonts w:ascii="Times New Roman" w:hAnsi="Times New Roman" w:cs="Times New Roman"/>
                <w:b/>
              </w:rPr>
            </w:pPr>
            <w:r w:rsidRPr="008D0103">
              <w:rPr>
                <w:rFonts w:ascii="Times New Roman" w:hAnsi="Times New Roman" w:cs="Times New Roman"/>
                <w:b/>
              </w:rPr>
              <w:t>Степень благоустройства городских округов</w:t>
            </w:r>
          </w:p>
        </w:tc>
        <w:tc>
          <w:tcPr>
            <w:tcW w:w="1097" w:type="pct"/>
            <w:vAlign w:val="center"/>
          </w:tcPr>
          <w:p w:rsidR="00366EF7" w:rsidRPr="008D0103" w:rsidRDefault="00366EF7" w:rsidP="00900E98">
            <w:pPr>
              <w:pStyle w:val="ConsPlusNonformat"/>
              <w:spacing w:line="276" w:lineRule="auto"/>
              <w:jc w:val="center"/>
              <w:rPr>
                <w:rFonts w:ascii="Times New Roman" w:hAnsi="Times New Roman" w:cs="Times New Roman"/>
                <w:b/>
              </w:rPr>
            </w:pPr>
            <w:r w:rsidRPr="008D0103">
              <w:rPr>
                <w:rFonts w:ascii="Times New Roman" w:hAnsi="Times New Roman" w:cs="Times New Roman"/>
                <w:b/>
              </w:rPr>
              <w:t>Электропотребление,</w:t>
            </w:r>
          </w:p>
          <w:p w:rsidR="00366EF7" w:rsidRPr="008D0103" w:rsidRDefault="00366EF7" w:rsidP="00900E98">
            <w:pPr>
              <w:pStyle w:val="ConsPlusNonformat"/>
              <w:spacing w:line="276" w:lineRule="auto"/>
              <w:jc w:val="center"/>
              <w:rPr>
                <w:rFonts w:ascii="Times New Roman" w:hAnsi="Times New Roman" w:cs="Times New Roman"/>
                <w:b/>
              </w:rPr>
            </w:pPr>
            <w:r w:rsidRPr="008D0103">
              <w:rPr>
                <w:rFonts w:ascii="Times New Roman" w:hAnsi="Times New Roman" w:cs="Times New Roman"/>
                <w:b/>
              </w:rPr>
              <w:t>кВт x ч/год на 1 чел.</w:t>
            </w:r>
          </w:p>
        </w:tc>
        <w:tc>
          <w:tcPr>
            <w:tcW w:w="1475" w:type="pct"/>
            <w:vAlign w:val="center"/>
          </w:tcPr>
          <w:p w:rsidR="00366EF7" w:rsidRPr="008D0103" w:rsidRDefault="00366EF7" w:rsidP="00900E98">
            <w:pPr>
              <w:pStyle w:val="ConsPlusNonformat"/>
              <w:spacing w:line="276" w:lineRule="auto"/>
              <w:jc w:val="center"/>
              <w:rPr>
                <w:rFonts w:ascii="Times New Roman" w:hAnsi="Times New Roman" w:cs="Times New Roman"/>
                <w:b/>
              </w:rPr>
            </w:pPr>
            <w:r w:rsidRPr="008D0103">
              <w:rPr>
                <w:rFonts w:ascii="Times New Roman" w:hAnsi="Times New Roman" w:cs="Times New Roman"/>
                <w:b/>
              </w:rPr>
              <w:t>Использование максимума электрической нагрузки, ч/год</w:t>
            </w:r>
          </w:p>
        </w:tc>
      </w:tr>
      <w:tr w:rsidR="00366EF7" w:rsidRPr="008D0103" w:rsidTr="00366EF7">
        <w:tc>
          <w:tcPr>
            <w:tcW w:w="2428" w:type="pct"/>
          </w:tcPr>
          <w:p w:rsidR="00366EF7" w:rsidRPr="00366EF7" w:rsidRDefault="00366EF7" w:rsidP="00900E98">
            <w:pPr>
              <w:pStyle w:val="ConsPlusNonformat"/>
              <w:spacing w:line="276" w:lineRule="auto"/>
              <w:jc w:val="both"/>
              <w:rPr>
                <w:rFonts w:ascii="Times New Roman" w:hAnsi="Times New Roman" w:cs="Times New Roman"/>
              </w:rPr>
            </w:pPr>
            <w:r w:rsidRPr="00366EF7">
              <w:rPr>
                <w:rFonts w:ascii="Times New Roman" w:hAnsi="Times New Roman" w:cs="Times New Roman"/>
              </w:rPr>
              <w:t xml:space="preserve">Территории городских округов, не оборудованные </w:t>
            </w:r>
          </w:p>
          <w:p w:rsidR="00366EF7" w:rsidRPr="00366EF7" w:rsidRDefault="00366EF7" w:rsidP="00900E98">
            <w:pPr>
              <w:pStyle w:val="ConsPlusNonformat"/>
              <w:spacing w:line="276" w:lineRule="auto"/>
              <w:jc w:val="both"/>
              <w:rPr>
                <w:rFonts w:ascii="Times New Roman" w:hAnsi="Times New Roman" w:cs="Times New Roman"/>
              </w:rPr>
            </w:pPr>
            <w:r w:rsidRPr="00366EF7">
              <w:rPr>
                <w:rFonts w:ascii="Times New Roman" w:hAnsi="Times New Roman" w:cs="Times New Roman"/>
              </w:rPr>
              <w:t>стационарными электроплитами:</w:t>
            </w:r>
          </w:p>
          <w:p w:rsidR="00366EF7" w:rsidRPr="00366EF7" w:rsidRDefault="00366EF7" w:rsidP="00900E98">
            <w:pPr>
              <w:pStyle w:val="ConsPlusNonformat"/>
              <w:spacing w:line="276" w:lineRule="auto"/>
              <w:jc w:val="both"/>
              <w:rPr>
                <w:rFonts w:ascii="Times New Roman" w:hAnsi="Times New Roman" w:cs="Times New Roman"/>
              </w:rPr>
            </w:pPr>
            <w:r w:rsidRPr="00366EF7">
              <w:rPr>
                <w:rFonts w:ascii="Times New Roman" w:hAnsi="Times New Roman" w:cs="Times New Roman"/>
              </w:rPr>
              <w:t>– без кондиционеров</w:t>
            </w:r>
          </w:p>
          <w:p w:rsidR="00366EF7" w:rsidRPr="00366EF7" w:rsidRDefault="00366EF7" w:rsidP="00900E98">
            <w:pPr>
              <w:pStyle w:val="ConsPlusNonformat"/>
              <w:spacing w:line="276" w:lineRule="auto"/>
              <w:jc w:val="both"/>
              <w:rPr>
                <w:rFonts w:ascii="Times New Roman" w:hAnsi="Times New Roman" w:cs="Times New Roman"/>
              </w:rPr>
            </w:pPr>
            <w:r w:rsidRPr="00366EF7">
              <w:rPr>
                <w:rFonts w:ascii="Times New Roman" w:hAnsi="Times New Roman" w:cs="Times New Roman"/>
              </w:rPr>
              <w:t>– с кондиционерами</w:t>
            </w:r>
          </w:p>
        </w:tc>
        <w:tc>
          <w:tcPr>
            <w:tcW w:w="1097"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1700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2000</w:t>
            </w:r>
          </w:p>
        </w:tc>
        <w:tc>
          <w:tcPr>
            <w:tcW w:w="1475"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5200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5700</w:t>
            </w:r>
          </w:p>
        </w:tc>
      </w:tr>
      <w:tr w:rsidR="00366EF7" w:rsidRPr="008D0103" w:rsidTr="00366EF7">
        <w:tc>
          <w:tcPr>
            <w:tcW w:w="2428" w:type="pct"/>
          </w:tcPr>
          <w:p w:rsidR="00366EF7" w:rsidRPr="00366EF7" w:rsidRDefault="00366EF7" w:rsidP="00900E98">
            <w:pPr>
              <w:pStyle w:val="ConsPlusNonformat"/>
              <w:spacing w:line="276" w:lineRule="auto"/>
              <w:jc w:val="both"/>
              <w:rPr>
                <w:rFonts w:ascii="Times New Roman" w:hAnsi="Times New Roman" w:cs="Times New Roman"/>
              </w:rPr>
            </w:pPr>
            <w:r w:rsidRPr="00366EF7">
              <w:rPr>
                <w:rFonts w:ascii="Times New Roman" w:hAnsi="Times New Roman" w:cs="Times New Roman"/>
              </w:rPr>
              <w:t>Территории городских округов, оборудованные стационарными электроплитами (100% охвата):</w:t>
            </w:r>
          </w:p>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 без кондиционеров</w:t>
            </w:r>
          </w:p>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 с кондиционерами</w:t>
            </w:r>
          </w:p>
        </w:tc>
        <w:tc>
          <w:tcPr>
            <w:tcW w:w="1097"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2100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2400</w:t>
            </w:r>
          </w:p>
        </w:tc>
        <w:tc>
          <w:tcPr>
            <w:tcW w:w="1475"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5300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5800</w:t>
            </w:r>
          </w:p>
        </w:tc>
      </w:tr>
      <w:tr w:rsidR="00366EF7" w:rsidRPr="008D0103" w:rsidTr="00366EF7">
        <w:tc>
          <w:tcPr>
            <w:tcW w:w="2428" w:type="pct"/>
          </w:tcPr>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Территории городских округов, застроенные индивидуальными жилыми домами</w:t>
            </w:r>
          </w:p>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 xml:space="preserve"> (без кондиционеров):</w:t>
            </w:r>
          </w:p>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–не оборудованные стационарными электроплитами</w:t>
            </w:r>
          </w:p>
          <w:p w:rsidR="00366EF7" w:rsidRPr="00366EF7" w:rsidRDefault="00366EF7" w:rsidP="00900E98">
            <w:pPr>
              <w:pStyle w:val="ConsPlusNonformat"/>
              <w:spacing w:line="276" w:lineRule="auto"/>
              <w:rPr>
                <w:rFonts w:ascii="Times New Roman" w:hAnsi="Times New Roman" w:cs="Times New Roman"/>
              </w:rPr>
            </w:pPr>
            <w:r w:rsidRPr="00366EF7">
              <w:rPr>
                <w:rFonts w:ascii="Times New Roman" w:hAnsi="Times New Roman" w:cs="Times New Roman"/>
              </w:rPr>
              <w:t>–оборудованные стационарными электроплитами (100% охвата)</w:t>
            </w:r>
          </w:p>
        </w:tc>
        <w:tc>
          <w:tcPr>
            <w:tcW w:w="1097"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950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1350</w:t>
            </w:r>
          </w:p>
        </w:tc>
        <w:tc>
          <w:tcPr>
            <w:tcW w:w="1475" w:type="pct"/>
          </w:tcPr>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jc w:val="center"/>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4100</w:t>
            </w:r>
          </w:p>
          <w:p w:rsidR="00366EF7" w:rsidRPr="00366EF7" w:rsidRDefault="00366EF7" w:rsidP="00900E98">
            <w:pPr>
              <w:pStyle w:val="ConsPlusNonformat"/>
              <w:spacing w:line="276" w:lineRule="auto"/>
              <w:ind w:firstLine="567"/>
              <w:rPr>
                <w:rFonts w:ascii="Times New Roman" w:hAnsi="Times New Roman" w:cs="Times New Roman"/>
              </w:rPr>
            </w:pPr>
            <w:r w:rsidRPr="00366EF7">
              <w:rPr>
                <w:rFonts w:ascii="Times New Roman" w:hAnsi="Times New Roman" w:cs="Times New Roman"/>
              </w:rPr>
              <w:t xml:space="preserve">  4400</w:t>
            </w:r>
          </w:p>
        </w:tc>
      </w:tr>
    </w:tbl>
    <w:p w:rsidR="00366EF7" w:rsidRPr="00366EF7" w:rsidRDefault="00366EF7" w:rsidP="00366EF7">
      <w:pPr>
        <w:ind w:firstLine="567"/>
        <w:rPr>
          <w:sz w:val="16"/>
          <w:szCs w:val="16"/>
        </w:rPr>
      </w:pPr>
      <w:r w:rsidRPr="00366EF7">
        <w:rPr>
          <w:sz w:val="16"/>
          <w:szCs w:val="16"/>
        </w:rPr>
        <w:t>Примечания:</w:t>
      </w:r>
    </w:p>
    <w:p w:rsidR="00366EF7" w:rsidRPr="00366EF7" w:rsidRDefault="00366EF7" w:rsidP="00366EF7">
      <w:pPr>
        <w:pStyle w:val="aff1"/>
        <w:numPr>
          <w:ilvl w:val="0"/>
          <w:numId w:val="19"/>
        </w:numPr>
        <w:spacing w:line="240" w:lineRule="auto"/>
        <w:contextualSpacing/>
        <w:rPr>
          <w:sz w:val="16"/>
          <w:szCs w:val="16"/>
        </w:rPr>
      </w:pPr>
      <w:r w:rsidRPr="00366EF7">
        <w:rPr>
          <w:sz w:val="16"/>
          <w:szCs w:val="16"/>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366EF7" w:rsidRDefault="00366EF7" w:rsidP="00366EF7">
      <w:pPr>
        <w:pStyle w:val="Sd"/>
        <w:rPr>
          <w:sz w:val="16"/>
          <w:szCs w:val="16"/>
        </w:rPr>
      </w:pPr>
      <w:r w:rsidRPr="00366EF7">
        <w:rPr>
          <w:sz w:val="16"/>
          <w:szCs w:val="16"/>
        </w:rPr>
        <w:t>- малых 0,8</w:t>
      </w:r>
    </w:p>
    <w:p w:rsidR="00366EF7" w:rsidRPr="00366EF7" w:rsidRDefault="00366EF7" w:rsidP="00366EF7">
      <w:pPr>
        <w:pStyle w:val="aff1"/>
        <w:numPr>
          <w:ilvl w:val="0"/>
          <w:numId w:val="19"/>
        </w:numPr>
        <w:spacing w:line="240" w:lineRule="auto"/>
        <w:contextualSpacing/>
        <w:rPr>
          <w:sz w:val="16"/>
          <w:szCs w:val="16"/>
        </w:rPr>
      </w:pPr>
      <w:r w:rsidRPr="00366EF7">
        <w:rPr>
          <w:sz w:val="16"/>
          <w:szCs w:val="16"/>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366EF7" w:rsidRPr="00366EF7" w:rsidRDefault="00366EF7" w:rsidP="00366EF7">
      <w:pPr>
        <w:pStyle w:val="Sd"/>
        <w:rPr>
          <w:sz w:val="16"/>
          <w:szCs w:val="16"/>
        </w:rPr>
      </w:pPr>
    </w:p>
    <w:p w:rsidR="00366EF7" w:rsidRPr="00366EF7" w:rsidRDefault="00366EF7" w:rsidP="00366EF7">
      <w:pPr>
        <w:pStyle w:val="1"/>
        <w:numPr>
          <w:ilvl w:val="0"/>
          <w:numId w:val="0"/>
        </w:numPr>
        <w:ind w:left="567"/>
        <w:jc w:val="right"/>
        <w:rPr>
          <w:sz w:val="20"/>
          <w:szCs w:val="20"/>
        </w:rPr>
      </w:pPr>
      <w:bookmarkStart w:id="179" w:name="_Toc423948420"/>
      <w:r w:rsidRPr="00366EF7">
        <w:rPr>
          <w:sz w:val="20"/>
          <w:szCs w:val="20"/>
        </w:rPr>
        <w:t>Таблица 29</w:t>
      </w:r>
      <w:bookmarkEnd w:id="179"/>
    </w:p>
    <w:p w:rsidR="00366EF7" w:rsidRPr="008D0103" w:rsidRDefault="00366EF7" w:rsidP="00366EF7">
      <w:pPr>
        <w:pStyle w:val="af1"/>
      </w:pPr>
      <w:r w:rsidRPr="008D0103">
        <w:t>Удельный расход электроэнергии коммунально-бытовых потребителей</w:t>
      </w:r>
    </w:p>
    <w:tbl>
      <w:tblPr>
        <w:tblW w:w="5000" w:type="pct"/>
        <w:jc w:val="center"/>
        <w:tblCellMar>
          <w:left w:w="0" w:type="dxa"/>
          <w:right w:w="0" w:type="dxa"/>
        </w:tblCellMar>
        <w:tblLook w:val="04A0"/>
      </w:tblPr>
      <w:tblGrid>
        <w:gridCol w:w="762"/>
        <w:gridCol w:w="2179"/>
        <w:gridCol w:w="1635"/>
        <w:gridCol w:w="1635"/>
        <w:gridCol w:w="1741"/>
        <w:gridCol w:w="1743"/>
      </w:tblGrid>
      <w:tr w:rsidR="00366EF7" w:rsidRPr="008D0103" w:rsidTr="00900E98">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bookmarkStart w:id="180" w:name="TO0000011"/>
            <w:r w:rsidRPr="008D0103">
              <w:rPr>
                <w:b/>
                <w:sz w:val="20"/>
                <w:szCs w:val="20"/>
              </w:rPr>
              <w:t xml:space="preserve">№ </w:t>
            </w:r>
            <w:r w:rsidRPr="008D0103">
              <w:rPr>
                <w:b/>
                <w:sz w:val="20"/>
                <w:szCs w:val="20"/>
              </w:rPr>
              <w:br/>
              <w:t>п/п</w:t>
            </w:r>
            <w:bookmarkEnd w:id="180"/>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Категория городского</w:t>
            </w:r>
            <w:r w:rsidRPr="008D0103">
              <w:rPr>
                <w:b/>
                <w:sz w:val="20"/>
                <w:szCs w:val="20"/>
              </w:rPr>
              <w:br/>
              <w:t>округа</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Городской округ</w:t>
            </w:r>
          </w:p>
        </w:tc>
      </w:tr>
      <w:tr w:rsidR="00366EF7" w:rsidRPr="008D0103" w:rsidTr="00900E9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EF7" w:rsidRPr="008D0103" w:rsidRDefault="00366EF7" w:rsidP="00900E98">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366EF7" w:rsidRPr="008D0103" w:rsidRDefault="00366EF7" w:rsidP="00900E98">
            <w:pPr>
              <w:rPr>
                <w:b/>
                <w:sz w:val="20"/>
                <w:szCs w:val="20"/>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со стационарными электроплитами</w:t>
            </w:r>
          </w:p>
        </w:tc>
      </w:tr>
      <w:tr w:rsidR="00366EF7" w:rsidRPr="008D0103" w:rsidTr="00900E9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EF7" w:rsidRPr="008D0103" w:rsidRDefault="00366EF7" w:rsidP="00900E98">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366EF7" w:rsidRPr="008D0103" w:rsidRDefault="00366EF7" w:rsidP="00900E98">
            <w:pPr>
              <w:rPr>
                <w:b/>
                <w:sz w:val="20"/>
                <w:szCs w:val="20"/>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66EF7" w:rsidRPr="008D0103" w:rsidRDefault="00366EF7" w:rsidP="00900E98">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r>
      <w:tr w:rsidR="00366EF7" w:rsidRPr="008D0103" w:rsidTr="00900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hideMark/>
          </w:tcPr>
          <w:p w:rsidR="00366EF7" w:rsidRPr="008D0103" w:rsidRDefault="00366EF7" w:rsidP="00900E98">
            <w:pPr>
              <w:overflowPunct w:val="0"/>
              <w:autoSpaceDE w:val="0"/>
              <w:autoSpaceDN w:val="0"/>
              <w:jc w:val="center"/>
              <w:rPr>
                <w:sz w:val="20"/>
                <w:szCs w:val="20"/>
              </w:rPr>
            </w:pPr>
            <w:r w:rsidRPr="008D0103">
              <w:rPr>
                <w:sz w:val="20"/>
                <w:szCs w:val="20"/>
              </w:rPr>
              <w:t>5.</w:t>
            </w:r>
          </w:p>
        </w:tc>
        <w:tc>
          <w:tcPr>
            <w:tcW w:w="0" w:type="auto"/>
            <w:tcMar>
              <w:top w:w="0" w:type="dxa"/>
              <w:left w:w="28" w:type="dxa"/>
              <w:bottom w:w="0" w:type="dxa"/>
              <w:right w:w="28" w:type="dxa"/>
            </w:tcMar>
            <w:hideMark/>
          </w:tcPr>
          <w:p w:rsidR="00366EF7" w:rsidRPr="008D0103" w:rsidRDefault="00366EF7" w:rsidP="00900E98">
            <w:pPr>
              <w:overflowPunct w:val="0"/>
              <w:autoSpaceDE w:val="0"/>
              <w:autoSpaceDN w:val="0"/>
              <w:jc w:val="both"/>
              <w:rPr>
                <w:sz w:val="20"/>
                <w:szCs w:val="20"/>
              </w:rPr>
            </w:pPr>
            <w:r w:rsidRPr="008D0103">
              <w:rPr>
                <w:sz w:val="20"/>
                <w:szCs w:val="20"/>
              </w:rPr>
              <w:t>Малый</w:t>
            </w:r>
          </w:p>
        </w:tc>
        <w:tc>
          <w:tcPr>
            <w:tcW w:w="843" w:type="pct"/>
            <w:tcMar>
              <w:top w:w="0" w:type="dxa"/>
              <w:left w:w="28" w:type="dxa"/>
              <w:bottom w:w="0" w:type="dxa"/>
              <w:right w:w="28" w:type="dxa"/>
            </w:tcMar>
            <w:hideMark/>
          </w:tcPr>
          <w:p w:rsidR="00366EF7" w:rsidRPr="008D0103" w:rsidRDefault="00366EF7" w:rsidP="00900E98">
            <w:pPr>
              <w:overflowPunct w:val="0"/>
              <w:autoSpaceDE w:val="0"/>
              <w:autoSpaceDN w:val="0"/>
              <w:jc w:val="center"/>
              <w:rPr>
                <w:sz w:val="20"/>
                <w:szCs w:val="20"/>
              </w:rPr>
            </w:pPr>
            <w:r w:rsidRPr="008D0103">
              <w:rPr>
                <w:sz w:val="20"/>
                <w:szCs w:val="20"/>
              </w:rPr>
              <w:t>2170</w:t>
            </w:r>
          </w:p>
        </w:tc>
        <w:tc>
          <w:tcPr>
            <w:tcW w:w="843" w:type="pct"/>
            <w:tcMar>
              <w:top w:w="0" w:type="dxa"/>
              <w:left w:w="28" w:type="dxa"/>
              <w:bottom w:w="0" w:type="dxa"/>
              <w:right w:w="28" w:type="dxa"/>
            </w:tcMar>
            <w:hideMark/>
          </w:tcPr>
          <w:p w:rsidR="00366EF7" w:rsidRPr="008D0103" w:rsidRDefault="00366EF7" w:rsidP="00900E98">
            <w:pPr>
              <w:overflowPunct w:val="0"/>
              <w:autoSpaceDE w:val="0"/>
              <w:autoSpaceDN w:val="0"/>
              <w:jc w:val="center"/>
              <w:rPr>
                <w:sz w:val="20"/>
                <w:szCs w:val="20"/>
              </w:rPr>
            </w:pPr>
            <w:r w:rsidRPr="008D0103">
              <w:rPr>
                <w:sz w:val="20"/>
                <w:szCs w:val="20"/>
              </w:rPr>
              <w:t>5300</w:t>
            </w:r>
          </w:p>
        </w:tc>
        <w:tc>
          <w:tcPr>
            <w:tcW w:w="898" w:type="pct"/>
            <w:tcMar>
              <w:top w:w="0" w:type="dxa"/>
              <w:left w:w="28" w:type="dxa"/>
              <w:bottom w:w="0" w:type="dxa"/>
              <w:right w:w="28" w:type="dxa"/>
            </w:tcMar>
            <w:hideMark/>
          </w:tcPr>
          <w:p w:rsidR="00366EF7" w:rsidRPr="008D0103" w:rsidRDefault="00366EF7" w:rsidP="00900E98">
            <w:pPr>
              <w:overflowPunct w:val="0"/>
              <w:autoSpaceDE w:val="0"/>
              <w:autoSpaceDN w:val="0"/>
              <w:jc w:val="center"/>
              <w:rPr>
                <w:sz w:val="20"/>
                <w:szCs w:val="20"/>
              </w:rPr>
            </w:pPr>
            <w:r w:rsidRPr="008D0103">
              <w:rPr>
                <w:sz w:val="20"/>
                <w:szCs w:val="20"/>
              </w:rPr>
              <w:t>2750</w:t>
            </w:r>
          </w:p>
        </w:tc>
        <w:tc>
          <w:tcPr>
            <w:tcW w:w="899" w:type="pct"/>
            <w:tcMar>
              <w:top w:w="0" w:type="dxa"/>
              <w:left w:w="28" w:type="dxa"/>
              <w:bottom w:w="0" w:type="dxa"/>
              <w:right w:w="28" w:type="dxa"/>
            </w:tcMar>
            <w:hideMark/>
          </w:tcPr>
          <w:p w:rsidR="00366EF7" w:rsidRPr="008D0103" w:rsidRDefault="00366EF7" w:rsidP="00900E98">
            <w:pPr>
              <w:keepNext/>
              <w:overflowPunct w:val="0"/>
              <w:autoSpaceDE w:val="0"/>
              <w:autoSpaceDN w:val="0"/>
              <w:jc w:val="center"/>
              <w:rPr>
                <w:sz w:val="20"/>
                <w:szCs w:val="20"/>
              </w:rPr>
            </w:pPr>
            <w:r w:rsidRPr="008D0103">
              <w:rPr>
                <w:sz w:val="20"/>
                <w:szCs w:val="20"/>
              </w:rPr>
              <w:t>5500</w:t>
            </w:r>
          </w:p>
        </w:tc>
      </w:tr>
    </w:tbl>
    <w:p w:rsidR="00366EF7" w:rsidRPr="00366EF7" w:rsidRDefault="00366EF7" w:rsidP="00366EF7">
      <w:pPr>
        <w:ind w:firstLine="567"/>
        <w:rPr>
          <w:sz w:val="16"/>
          <w:szCs w:val="16"/>
        </w:rPr>
      </w:pPr>
      <w:r w:rsidRPr="00366EF7">
        <w:rPr>
          <w:sz w:val="16"/>
          <w:szCs w:val="16"/>
        </w:rPr>
        <w:t>Примечания:</w:t>
      </w:r>
    </w:p>
    <w:p w:rsidR="00366EF7" w:rsidRPr="00366EF7" w:rsidRDefault="00366EF7" w:rsidP="00366EF7">
      <w:pPr>
        <w:pStyle w:val="aff1"/>
        <w:numPr>
          <w:ilvl w:val="0"/>
          <w:numId w:val="20"/>
        </w:numPr>
        <w:overflowPunct w:val="0"/>
        <w:autoSpaceDE w:val="0"/>
        <w:autoSpaceDN w:val="0"/>
        <w:spacing w:before="120" w:line="240" w:lineRule="auto"/>
        <w:ind w:left="1276" w:hanging="916"/>
        <w:contextualSpacing/>
        <w:rPr>
          <w:sz w:val="16"/>
          <w:szCs w:val="16"/>
        </w:rPr>
      </w:pPr>
      <w:r w:rsidRPr="00366EF7">
        <w:rPr>
          <w:sz w:val="16"/>
          <w:szCs w:val="16"/>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366EF7" w:rsidRPr="00366EF7" w:rsidRDefault="00366EF7" w:rsidP="00366EF7">
      <w:pPr>
        <w:pStyle w:val="aff1"/>
        <w:numPr>
          <w:ilvl w:val="0"/>
          <w:numId w:val="20"/>
        </w:numPr>
        <w:overflowPunct w:val="0"/>
        <w:autoSpaceDE w:val="0"/>
        <w:autoSpaceDN w:val="0"/>
        <w:spacing w:line="240" w:lineRule="auto"/>
        <w:ind w:left="1276" w:hanging="916"/>
        <w:contextualSpacing/>
        <w:rPr>
          <w:sz w:val="16"/>
          <w:szCs w:val="16"/>
        </w:rPr>
      </w:pPr>
      <w:r w:rsidRPr="00366EF7">
        <w:rPr>
          <w:sz w:val="16"/>
          <w:szCs w:val="16"/>
        </w:rPr>
        <w:t>Приведенные данные не учитывают применения в жилых зданиях кондиционирования, электроотопления и электроводонагрева;</w:t>
      </w:r>
    </w:p>
    <w:p w:rsidR="00366EF7" w:rsidRPr="00366EF7" w:rsidRDefault="00366EF7" w:rsidP="00366EF7">
      <w:pPr>
        <w:pStyle w:val="aff1"/>
        <w:numPr>
          <w:ilvl w:val="0"/>
          <w:numId w:val="20"/>
        </w:numPr>
        <w:overflowPunct w:val="0"/>
        <w:autoSpaceDE w:val="0"/>
        <w:autoSpaceDN w:val="0"/>
        <w:spacing w:after="120" w:line="240" w:lineRule="auto"/>
        <w:ind w:left="1276" w:hanging="916"/>
        <w:contextualSpacing/>
        <w:rPr>
          <w:sz w:val="16"/>
          <w:szCs w:val="16"/>
        </w:rPr>
      </w:pPr>
      <w:r w:rsidRPr="00366EF7">
        <w:rPr>
          <w:sz w:val="16"/>
          <w:szCs w:val="16"/>
        </w:rPr>
        <w:t>Годовое число часов использования максимума электрической нагрузки приведено к шинам 10(6) кВ ЦП.</w:t>
      </w:r>
    </w:p>
    <w:p w:rsidR="00366EF7" w:rsidRPr="008D0103" w:rsidRDefault="00366EF7" w:rsidP="00366EF7">
      <w:pPr>
        <w:ind w:firstLine="567"/>
      </w:pPr>
      <w:r w:rsidRPr="008D0103">
        <w:t xml:space="preserve">Нормативы обеспеченности электрической энергией в зависимости от коэффициента семейственности приведены </w:t>
      </w:r>
      <w:bookmarkStart w:id="181" w:name="_Ref309206143"/>
      <w:r w:rsidRPr="008D0103">
        <w:t>ниже (Таблица 30)</w:t>
      </w:r>
    </w:p>
    <w:p w:rsidR="00366EF7" w:rsidRPr="008D0103" w:rsidRDefault="00366EF7" w:rsidP="00366EF7">
      <w:pPr>
        <w:pStyle w:val="af"/>
      </w:pPr>
      <w:bookmarkStart w:id="182" w:name="_Ref393379943"/>
      <w:bookmarkEnd w:id="181"/>
      <w:r w:rsidRPr="008D0103">
        <w:t xml:space="preserve">Таблица </w:t>
      </w:r>
      <w:bookmarkEnd w:id="182"/>
      <w:r w:rsidRPr="008D0103">
        <w:t>30</w:t>
      </w:r>
    </w:p>
    <w:p w:rsidR="00366EF7" w:rsidRPr="008D0103" w:rsidRDefault="00366EF7" w:rsidP="00366EF7">
      <w:pPr>
        <w:pStyle w:val="af1"/>
      </w:pPr>
      <w:r w:rsidRPr="008D0103">
        <w:t>Нормативы обеспеченности электрической энергией</w:t>
      </w:r>
    </w:p>
    <w:tbl>
      <w:tblPr>
        <w:tblW w:w="5000" w:type="pct"/>
        <w:tblCellMar>
          <w:left w:w="70" w:type="dxa"/>
          <w:right w:w="70" w:type="dxa"/>
        </w:tblCellMar>
        <w:tblLook w:val="0000"/>
      </w:tblPr>
      <w:tblGrid>
        <w:gridCol w:w="4360"/>
        <w:gridCol w:w="1052"/>
        <w:gridCol w:w="1052"/>
        <w:gridCol w:w="1052"/>
        <w:gridCol w:w="1052"/>
        <w:gridCol w:w="1211"/>
      </w:tblGrid>
      <w:tr w:rsidR="00366EF7" w:rsidRPr="008D0103" w:rsidTr="00900E98">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366EF7" w:rsidRPr="00366EF7" w:rsidRDefault="00366EF7" w:rsidP="00900E98">
            <w:pPr>
              <w:ind w:firstLine="567"/>
              <w:rPr>
                <w:b/>
                <w:sz w:val="20"/>
                <w:szCs w:val="20"/>
              </w:rPr>
            </w:pPr>
          </w:p>
        </w:tc>
        <w:tc>
          <w:tcPr>
            <w:tcW w:w="2771" w:type="pct"/>
            <w:gridSpan w:val="5"/>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567"/>
              <w:jc w:val="center"/>
              <w:rPr>
                <w:b/>
                <w:sz w:val="20"/>
                <w:szCs w:val="20"/>
              </w:rPr>
            </w:pPr>
            <w:r w:rsidRPr="00366EF7">
              <w:rPr>
                <w:b/>
                <w:sz w:val="20"/>
                <w:szCs w:val="20"/>
              </w:rPr>
              <w:t>Норматив потребления электроэнергии</w:t>
            </w:r>
            <w:r w:rsidRPr="00366EF7">
              <w:rPr>
                <w:b/>
                <w:sz w:val="20"/>
                <w:szCs w:val="20"/>
              </w:rPr>
              <w:br/>
              <w:t xml:space="preserve">кВт/час/чел. в месяц в зависимости </w:t>
            </w:r>
            <w:r w:rsidRPr="00366EF7">
              <w:rPr>
                <w:b/>
                <w:sz w:val="20"/>
                <w:szCs w:val="20"/>
              </w:rPr>
              <w:br/>
              <w:t>от  коэффициента семейственности</w:t>
            </w:r>
          </w:p>
        </w:tc>
      </w:tr>
      <w:tr w:rsidR="00366EF7" w:rsidRPr="008D0103" w:rsidTr="00900E98">
        <w:trPr>
          <w:cantSplit/>
          <w:trHeight w:val="132"/>
          <w:tblHeader/>
        </w:trPr>
        <w:tc>
          <w:tcPr>
            <w:tcW w:w="2229" w:type="pct"/>
            <w:vMerge/>
            <w:tcBorders>
              <w:top w:val="nil"/>
              <w:left w:val="single" w:sz="6" w:space="0" w:color="auto"/>
              <w:bottom w:val="single" w:sz="6" w:space="0" w:color="auto"/>
              <w:right w:val="single" w:sz="6" w:space="0" w:color="auto"/>
            </w:tcBorders>
          </w:tcPr>
          <w:p w:rsidR="00366EF7" w:rsidRPr="00366EF7" w:rsidRDefault="00366EF7" w:rsidP="00900E98">
            <w:pPr>
              <w:ind w:firstLine="567"/>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b/>
                <w:sz w:val="20"/>
                <w:szCs w:val="20"/>
              </w:rPr>
            </w:pPr>
            <w:r w:rsidRPr="00366EF7">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b/>
                <w:sz w:val="20"/>
                <w:szCs w:val="20"/>
              </w:rPr>
            </w:pPr>
            <w:r w:rsidRPr="00366EF7">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b/>
                <w:sz w:val="20"/>
                <w:szCs w:val="20"/>
              </w:rPr>
            </w:pPr>
            <w:r w:rsidRPr="00366EF7">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b/>
                <w:sz w:val="20"/>
                <w:szCs w:val="20"/>
              </w:rPr>
            </w:pPr>
            <w:r w:rsidRPr="00366EF7">
              <w:rPr>
                <w:b/>
                <w:sz w:val="20"/>
                <w:szCs w:val="20"/>
              </w:rPr>
              <w:t>4</w:t>
            </w:r>
          </w:p>
        </w:tc>
        <w:tc>
          <w:tcPr>
            <w:tcW w:w="61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b/>
                <w:sz w:val="20"/>
                <w:szCs w:val="20"/>
              </w:rPr>
            </w:pPr>
            <w:r w:rsidRPr="00366EF7">
              <w:rPr>
                <w:b/>
                <w:sz w:val="20"/>
                <w:szCs w:val="20"/>
              </w:rPr>
              <w:t>5 более</w:t>
            </w:r>
          </w:p>
        </w:tc>
      </w:tr>
      <w:tr w:rsidR="00366EF7" w:rsidRPr="008D0103" w:rsidTr="00900E98">
        <w:trPr>
          <w:cantSplit/>
          <w:trHeight w:val="960"/>
        </w:trPr>
        <w:tc>
          <w:tcPr>
            <w:tcW w:w="222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567"/>
              <w:rPr>
                <w:sz w:val="20"/>
                <w:szCs w:val="20"/>
              </w:rPr>
            </w:pPr>
            <w:r w:rsidRPr="00366EF7">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75</w:t>
            </w:r>
          </w:p>
        </w:tc>
        <w:tc>
          <w:tcPr>
            <w:tcW w:w="61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65</w:t>
            </w:r>
          </w:p>
        </w:tc>
      </w:tr>
      <w:tr w:rsidR="00366EF7" w:rsidRPr="008D0103" w:rsidTr="00900E98">
        <w:trPr>
          <w:cantSplit/>
          <w:trHeight w:val="960"/>
        </w:trPr>
        <w:tc>
          <w:tcPr>
            <w:tcW w:w="222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567"/>
              <w:rPr>
                <w:sz w:val="20"/>
                <w:szCs w:val="20"/>
              </w:rPr>
            </w:pPr>
            <w:r w:rsidRPr="00366EF7">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40</w:t>
            </w:r>
          </w:p>
        </w:tc>
        <w:tc>
          <w:tcPr>
            <w:tcW w:w="61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35</w:t>
            </w:r>
          </w:p>
        </w:tc>
      </w:tr>
      <w:tr w:rsidR="00366EF7" w:rsidRPr="008D0103" w:rsidTr="00900E98">
        <w:trPr>
          <w:cantSplit/>
          <w:trHeight w:val="960"/>
        </w:trPr>
        <w:tc>
          <w:tcPr>
            <w:tcW w:w="222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567"/>
              <w:rPr>
                <w:sz w:val="20"/>
                <w:szCs w:val="20"/>
              </w:rPr>
            </w:pPr>
            <w:r w:rsidRPr="00366EF7">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366EF7">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50</w:t>
            </w:r>
          </w:p>
        </w:tc>
        <w:tc>
          <w:tcPr>
            <w:tcW w:w="61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30</w:t>
            </w:r>
          </w:p>
        </w:tc>
      </w:tr>
      <w:tr w:rsidR="00366EF7" w:rsidRPr="008D0103" w:rsidTr="00900E98">
        <w:trPr>
          <w:cantSplit/>
          <w:trHeight w:val="360"/>
        </w:trPr>
        <w:tc>
          <w:tcPr>
            <w:tcW w:w="222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567"/>
              <w:rPr>
                <w:sz w:val="20"/>
                <w:szCs w:val="20"/>
              </w:rPr>
            </w:pPr>
            <w:r w:rsidRPr="00366EF7">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45</w:t>
            </w:r>
          </w:p>
        </w:tc>
        <w:tc>
          <w:tcPr>
            <w:tcW w:w="619" w:type="pct"/>
            <w:tcBorders>
              <w:top w:val="single" w:sz="6" w:space="0" w:color="auto"/>
              <w:left w:val="single" w:sz="6" w:space="0" w:color="auto"/>
              <w:bottom w:val="single" w:sz="6" w:space="0" w:color="auto"/>
              <w:right w:val="single" w:sz="6" w:space="0" w:color="auto"/>
            </w:tcBorders>
          </w:tcPr>
          <w:p w:rsidR="00366EF7" w:rsidRPr="00366EF7" w:rsidRDefault="00366EF7" w:rsidP="00900E98">
            <w:pPr>
              <w:ind w:firstLine="176"/>
              <w:jc w:val="center"/>
              <w:rPr>
                <w:sz w:val="20"/>
                <w:szCs w:val="20"/>
              </w:rPr>
            </w:pPr>
            <w:r w:rsidRPr="00366EF7">
              <w:rPr>
                <w:sz w:val="20"/>
                <w:szCs w:val="20"/>
              </w:rPr>
              <w:t>40</w:t>
            </w:r>
          </w:p>
        </w:tc>
      </w:tr>
    </w:tbl>
    <w:p w:rsidR="00366EF7" w:rsidRPr="008D0103" w:rsidRDefault="00366EF7" w:rsidP="00366EF7">
      <w:pPr>
        <w:pStyle w:val="a5"/>
      </w:pPr>
      <w:r w:rsidRPr="008D0103">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66EF7" w:rsidRPr="008D0103" w:rsidRDefault="00366EF7" w:rsidP="00366EF7">
      <w:pPr>
        <w:pStyle w:val="a5"/>
      </w:pPr>
      <w:r w:rsidRPr="008D0103">
        <w:t>До разработки схемы перспективного развития электрических сетей напряжением 35-220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366EF7" w:rsidRPr="008D0103" w:rsidRDefault="00366EF7" w:rsidP="00366EF7">
      <w:pPr>
        <w:pStyle w:val="a5"/>
      </w:pPr>
      <w:r w:rsidRPr="008D0103">
        <w:t>Напряжение электрических сетей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366EF7" w:rsidRPr="008D0103" w:rsidRDefault="00366EF7" w:rsidP="00366EF7">
      <w:pPr>
        <w:pStyle w:val="a5"/>
      </w:pPr>
      <w:r w:rsidRPr="008D0103">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366EF7" w:rsidRPr="00366EF7" w:rsidRDefault="00366EF7" w:rsidP="00366EF7">
      <w:pPr>
        <w:pStyle w:val="a2"/>
      </w:pPr>
      <w:r w:rsidRPr="008D0103">
        <w:t>для малых городских округов – 35-110/10 кВ.</w:t>
      </w:r>
      <w:r w:rsidRPr="008D0103">
        <w:tab/>
      </w:r>
      <w:bookmarkStart w:id="183" w:name="_Toc375833982"/>
      <w:bookmarkStart w:id="184" w:name="_Toc375833983"/>
      <w:bookmarkStart w:id="185" w:name="_Toc375833984"/>
      <w:bookmarkStart w:id="186" w:name="_Toc375833985"/>
      <w:bookmarkStart w:id="187" w:name="_Toc375833986"/>
      <w:bookmarkEnd w:id="177"/>
    </w:p>
    <w:p w:rsidR="00DF6440" w:rsidRPr="008D0103" w:rsidRDefault="00DF6440" w:rsidP="00DF6440">
      <w:pPr>
        <w:pStyle w:val="a5"/>
      </w:pPr>
      <w:r w:rsidRPr="008D0103">
        <w:t>Перечень основных электроприемнико</w:t>
      </w:r>
      <w:r w:rsidR="00043CDA">
        <w:t>в потребителей г.Енисейска</w:t>
      </w:r>
      <w:r w:rsidRPr="008D0103">
        <w:t xml:space="preserve"> с их категорированием по надежности электроснабжения определяется в соответствии с требованиями РД 34.20.185-94 с изм. 1999 года.</w:t>
      </w:r>
    </w:p>
    <w:p w:rsidR="00DF6440" w:rsidRPr="008D0103" w:rsidRDefault="00DF6440" w:rsidP="00DF6440">
      <w:pPr>
        <w:pStyle w:val="a5"/>
      </w:pPr>
      <w:r w:rsidRPr="008D0103">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6440" w:rsidRPr="008D0103" w:rsidRDefault="00DF6440" w:rsidP="00DF6440">
      <w:pPr>
        <w:pStyle w:val="a5"/>
      </w:pPr>
      <w:r w:rsidRPr="008D0103">
        <w:t>При проектировании нового строительства, расширения, реконструкции и технического перевооружения сетевых объектов необходимо:</w:t>
      </w:r>
    </w:p>
    <w:p w:rsidR="00DF6440" w:rsidRPr="008D0103" w:rsidRDefault="00DF6440" w:rsidP="007A79C7">
      <w:pPr>
        <w:pStyle w:val="a2"/>
      </w:pPr>
      <w:r w:rsidRPr="008D0103">
        <w:lastRenderedPageBreak/>
        <w:t>обеспечить сетевое резервирование в качестве схемного решения повышения надежности электроснабжения;</w:t>
      </w:r>
    </w:p>
    <w:p w:rsidR="00DF6440" w:rsidRPr="008D0103" w:rsidRDefault="00DF6440" w:rsidP="007A79C7">
      <w:pPr>
        <w:pStyle w:val="a2"/>
      </w:pPr>
      <w:r w:rsidRPr="008D0103">
        <w:t>обеспечить сетевым резервированием подстанции напряжением 35 - 220 кВ;</w:t>
      </w:r>
    </w:p>
    <w:p w:rsidR="00DF6440" w:rsidRPr="008D0103" w:rsidRDefault="00DF6440" w:rsidP="007A79C7">
      <w:pPr>
        <w:pStyle w:val="a2"/>
      </w:pPr>
      <w:r w:rsidRPr="008D0103">
        <w:t>сформировать систему электроснабжения потребителей из условия однократного сетевого резервирования;</w:t>
      </w:r>
    </w:p>
    <w:p w:rsidR="00DF6440" w:rsidRPr="008D0103" w:rsidRDefault="00DF6440" w:rsidP="007A79C7">
      <w:pPr>
        <w:pStyle w:val="a2"/>
      </w:pPr>
      <w:r w:rsidRPr="008D0103">
        <w:t>для особой группы электроприемников необходимо предусмотреть резервный (автономный) источник питания, который устанавливает потребитель.</w:t>
      </w:r>
    </w:p>
    <w:p w:rsidR="00DF6440" w:rsidRPr="008D0103" w:rsidRDefault="00DF6440" w:rsidP="00DF6440">
      <w:pPr>
        <w:pStyle w:val="a5"/>
      </w:pPr>
      <w:r w:rsidRPr="008D0103">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F6440" w:rsidRPr="008D0103" w:rsidRDefault="00DF6440" w:rsidP="00DF6440">
      <w:pPr>
        <w:pStyle w:val="a5"/>
      </w:pPr>
      <w:r w:rsidRPr="008D0103">
        <w:t>Проектирование электрических сетей должно выполняться комплексно, с увязкой между собой электроснабжающих сетей напряжением 35 кВ и выше и распределительных сетей напряжением 6-10 кВ, с учетом всех потребителей городских округов.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6440" w:rsidRPr="008D0103" w:rsidRDefault="00DF6440" w:rsidP="00DF6440">
      <w:pPr>
        <w:pStyle w:val="a5"/>
      </w:pPr>
      <w:r w:rsidRPr="008D0103">
        <w:t xml:space="preserve">Размещение новых подстанций открытого типа напряжением 110 кВ и выше в районах массового жилищного строительства и в существующих жилых районах запрещается. </w:t>
      </w:r>
    </w:p>
    <w:p w:rsidR="00DF6440" w:rsidRPr="008D0103" w:rsidRDefault="00DF6440" w:rsidP="00DF6440">
      <w:pPr>
        <w:pStyle w:val="a5"/>
      </w:pPr>
      <w:r w:rsidRPr="008D0103">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DF6440" w:rsidRPr="008D0103" w:rsidRDefault="00DF6440" w:rsidP="00DF6440">
      <w:pPr>
        <w:pStyle w:val="a5"/>
      </w:pPr>
      <w:r w:rsidRPr="008D0103">
        <w:t>Необходимость возведения шумозащитных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DF6440" w:rsidRPr="008D0103" w:rsidRDefault="00DF6440" w:rsidP="00DF6440">
      <w:pPr>
        <w:pStyle w:val="a5"/>
      </w:pPr>
      <w:r w:rsidRPr="008D0103">
        <w:t>При строительстве электрических подстанций 110 кВ и выше должны предусматриваться кабельные коллекторы для выхода кабелей 10 кВ, а также устройства шумозащиты для закрытых подстанций 110 кВ и выше в случае превышения нормативного значения шумности, возникающей от оборудования подстанций, в жилых и общественных зданиях.</w:t>
      </w:r>
    </w:p>
    <w:p w:rsidR="00DF6440" w:rsidRPr="008D0103" w:rsidRDefault="00DF6440" w:rsidP="00DF6440">
      <w:pPr>
        <w:pStyle w:val="a5"/>
      </w:pPr>
      <w:r w:rsidRPr="008D0103">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935DB" w:rsidRPr="008D0103" w:rsidRDefault="003935DB" w:rsidP="00672637">
      <w:pPr>
        <w:pStyle w:val="2"/>
      </w:pPr>
      <w:bookmarkStart w:id="188" w:name="_Toc378617004"/>
      <w:bookmarkStart w:id="189" w:name="_Toc423948421"/>
      <w:r w:rsidRPr="008D0103">
        <w:t>Объекты теплоснабжения</w:t>
      </w:r>
      <w:bookmarkEnd w:id="183"/>
      <w:bookmarkEnd w:id="188"/>
      <w:bookmarkEnd w:id="189"/>
    </w:p>
    <w:p w:rsidR="008023D9" w:rsidRPr="008D0103" w:rsidRDefault="008023D9" w:rsidP="008023D9">
      <w:pPr>
        <w:pStyle w:val="a5"/>
      </w:pPr>
      <w:r w:rsidRPr="008D0103">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023D9" w:rsidRPr="008D0103" w:rsidRDefault="008023D9" w:rsidP="008023D9">
      <w:pPr>
        <w:pStyle w:val="a5"/>
      </w:pPr>
      <w:r w:rsidRPr="008D0103">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023D9" w:rsidRPr="008D0103" w:rsidRDefault="008023D9" w:rsidP="008023D9">
      <w:pPr>
        <w:pStyle w:val="a5"/>
      </w:pPr>
      <w:r w:rsidRPr="008D0103">
        <w:t>Принятая к разработке в проекте схема теплоснабжения должна обеспечивать:</w:t>
      </w:r>
    </w:p>
    <w:p w:rsidR="008023D9" w:rsidRPr="008D0103" w:rsidRDefault="008023D9" w:rsidP="007A79C7">
      <w:pPr>
        <w:pStyle w:val="a2"/>
      </w:pPr>
      <w:r w:rsidRPr="008D0103">
        <w:t>нормативный уровень теплоэнергосбережения;</w:t>
      </w:r>
    </w:p>
    <w:p w:rsidR="008023D9" w:rsidRPr="008D0103" w:rsidRDefault="008023D9" w:rsidP="007A79C7">
      <w:pPr>
        <w:pStyle w:val="a2"/>
      </w:pPr>
      <w:r w:rsidRPr="008D0103">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023D9" w:rsidRPr="008D0103" w:rsidRDefault="008023D9" w:rsidP="007A79C7">
      <w:pPr>
        <w:pStyle w:val="a2"/>
      </w:pPr>
      <w:r w:rsidRPr="008D0103">
        <w:lastRenderedPageBreak/>
        <w:t>требования экологии;</w:t>
      </w:r>
    </w:p>
    <w:p w:rsidR="008023D9" w:rsidRPr="008D0103" w:rsidRDefault="008023D9" w:rsidP="007A79C7">
      <w:pPr>
        <w:pStyle w:val="a2"/>
        <w:rPr>
          <w:rFonts w:eastAsia="Calibri"/>
        </w:rPr>
      </w:pPr>
      <w:r w:rsidRPr="008D0103">
        <w:t>безопасность эксплуатации</w:t>
      </w:r>
      <w:r w:rsidRPr="008D0103">
        <w:rPr>
          <w:rFonts w:eastAsia="Calibri"/>
        </w:rPr>
        <w:t>.</w:t>
      </w:r>
    </w:p>
    <w:p w:rsidR="008023D9" w:rsidRPr="008D0103" w:rsidRDefault="008023D9" w:rsidP="008023D9">
      <w:pPr>
        <w:pStyle w:val="a5"/>
      </w:pPr>
      <w:r w:rsidRPr="008D0103">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023D9" w:rsidRPr="008D0103" w:rsidRDefault="008023D9" w:rsidP="007A79C7">
      <w:pPr>
        <w:pStyle w:val="a2"/>
      </w:pPr>
      <w:r w:rsidRPr="008D0103">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023D9" w:rsidRPr="008D0103" w:rsidRDefault="008023D9" w:rsidP="007A79C7">
      <w:pPr>
        <w:pStyle w:val="a2"/>
      </w:pPr>
      <w:r w:rsidRPr="008D0103">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023D9" w:rsidRPr="007A79C7" w:rsidRDefault="008023D9" w:rsidP="007A79C7">
      <w:pPr>
        <w:pStyle w:val="a2"/>
        <w:rPr>
          <w:rFonts w:eastAsia="Calibri"/>
        </w:rPr>
      </w:pPr>
      <w:r w:rsidRPr="007A79C7">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7A79C7">
        <w:rPr>
          <w:rFonts w:eastAsia="Calibri"/>
        </w:rPr>
        <w:t xml:space="preserve"> генеральным планам застройки районов населенного пункта.</w:t>
      </w:r>
    </w:p>
    <w:p w:rsidR="008023D9" w:rsidRPr="008D0103" w:rsidRDefault="008023D9" w:rsidP="008023D9">
      <w:pPr>
        <w:pStyle w:val="a5"/>
      </w:pPr>
      <w:r w:rsidRPr="008D0103">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8023D9" w:rsidRPr="008D0103" w:rsidRDefault="008023D9" w:rsidP="008023D9">
      <w:pPr>
        <w:pStyle w:val="a5"/>
        <w:rPr>
          <w:rFonts w:eastAsia="Calibri"/>
        </w:rPr>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8023D9" w:rsidRPr="008D0103" w:rsidRDefault="008023D9" w:rsidP="008023D9">
      <w:pPr>
        <w:rPr>
          <w:rFonts w:eastAsia="Calibri"/>
        </w:rPr>
        <w:sectPr w:rsidR="008023D9" w:rsidRPr="008D0103" w:rsidSect="00D428D4">
          <w:footerReference w:type="default" r:id="rId21"/>
          <w:pgSz w:w="11906" w:h="16838"/>
          <w:pgMar w:top="1134" w:right="707" w:bottom="1134" w:left="1560" w:header="708" w:footer="708" w:gutter="0"/>
          <w:cols w:space="708"/>
          <w:docGrid w:linePitch="360"/>
        </w:sectPr>
      </w:pPr>
    </w:p>
    <w:p w:rsidR="008023D9" w:rsidRPr="008D0103" w:rsidRDefault="008023D9" w:rsidP="008023D9">
      <w:pPr>
        <w:pStyle w:val="af"/>
      </w:pPr>
      <w:r w:rsidRPr="008D0103">
        <w:lastRenderedPageBreak/>
        <w:t>Таблица 31</w:t>
      </w:r>
    </w:p>
    <w:p w:rsidR="008023D9" w:rsidRPr="008D0103" w:rsidRDefault="008023D9" w:rsidP="008023D9">
      <w:pPr>
        <w:pStyle w:val="af1"/>
      </w:pPr>
      <w:r w:rsidRPr="008D0103">
        <w:t>Удельные расходы тепла на отопление жилых зданий</w:t>
      </w:r>
    </w:p>
    <w:tbl>
      <w:tblPr>
        <w:tblW w:w="14059" w:type="dxa"/>
        <w:jc w:val="center"/>
        <w:tblInd w:w="93" w:type="dxa"/>
        <w:tblLook w:val="04A0"/>
      </w:tblPr>
      <w:tblGrid>
        <w:gridCol w:w="1268"/>
        <w:gridCol w:w="2291"/>
        <w:gridCol w:w="1751"/>
        <w:gridCol w:w="948"/>
        <w:gridCol w:w="948"/>
        <w:gridCol w:w="948"/>
        <w:gridCol w:w="948"/>
        <w:gridCol w:w="948"/>
        <w:gridCol w:w="948"/>
        <w:gridCol w:w="948"/>
        <w:gridCol w:w="948"/>
        <w:gridCol w:w="1165"/>
      </w:tblGrid>
      <w:tr w:rsidR="008023D9" w:rsidRPr="008D0103" w:rsidTr="009B52AC">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2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Городской округ</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8749" w:type="dxa"/>
            <w:gridSpan w:val="9"/>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жилые здания, этаж</w:t>
            </w:r>
          </w:p>
        </w:tc>
      </w:tr>
      <w:tr w:rsidR="008023D9" w:rsidRPr="008D0103" w:rsidTr="009B52AC">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29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75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5</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10, 11</w:t>
            </w:r>
          </w:p>
        </w:tc>
        <w:tc>
          <w:tcPr>
            <w:tcW w:w="116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12 и выше</w:t>
            </w:r>
          </w:p>
        </w:tc>
      </w:tr>
      <w:tr w:rsidR="008023D9"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bottom"/>
            <w:hideMark/>
          </w:tcPr>
          <w:p w:rsidR="008023D9" w:rsidRPr="008D0103" w:rsidRDefault="008023D9" w:rsidP="009B52AC">
            <w:pPr>
              <w:jc w:val="center"/>
              <w:rPr>
                <w:sz w:val="20"/>
                <w:szCs w:val="20"/>
              </w:rPr>
            </w:pPr>
            <w:r w:rsidRPr="008D0103">
              <w:rPr>
                <w:sz w:val="20"/>
                <w:szCs w:val="20"/>
              </w:rPr>
              <w:t>I Д</w:t>
            </w:r>
          </w:p>
        </w:tc>
        <w:tc>
          <w:tcPr>
            <w:tcW w:w="2291" w:type="dxa"/>
            <w:shd w:val="clear" w:color="auto" w:fill="auto"/>
            <w:hideMark/>
          </w:tcPr>
          <w:p w:rsidR="008023D9" w:rsidRPr="008D0103" w:rsidRDefault="008023D9" w:rsidP="009B52AC">
            <w:pPr>
              <w:rPr>
                <w:sz w:val="20"/>
                <w:szCs w:val="20"/>
              </w:rPr>
            </w:pPr>
            <w:r w:rsidRPr="008D0103">
              <w:rPr>
                <w:sz w:val="20"/>
                <w:szCs w:val="20"/>
              </w:rPr>
              <w:t>Енисейск</w:t>
            </w:r>
          </w:p>
        </w:tc>
        <w:tc>
          <w:tcPr>
            <w:tcW w:w="1751" w:type="dxa"/>
            <w:shd w:val="clear" w:color="auto" w:fill="auto"/>
            <w:hideMark/>
          </w:tcPr>
          <w:p w:rsidR="008023D9" w:rsidRPr="008D0103" w:rsidRDefault="008023D9" w:rsidP="009B52AC">
            <w:pPr>
              <w:jc w:val="center"/>
              <w:rPr>
                <w:sz w:val="20"/>
                <w:szCs w:val="20"/>
              </w:rPr>
            </w:pPr>
            <w:r w:rsidRPr="008D0103">
              <w:rPr>
                <w:sz w:val="20"/>
                <w:szCs w:val="20"/>
              </w:rPr>
              <w:t>-46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83,3</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70,0</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63,3</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60,0</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56,7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53,3</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50,7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48</w:t>
            </w:r>
          </w:p>
        </w:tc>
        <w:tc>
          <w:tcPr>
            <w:tcW w:w="1165" w:type="dxa"/>
            <w:shd w:val="clear" w:color="auto" w:fill="auto"/>
            <w:noWrap/>
            <w:vAlign w:val="center"/>
            <w:hideMark/>
          </w:tcPr>
          <w:p w:rsidR="008023D9" w:rsidRPr="008D0103" w:rsidRDefault="008023D9" w:rsidP="009B52AC">
            <w:pPr>
              <w:jc w:val="center"/>
              <w:rPr>
                <w:sz w:val="20"/>
                <w:szCs w:val="20"/>
              </w:rPr>
            </w:pPr>
            <w:r w:rsidRPr="008D0103">
              <w:rPr>
                <w:sz w:val="20"/>
                <w:szCs w:val="20"/>
              </w:rPr>
              <w:t>46,7</w:t>
            </w:r>
          </w:p>
        </w:tc>
      </w:tr>
    </w:tbl>
    <w:p w:rsidR="008023D9" w:rsidRPr="008D0103" w:rsidRDefault="008023D9" w:rsidP="008023D9">
      <w:pPr>
        <w:pStyle w:val="af"/>
      </w:pPr>
      <w:r w:rsidRPr="008D0103">
        <w:t>Таблица 32</w:t>
      </w:r>
    </w:p>
    <w:p w:rsidR="008023D9" w:rsidRPr="008D0103" w:rsidRDefault="008023D9" w:rsidP="008023D9">
      <w:pPr>
        <w:pStyle w:val="af"/>
        <w:jc w:val="left"/>
      </w:pPr>
      <w:r w:rsidRPr="008D0103">
        <w:t>Удельные расходы тепла на отопление административных и общественных зданий</w:t>
      </w:r>
    </w:p>
    <w:tbl>
      <w:tblPr>
        <w:tblW w:w="13876" w:type="dxa"/>
        <w:jc w:val="center"/>
        <w:tblInd w:w="-1790" w:type="dxa"/>
        <w:tblLook w:val="04A0"/>
      </w:tblPr>
      <w:tblGrid>
        <w:gridCol w:w="3151"/>
        <w:gridCol w:w="2189"/>
        <w:gridCol w:w="1686"/>
        <w:gridCol w:w="945"/>
        <w:gridCol w:w="945"/>
        <w:gridCol w:w="945"/>
        <w:gridCol w:w="945"/>
        <w:gridCol w:w="945"/>
        <w:gridCol w:w="945"/>
        <w:gridCol w:w="1180"/>
      </w:tblGrid>
      <w:tr w:rsidR="008023D9" w:rsidRPr="008D0103" w:rsidTr="00366EF7">
        <w:trPr>
          <w:trHeight w:val="315"/>
          <w:jc w:val="center"/>
        </w:trPr>
        <w:tc>
          <w:tcPr>
            <w:tcW w:w="31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Городской округ</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6850" w:type="dxa"/>
            <w:gridSpan w:val="7"/>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административные и общественные здания, этаж</w:t>
            </w:r>
          </w:p>
        </w:tc>
      </w:tr>
      <w:tr w:rsidR="008023D9" w:rsidRPr="008D0103" w:rsidTr="00366EF7">
        <w:trPr>
          <w:trHeight w:val="177"/>
          <w:jc w:val="center"/>
        </w:trPr>
        <w:tc>
          <w:tcPr>
            <w:tcW w:w="315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4, 5</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1180"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и выше</w:t>
            </w:r>
          </w:p>
        </w:tc>
      </w:tr>
    </w:tbl>
    <w:p w:rsidR="008023D9" w:rsidRPr="008D0103" w:rsidRDefault="008023D9" w:rsidP="008023D9">
      <w:pPr>
        <w:pStyle w:val="S5"/>
        <w:ind w:firstLine="0"/>
        <w:rPr>
          <w:sz w:val="20"/>
          <w:szCs w:val="20"/>
        </w:rPr>
      </w:pPr>
    </w:p>
    <w:tbl>
      <w:tblPr>
        <w:tblW w:w="13862"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126"/>
        <w:gridCol w:w="1701"/>
        <w:gridCol w:w="993"/>
        <w:gridCol w:w="850"/>
        <w:gridCol w:w="851"/>
        <w:gridCol w:w="1134"/>
        <w:gridCol w:w="850"/>
        <w:gridCol w:w="992"/>
        <w:gridCol w:w="1175"/>
      </w:tblGrid>
      <w:tr w:rsidR="008023D9" w:rsidRPr="008D0103" w:rsidTr="00366EF7">
        <w:trPr>
          <w:trHeight w:val="300"/>
          <w:jc w:val="center"/>
        </w:trPr>
        <w:tc>
          <w:tcPr>
            <w:tcW w:w="3190" w:type="dxa"/>
            <w:shd w:val="clear" w:color="auto" w:fill="auto"/>
            <w:noWrap/>
            <w:vAlign w:val="center"/>
            <w:hideMark/>
          </w:tcPr>
          <w:p w:rsidR="008023D9" w:rsidRPr="008D0103" w:rsidRDefault="008023D9" w:rsidP="009B52AC">
            <w:pPr>
              <w:jc w:val="center"/>
              <w:rPr>
                <w:sz w:val="20"/>
                <w:szCs w:val="20"/>
              </w:rPr>
            </w:pPr>
            <w:r w:rsidRPr="008D0103">
              <w:rPr>
                <w:sz w:val="20"/>
                <w:szCs w:val="20"/>
              </w:rPr>
              <w:t>I Д</w:t>
            </w:r>
          </w:p>
        </w:tc>
        <w:tc>
          <w:tcPr>
            <w:tcW w:w="2126" w:type="dxa"/>
            <w:shd w:val="clear" w:color="auto" w:fill="auto"/>
            <w:vAlign w:val="center"/>
            <w:hideMark/>
          </w:tcPr>
          <w:p w:rsidR="008023D9" w:rsidRPr="008D0103" w:rsidRDefault="008023D9" w:rsidP="009B52AC">
            <w:pPr>
              <w:rPr>
                <w:sz w:val="20"/>
                <w:szCs w:val="20"/>
              </w:rPr>
            </w:pPr>
            <w:r w:rsidRPr="008D0103">
              <w:rPr>
                <w:sz w:val="20"/>
                <w:szCs w:val="20"/>
              </w:rPr>
              <w:t>Енисейск</w:t>
            </w:r>
          </w:p>
        </w:tc>
        <w:tc>
          <w:tcPr>
            <w:tcW w:w="1701" w:type="dxa"/>
            <w:shd w:val="clear" w:color="auto" w:fill="auto"/>
            <w:vAlign w:val="center"/>
            <w:hideMark/>
          </w:tcPr>
          <w:p w:rsidR="008023D9" w:rsidRPr="008D0103" w:rsidRDefault="008023D9" w:rsidP="009B52AC">
            <w:pPr>
              <w:jc w:val="center"/>
              <w:rPr>
                <w:sz w:val="20"/>
                <w:szCs w:val="20"/>
              </w:rPr>
            </w:pPr>
            <w:r w:rsidRPr="008D0103">
              <w:rPr>
                <w:sz w:val="20"/>
                <w:szCs w:val="20"/>
              </w:rPr>
              <w:t>-46</w:t>
            </w:r>
          </w:p>
        </w:tc>
        <w:tc>
          <w:tcPr>
            <w:tcW w:w="993" w:type="dxa"/>
            <w:shd w:val="clear" w:color="auto" w:fill="auto"/>
            <w:noWrap/>
            <w:vAlign w:val="center"/>
            <w:hideMark/>
          </w:tcPr>
          <w:p w:rsidR="008023D9" w:rsidRPr="008D0103" w:rsidRDefault="008023D9" w:rsidP="009B52AC">
            <w:pPr>
              <w:jc w:val="center"/>
              <w:rPr>
                <w:sz w:val="20"/>
                <w:szCs w:val="20"/>
              </w:rPr>
            </w:pPr>
            <w:r w:rsidRPr="008D0103">
              <w:rPr>
                <w:sz w:val="20"/>
                <w:szCs w:val="20"/>
              </w:rPr>
              <w:t>68,8</w:t>
            </w:r>
          </w:p>
        </w:tc>
        <w:tc>
          <w:tcPr>
            <w:tcW w:w="850" w:type="dxa"/>
            <w:shd w:val="clear" w:color="auto" w:fill="auto"/>
            <w:noWrap/>
            <w:vAlign w:val="center"/>
            <w:hideMark/>
          </w:tcPr>
          <w:p w:rsidR="008023D9" w:rsidRPr="008D0103" w:rsidRDefault="008023D9" w:rsidP="009B52AC">
            <w:pPr>
              <w:jc w:val="center"/>
              <w:rPr>
                <w:sz w:val="20"/>
                <w:szCs w:val="20"/>
              </w:rPr>
            </w:pPr>
            <w:r w:rsidRPr="008D0103">
              <w:rPr>
                <w:sz w:val="20"/>
                <w:szCs w:val="20"/>
              </w:rPr>
              <w:t>65,0</w:t>
            </w:r>
          </w:p>
        </w:tc>
        <w:tc>
          <w:tcPr>
            <w:tcW w:w="851" w:type="dxa"/>
            <w:shd w:val="clear" w:color="auto" w:fill="auto"/>
            <w:noWrap/>
            <w:vAlign w:val="center"/>
            <w:hideMark/>
          </w:tcPr>
          <w:p w:rsidR="008023D9" w:rsidRPr="008D0103" w:rsidRDefault="008023D9" w:rsidP="009B52AC">
            <w:pPr>
              <w:jc w:val="center"/>
              <w:rPr>
                <w:sz w:val="20"/>
                <w:szCs w:val="20"/>
              </w:rPr>
            </w:pPr>
            <w:r w:rsidRPr="008D0103">
              <w:rPr>
                <w:sz w:val="20"/>
                <w:szCs w:val="20"/>
              </w:rPr>
              <w:t>63,1</w:t>
            </w:r>
          </w:p>
        </w:tc>
        <w:tc>
          <w:tcPr>
            <w:tcW w:w="1134" w:type="dxa"/>
            <w:shd w:val="clear" w:color="auto" w:fill="auto"/>
            <w:noWrap/>
            <w:vAlign w:val="center"/>
            <w:hideMark/>
          </w:tcPr>
          <w:p w:rsidR="008023D9" w:rsidRPr="008D0103" w:rsidRDefault="008023D9" w:rsidP="009B52AC">
            <w:pPr>
              <w:jc w:val="center"/>
              <w:rPr>
                <w:sz w:val="20"/>
                <w:szCs w:val="20"/>
              </w:rPr>
            </w:pPr>
            <w:r w:rsidRPr="008D0103">
              <w:rPr>
                <w:sz w:val="20"/>
                <w:szCs w:val="20"/>
              </w:rPr>
              <w:t>51,6</w:t>
            </w:r>
          </w:p>
        </w:tc>
        <w:tc>
          <w:tcPr>
            <w:tcW w:w="850" w:type="dxa"/>
            <w:shd w:val="clear" w:color="auto" w:fill="auto"/>
            <w:noWrap/>
            <w:vAlign w:val="center"/>
            <w:hideMark/>
          </w:tcPr>
          <w:p w:rsidR="008023D9" w:rsidRPr="008D0103" w:rsidRDefault="008023D9" w:rsidP="009B52AC">
            <w:pPr>
              <w:jc w:val="center"/>
              <w:rPr>
                <w:sz w:val="20"/>
                <w:szCs w:val="20"/>
              </w:rPr>
            </w:pPr>
            <w:r w:rsidRPr="008D0103">
              <w:rPr>
                <w:sz w:val="20"/>
                <w:szCs w:val="20"/>
              </w:rPr>
              <w:t>45,9</w:t>
            </w:r>
          </w:p>
        </w:tc>
        <w:tc>
          <w:tcPr>
            <w:tcW w:w="992" w:type="dxa"/>
            <w:shd w:val="clear" w:color="auto" w:fill="auto"/>
            <w:noWrap/>
            <w:vAlign w:val="center"/>
            <w:hideMark/>
          </w:tcPr>
          <w:p w:rsidR="008023D9" w:rsidRPr="008D0103" w:rsidRDefault="008023D9" w:rsidP="009B52AC">
            <w:pPr>
              <w:jc w:val="center"/>
              <w:rPr>
                <w:sz w:val="20"/>
                <w:szCs w:val="20"/>
              </w:rPr>
            </w:pPr>
            <w:r w:rsidRPr="008D0103">
              <w:rPr>
                <w:sz w:val="20"/>
                <w:szCs w:val="20"/>
              </w:rPr>
              <w:t>42</w:t>
            </w:r>
          </w:p>
        </w:tc>
        <w:tc>
          <w:tcPr>
            <w:tcW w:w="1175" w:type="dxa"/>
            <w:shd w:val="clear" w:color="auto" w:fill="auto"/>
            <w:noWrap/>
            <w:vAlign w:val="center"/>
            <w:hideMark/>
          </w:tcPr>
          <w:p w:rsidR="008023D9" w:rsidRPr="008D0103" w:rsidRDefault="008023D9" w:rsidP="009B52AC">
            <w:pPr>
              <w:jc w:val="center"/>
              <w:rPr>
                <w:sz w:val="20"/>
                <w:szCs w:val="20"/>
              </w:rPr>
            </w:pPr>
            <w:r w:rsidRPr="008D0103">
              <w:rPr>
                <w:sz w:val="20"/>
                <w:szCs w:val="20"/>
              </w:rPr>
              <w:t>38,2</w:t>
            </w:r>
          </w:p>
        </w:tc>
      </w:tr>
    </w:tbl>
    <w:p w:rsidR="008023D9" w:rsidRPr="008D0103" w:rsidRDefault="008023D9" w:rsidP="008023D9">
      <w:pPr>
        <w:pStyle w:val="a5"/>
        <w:rPr>
          <w:rFonts w:eastAsia="Calibri"/>
        </w:rPr>
      </w:pPr>
      <w:r w:rsidRPr="008D0103">
        <w:rPr>
          <w:rFonts w:eastAsia="Calibri"/>
        </w:rPr>
        <w:t>Теплоснабжение жилой и общественной застройки на территории населённого пункта следует предусматривать:</w:t>
      </w:r>
    </w:p>
    <w:p w:rsidR="008023D9" w:rsidRPr="008D0103" w:rsidRDefault="008023D9" w:rsidP="007A79C7">
      <w:pPr>
        <w:pStyle w:val="a2"/>
        <w:rPr>
          <w:rFonts w:eastAsia="Calibri"/>
        </w:rPr>
      </w:pPr>
      <w:r w:rsidRPr="008D0103">
        <w:rPr>
          <w:rFonts w:eastAsia="Calibri"/>
        </w:rPr>
        <w:t>централизованное - от котельных;</w:t>
      </w:r>
    </w:p>
    <w:p w:rsidR="008023D9" w:rsidRPr="008D0103" w:rsidRDefault="008023D9" w:rsidP="007A79C7">
      <w:pPr>
        <w:pStyle w:val="a2"/>
        <w:rPr>
          <w:rFonts w:eastAsia="Calibri"/>
        </w:rPr>
      </w:pPr>
      <w:r w:rsidRPr="008D0103">
        <w:rPr>
          <w:rFonts w:eastAsia="Calibri"/>
        </w:rPr>
        <w:t>децентрализованное - от автономных источников теплоснабжения, квартирных теплогенераторов.</w:t>
      </w:r>
    </w:p>
    <w:p w:rsidR="008023D9" w:rsidRPr="008D0103" w:rsidRDefault="008023D9" w:rsidP="008023D9">
      <w:pPr>
        <w:pStyle w:val="a5"/>
        <w:rPr>
          <w:rFonts w:eastAsia="Calibri"/>
        </w:rPr>
        <w:sectPr w:rsidR="008023D9" w:rsidRPr="008D0103" w:rsidSect="009B52AC">
          <w:pgSz w:w="16838" w:h="11906" w:orient="landscape" w:code="9"/>
          <w:pgMar w:top="1559" w:right="1134" w:bottom="709" w:left="1134" w:header="720" w:footer="720" w:gutter="0"/>
          <w:cols w:space="720"/>
          <w:docGrid w:linePitch="326"/>
        </w:sectPr>
      </w:pPr>
    </w:p>
    <w:p w:rsidR="008023D9" w:rsidRPr="008D0103" w:rsidRDefault="008023D9" w:rsidP="008023D9">
      <w:pPr>
        <w:pStyle w:val="a5"/>
        <w:rPr>
          <w:rFonts w:eastAsia="Calibri"/>
        </w:rPr>
      </w:pPr>
      <w:r w:rsidRPr="008D0103">
        <w:rPr>
          <w:rFonts w:eastAsia="Calibri"/>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8023D9" w:rsidRPr="008D0103" w:rsidRDefault="008023D9" w:rsidP="008023D9">
      <w:pPr>
        <w:pStyle w:val="a5"/>
        <w:rPr>
          <w:rFonts w:eastAsia="Calibri"/>
        </w:rPr>
      </w:pPr>
      <w:r w:rsidRPr="008D0103">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023D9" w:rsidRPr="008D0103" w:rsidRDefault="008023D9" w:rsidP="008023D9">
      <w:pPr>
        <w:pStyle w:val="a5"/>
        <w:rPr>
          <w:rFonts w:eastAsia="Calibri"/>
        </w:rPr>
      </w:pPr>
      <w:r w:rsidRPr="008D0103">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023D9" w:rsidRPr="008D0103" w:rsidRDefault="008023D9" w:rsidP="008023D9">
      <w:pPr>
        <w:pStyle w:val="a5"/>
      </w:pPr>
      <w:r w:rsidRPr="008D0103">
        <w:t xml:space="preserve">При </w:t>
      </w:r>
      <w:r w:rsidR="009D0896">
        <w:t>планировке и застройке г.Енисейска</w:t>
      </w:r>
      <w:r w:rsidRPr="008D0103">
        <w:t xml:space="preserve">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8023D9" w:rsidRPr="008D0103" w:rsidRDefault="008023D9" w:rsidP="008023D9">
      <w:pPr>
        <w:pStyle w:val="a5"/>
      </w:pPr>
      <w:r w:rsidRPr="008D0103">
        <w:t>Ввиду достаточно высокого уровня загрязнения воздуха в городе рекомендуется использовать теплоисточники, работающие преимущественно на природном газе и предусмотреть ограничения по использованию котельных, работающих на твердом и мазутном топливе.</w:t>
      </w:r>
    </w:p>
    <w:p w:rsidR="008023D9" w:rsidRPr="008D0103" w:rsidRDefault="008023D9" w:rsidP="008023D9">
      <w:pPr>
        <w:pStyle w:val="a5"/>
      </w:pPr>
      <w:r w:rsidRPr="008D0103">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8023D9" w:rsidRPr="008D0103" w:rsidRDefault="008023D9" w:rsidP="008023D9">
      <w:pPr>
        <w:pStyle w:val="a5"/>
      </w:pPr>
      <w:r w:rsidRPr="008D0103">
        <w:t>Размеры земельных участков для отдельно стоящих котельных, размещаемых в районах жилой застройки, приведены ниже (</w:t>
      </w:r>
      <w:r w:rsidR="00E74248" w:rsidRPr="008D0103">
        <w:t>Таблица 33</w:t>
      </w:r>
      <w:r w:rsidRPr="008D0103">
        <w:t>).</w:t>
      </w:r>
    </w:p>
    <w:p w:rsidR="008023D9" w:rsidRPr="008D0103" w:rsidRDefault="008023D9" w:rsidP="008023D9">
      <w:pPr>
        <w:pStyle w:val="af"/>
      </w:pPr>
      <w:bookmarkStart w:id="190" w:name="_Ref393379983"/>
      <w:r w:rsidRPr="008D0103">
        <w:t xml:space="preserve">Таблица </w:t>
      </w:r>
      <w:bookmarkEnd w:id="190"/>
      <w:r w:rsidR="00E74248" w:rsidRPr="008D0103">
        <w:t>33</w:t>
      </w:r>
    </w:p>
    <w:p w:rsidR="008023D9" w:rsidRPr="008D0103" w:rsidRDefault="008023D9" w:rsidP="008023D9">
      <w:pPr>
        <w:pStyle w:val="af1"/>
      </w:pPr>
      <w:r w:rsidRPr="008D0103">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8023D9" w:rsidRPr="008D0103" w:rsidTr="009B52AC">
        <w:trPr>
          <w:trHeight w:val="403"/>
          <w:jc w:val="center"/>
        </w:trPr>
        <w:tc>
          <w:tcPr>
            <w:tcW w:w="1643" w:type="pct"/>
            <w:vMerge w:val="restart"/>
            <w:vAlign w:val="center"/>
          </w:tcPr>
          <w:p w:rsidR="008023D9" w:rsidRPr="008D0103" w:rsidRDefault="008023D9" w:rsidP="009B52AC">
            <w:pPr>
              <w:jc w:val="center"/>
              <w:rPr>
                <w:b/>
                <w:sz w:val="20"/>
                <w:szCs w:val="20"/>
              </w:rPr>
            </w:pPr>
            <w:r w:rsidRPr="008D0103">
              <w:rPr>
                <w:b/>
                <w:sz w:val="20"/>
                <w:szCs w:val="20"/>
              </w:rPr>
              <w:t>Теплопроизводительность котельных, Гкал/ч (МВт)</w:t>
            </w:r>
          </w:p>
        </w:tc>
        <w:tc>
          <w:tcPr>
            <w:tcW w:w="3357" w:type="pct"/>
            <w:gridSpan w:val="2"/>
            <w:vAlign w:val="center"/>
          </w:tcPr>
          <w:p w:rsidR="008023D9" w:rsidRPr="008D0103" w:rsidRDefault="008023D9" w:rsidP="009B52AC">
            <w:pPr>
              <w:jc w:val="center"/>
              <w:rPr>
                <w:b/>
                <w:sz w:val="20"/>
                <w:szCs w:val="20"/>
              </w:rPr>
            </w:pPr>
            <w:r w:rsidRPr="008D0103">
              <w:rPr>
                <w:b/>
                <w:sz w:val="20"/>
                <w:szCs w:val="20"/>
              </w:rPr>
              <w:t>Размеры земельных участков, га, котельных, работающих</w:t>
            </w:r>
          </w:p>
        </w:tc>
      </w:tr>
      <w:tr w:rsidR="008023D9" w:rsidRPr="008D0103" w:rsidTr="009B52AC">
        <w:trPr>
          <w:trHeight w:val="284"/>
          <w:jc w:val="center"/>
        </w:trPr>
        <w:tc>
          <w:tcPr>
            <w:tcW w:w="1643" w:type="pct"/>
            <w:vMerge/>
            <w:vAlign w:val="center"/>
          </w:tcPr>
          <w:p w:rsidR="008023D9" w:rsidRPr="008D0103" w:rsidRDefault="008023D9" w:rsidP="009B52AC">
            <w:pPr>
              <w:jc w:val="center"/>
              <w:rPr>
                <w:b/>
                <w:sz w:val="20"/>
                <w:szCs w:val="20"/>
              </w:rPr>
            </w:pPr>
          </w:p>
        </w:tc>
        <w:tc>
          <w:tcPr>
            <w:tcW w:w="1678" w:type="pct"/>
            <w:vAlign w:val="center"/>
          </w:tcPr>
          <w:p w:rsidR="008023D9" w:rsidRPr="008D0103" w:rsidRDefault="008023D9" w:rsidP="009B52AC">
            <w:pPr>
              <w:jc w:val="center"/>
              <w:rPr>
                <w:b/>
                <w:sz w:val="20"/>
                <w:szCs w:val="20"/>
              </w:rPr>
            </w:pPr>
            <w:r w:rsidRPr="008D0103">
              <w:rPr>
                <w:b/>
                <w:sz w:val="20"/>
                <w:szCs w:val="20"/>
              </w:rPr>
              <w:t>на твердом топливе</w:t>
            </w:r>
          </w:p>
        </w:tc>
        <w:tc>
          <w:tcPr>
            <w:tcW w:w="1679" w:type="pct"/>
            <w:vAlign w:val="center"/>
          </w:tcPr>
          <w:p w:rsidR="008023D9" w:rsidRPr="008D0103" w:rsidRDefault="008023D9" w:rsidP="009B52AC">
            <w:pPr>
              <w:jc w:val="center"/>
              <w:rPr>
                <w:b/>
                <w:sz w:val="20"/>
                <w:szCs w:val="20"/>
              </w:rPr>
            </w:pPr>
            <w:r w:rsidRPr="008D0103">
              <w:rPr>
                <w:b/>
                <w:sz w:val="20"/>
                <w:szCs w:val="20"/>
              </w:rPr>
              <w:t>на газомазутном топливе</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до 5</w:t>
            </w:r>
          </w:p>
        </w:tc>
        <w:tc>
          <w:tcPr>
            <w:tcW w:w="1678" w:type="pct"/>
          </w:tcPr>
          <w:p w:rsidR="008023D9" w:rsidRPr="008D0103" w:rsidRDefault="008023D9" w:rsidP="009B52AC">
            <w:pPr>
              <w:rPr>
                <w:sz w:val="20"/>
                <w:szCs w:val="20"/>
              </w:rPr>
            </w:pPr>
            <w:r w:rsidRPr="008D0103">
              <w:rPr>
                <w:sz w:val="20"/>
                <w:szCs w:val="20"/>
              </w:rPr>
              <w:t>0,7</w:t>
            </w:r>
          </w:p>
        </w:tc>
        <w:tc>
          <w:tcPr>
            <w:tcW w:w="1679" w:type="pct"/>
          </w:tcPr>
          <w:p w:rsidR="008023D9" w:rsidRPr="008D0103" w:rsidRDefault="008023D9" w:rsidP="009B52AC">
            <w:pPr>
              <w:rPr>
                <w:sz w:val="20"/>
                <w:szCs w:val="20"/>
              </w:rPr>
            </w:pPr>
            <w:r w:rsidRPr="008D0103">
              <w:rPr>
                <w:sz w:val="20"/>
                <w:szCs w:val="20"/>
              </w:rPr>
              <w:t>0,7</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 до 10 (от 6 до 12)</w:t>
            </w:r>
          </w:p>
        </w:tc>
        <w:tc>
          <w:tcPr>
            <w:tcW w:w="1678" w:type="pct"/>
          </w:tcPr>
          <w:p w:rsidR="008023D9" w:rsidRPr="008D0103" w:rsidRDefault="008023D9" w:rsidP="009B52AC">
            <w:pPr>
              <w:rPr>
                <w:sz w:val="20"/>
                <w:szCs w:val="20"/>
              </w:rPr>
            </w:pPr>
            <w:r w:rsidRPr="008D0103">
              <w:rPr>
                <w:sz w:val="20"/>
                <w:szCs w:val="20"/>
              </w:rPr>
              <w:t>1,0</w:t>
            </w:r>
          </w:p>
        </w:tc>
        <w:tc>
          <w:tcPr>
            <w:tcW w:w="1679" w:type="pct"/>
          </w:tcPr>
          <w:p w:rsidR="008023D9" w:rsidRPr="008D0103" w:rsidRDefault="008023D9" w:rsidP="009B52AC">
            <w:pPr>
              <w:rPr>
                <w:sz w:val="20"/>
                <w:szCs w:val="20"/>
              </w:rPr>
            </w:pPr>
            <w:r w:rsidRPr="008D0103">
              <w:rPr>
                <w:sz w:val="20"/>
                <w:szCs w:val="20"/>
              </w:rPr>
              <w:t>1,0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 до 50 (от 12 до 58)</w:t>
            </w:r>
          </w:p>
        </w:tc>
        <w:tc>
          <w:tcPr>
            <w:tcW w:w="1678" w:type="pct"/>
          </w:tcPr>
          <w:p w:rsidR="008023D9" w:rsidRPr="008D0103" w:rsidRDefault="008023D9" w:rsidP="009B52AC">
            <w:pPr>
              <w:rPr>
                <w:sz w:val="20"/>
                <w:szCs w:val="20"/>
              </w:rPr>
            </w:pPr>
            <w:r w:rsidRPr="008D0103">
              <w:rPr>
                <w:sz w:val="20"/>
                <w:szCs w:val="20"/>
              </w:rPr>
              <w:t>2,0</w:t>
            </w:r>
          </w:p>
        </w:tc>
        <w:tc>
          <w:tcPr>
            <w:tcW w:w="1679" w:type="pct"/>
          </w:tcPr>
          <w:p w:rsidR="008023D9" w:rsidRPr="008D0103" w:rsidRDefault="008023D9" w:rsidP="009B52AC">
            <w:pPr>
              <w:rPr>
                <w:sz w:val="20"/>
                <w:szCs w:val="20"/>
              </w:rPr>
            </w:pPr>
            <w:r w:rsidRPr="008D0103">
              <w:rPr>
                <w:sz w:val="20"/>
                <w:szCs w:val="20"/>
              </w:rPr>
              <w:t>1,5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50 до 100 (от 58 до 116)</w:t>
            </w:r>
          </w:p>
        </w:tc>
        <w:tc>
          <w:tcPr>
            <w:tcW w:w="1678" w:type="pct"/>
          </w:tcPr>
          <w:p w:rsidR="008023D9" w:rsidRPr="008D0103" w:rsidRDefault="008023D9" w:rsidP="009B52AC">
            <w:pPr>
              <w:rPr>
                <w:sz w:val="20"/>
                <w:szCs w:val="20"/>
              </w:rPr>
            </w:pPr>
            <w:r w:rsidRPr="008D0103">
              <w:rPr>
                <w:sz w:val="20"/>
                <w:szCs w:val="20"/>
              </w:rPr>
              <w:t>3,0</w:t>
            </w:r>
          </w:p>
        </w:tc>
        <w:tc>
          <w:tcPr>
            <w:tcW w:w="1679" w:type="pct"/>
          </w:tcPr>
          <w:p w:rsidR="008023D9" w:rsidRPr="008D0103" w:rsidRDefault="008023D9" w:rsidP="009B52AC">
            <w:pPr>
              <w:rPr>
                <w:sz w:val="20"/>
                <w:szCs w:val="20"/>
              </w:rPr>
            </w:pPr>
            <w:r w:rsidRPr="008D0103">
              <w:rPr>
                <w:sz w:val="20"/>
                <w:szCs w:val="20"/>
              </w:rPr>
              <w:t>2,5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100 до 200 (от 116  233)</w:t>
            </w:r>
          </w:p>
        </w:tc>
        <w:tc>
          <w:tcPr>
            <w:tcW w:w="1678" w:type="pct"/>
          </w:tcPr>
          <w:p w:rsidR="008023D9" w:rsidRPr="008D0103" w:rsidRDefault="008023D9" w:rsidP="009B52AC">
            <w:pPr>
              <w:rPr>
                <w:sz w:val="20"/>
                <w:szCs w:val="20"/>
              </w:rPr>
            </w:pPr>
            <w:r w:rsidRPr="008D0103">
              <w:rPr>
                <w:sz w:val="20"/>
                <w:szCs w:val="20"/>
              </w:rPr>
              <w:t>3,7</w:t>
            </w:r>
          </w:p>
        </w:tc>
        <w:tc>
          <w:tcPr>
            <w:tcW w:w="1679" w:type="pct"/>
          </w:tcPr>
          <w:p w:rsidR="008023D9" w:rsidRPr="008D0103" w:rsidRDefault="008023D9" w:rsidP="009B52AC">
            <w:pPr>
              <w:rPr>
                <w:sz w:val="20"/>
                <w:szCs w:val="20"/>
              </w:rPr>
            </w:pPr>
            <w:r w:rsidRPr="008D0103">
              <w:rPr>
                <w:sz w:val="20"/>
                <w:szCs w:val="20"/>
              </w:rPr>
              <w:t>3,0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200 до 400 (от 233  466)</w:t>
            </w:r>
          </w:p>
        </w:tc>
        <w:tc>
          <w:tcPr>
            <w:tcW w:w="1678" w:type="pct"/>
          </w:tcPr>
          <w:p w:rsidR="008023D9" w:rsidRPr="008D0103" w:rsidRDefault="008023D9" w:rsidP="009B52AC">
            <w:pPr>
              <w:rPr>
                <w:sz w:val="20"/>
                <w:szCs w:val="20"/>
              </w:rPr>
            </w:pPr>
            <w:r w:rsidRPr="008D0103">
              <w:rPr>
                <w:sz w:val="20"/>
                <w:szCs w:val="20"/>
              </w:rPr>
              <w:t>4,3</w:t>
            </w:r>
          </w:p>
        </w:tc>
        <w:tc>
          <w:tcPr>
            <w:tcW w:w="1679" w:type="pct"/>
          </w:tcPr>
          <w:p w:rsidR="008023D9" w:rsidRPr="008D0103" w:rsidRDefault="008023D9" w:rsidP="009B52AC">
            <w:pPr>
              <w:rPr>
                <w:sz w:val="20"/>
                <w:szCs w:val="20"/>
              </w:rPr>
            </w:pPr>
            <w:r w:rsidRPr="008D0103">
              <w:rPr>
                <w:sz w:val="20"/>
                <w:szCs w:val="20"/>
              </w:rPr>
              <w:t>3,5</w:t>
            </w:r>
          </w:p>
        </w:tc>
      </w:tr>
    </w:tbl>
    <w:p w:rsidR="008023D9" w:rsidRPr="00FA5F53" w:rsidRDefault="008023D9" w:rsidP="008023D9">
      <w:pPr>
        <w:rPr>
          <w:sz w:val="16"/>
          <w:szCs w:val="16"/>
        </w:rPr>
      </w:pPr>
      <w:r w:rsidRPr="00FA5F53">
        <w:rPr>
          <w:sz w:val="16"/>
          <w:szCs w:val="16"/>
        </w:rPr>
        <w:t xml:space="preserve">Примечания: </w:t>
      </w:r>
    </w:p>
    <w:p w:rsidR="008023D9" w:rsidRPr="00FA5F53" w:rsidRDefault="008023D9" w:rsidP="008023D9">
      <w:pPr>
        <w:rPr>
          <w:sz w:val="16"/>
          <w:szCs w:val="16"/>
        </w:rPr>
      </w:pPr>
      <w:r w:rsidRPr="00FA5F53">
        <w:rPr>
          <w:sz w:val="16"/>
          <w:szCs w:val="16"/>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023D9" w:rsidRPr="00FA5F53" w:rsidRDefault="008023D9" w:rsidP="008023D9">
      <w:pPr>
        <w:rPr>
          <w:sz w:val="16"/>
          <w:szCs w:val="16"/>
        </w:rPr>
      </w:pPr>
      <w:r w:rsidRPr="00FA5F53">
        <w:rPr>
          <w:sz w:val="16"/>
          <w:szCs w:val="16"/>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7D1381" w:rsidRPr="008D0103" w:rsidRDefault="003935DB" w:rsidP="00672637">
      <w:pPr>
        <w:pStyle w:val="2"/>
      </w:pPr>
      <w:bookmarkStart w:id="191" w:name="_Toc378617005"/>
      <w:bookmarkStart w:id="192" w:name="_Toc423948422"/>
      <w:r w:rsidRPr="008D0103">
        <w:t>Объекты газоснабжения</w:t>
      </w:r>
      <w:bookmarkStart w:id="193" w:name="_Toc378617006"/>
      <w:bookmarkEnd w:id="184"/>
      <w:bookmarkEnd w:id="191"/>
      <w:bookmarkEnd w:id="192"/>
    </w:p>
    <w:p w:rsidR="00200573" w:rsidRPr="008D0103" w:rsidRDefault="00200573" w:rsidP="00200573">
      <w:pPr>
        <w:pStyle w:val="a5"/>
      </w:pPr>
      <w:r w:rsidRPr="008D0103">
        <w:t>Нормативы обеспеченности сжиженным газом (в килограммах на одного человека в месяц) следует принимать, исходя из расходов газа:</w:t>
      </w:r>
    </w:p>
    <w:p w:rsidR="00200573" w:rsidRPr="008D0103" w:rsidRDefault="00200573" w:rsidP="00200573">
      <w:pPr>
        <w:pStyle w:val="a5"/>
      </w:pPr>
      <w:r w:rsidRPr="008D0103">
        <w:t>газоснабжение привозным газом через групповые емкости – 5,1 кг на 1 человека в месяц.</w:t>
      </w:r>
    </w:p>
    <w:p w:rsidR="00200573" w:rsidRPr="008D0103" w:rsidRDefault="00200573" w:rsidP="00200573">
      <w:pPr>
        <w:pStyle w:val="a5"/>
      </w:pPr>
      <w:r w:rsidRPr="008D0103">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200573" w:rsidRPr="008D0103" w:rsidRDefault="00200573" w:rsidP="00200573">
      <w:pPr>
        <w:pStyle w:val="a5"/>
      </w:pPr>
      <w:r w:rsidRPr="008D0103">
        <w:t>Размеры земельных участков газонаполнительных пунктов и промежуточных складов баллонов следует принимать не более 0,6 гектара.</w:t>
      </w:r>
    </w:p>
    <w:p w:rsidR="003935DB" w:rsidRPr="008D0103" w:rsidRDefault="003935DB" w:rsidP="00672637">
      <w:pPr>
        <w:pStyle w:val="2"/>
      </w:pPr>
      <w:bookmarkStart w:id="194" w:name="_Toc423948423"/>
      <w:r w:rsidRPr="008D0103">
        <w:lastRenderedPageBreak/>
        <w:t>Объекты водоснабжения</w:t>
      </w:r>
      <w:bookmarkEnd w:id="185"/>
      <w:bookmarkEnd w:id="193"/>
      <w:bookmarkEnd w:id="194"/>
    </w:p>
    <w:p w:rsidR="00F713CA" w:rsidRPr="008D0103" w:rsidRDefault="00F713CA" w:rsidP="00F713CA">
      <w:pPr>
        <w:pStyle w:val="a5"/>
      </w:pPr>
      <w:r w:rsidRPr="008D0103">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F713CA" w:rsidRPr="008D0103" w:rsidRDefault="00F713CA" w:rsidP="00F713CA">
      <w:pPr>
        <w:pStyle w:val="a5"/>
      </w:pPr>
      <w:r w:rsidRPr="008D0103">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F713CA" w:rsidRPr="008D0103" w:rsidRDefault="00F713CA" w:rsidP="00F713CA">
      <w:pPr>
        <w:pStyle w:val="a5"/>
      </w:pPr>
      <w:r w:rsidRPr="008D0103">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F713CA" w:rsidRPr="008D0103" w:rsidRDefault="00F713CA" w:rsidP="00F713CA">
      <w:pPr>
        <w:pStyle w:val="a5"/>
      </w:pPr>
      <w:r w:rsidRPr="008D0103">
        <w:t>Выбор системы водоснабжения территории жилой застройки надлежит производить на основе технико-экономического сравнения вариантов.</w:t>
      </w:r>
    </w:p>
    <w:p w:rsidR="00F713CA" w:rsidRPr="008D0103" w:rsidRDefault="00F713CA" w:rsidP="00F713CA">
      <w:pPr>
        <w:pStyle w:val="a5"/>
      </w:pPr>
      <w:r w:rsidRPr="008D0103">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F713CA" w:rsidRPr="008D0103" w:rsidRDefault="00F713CA" w:rsidP="00F713CA">
      <w:pPr>
        <w:pStyle w:val="a5"/>
      </w:pPr>
      <w:r w:rsidRPr="008D0103">
        <w:t>Качество воды, подаваемой на хозяйственно-питьевые нужды, должно соответствовать гигиеническим требованиям санитарных правил и норм.</w:t>
      </w:r>
    </w:p>
    <w:p w:rsidR="00F713CA" w:rsidRPr="008D0103" w:rsidRDefault="00F713CA" w:rsidP="00F713CA">
      <w:pPr>
        <w:pStyle w:val="a5"/>
      </w:pPr>
      <w:r w:rsidRPr="008D0103">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F713CA" w:rsidRPr="008D0103" w:rsidRDefault="00F713CA" w:rsidP="00F713CA">
      <w:pPr>
        <w:pStyle w:val="a5"/>
      </w:pPr>
      <w:r w:rsidRPr="008D0103">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F713CA" w:rsidRPr="008D0103" w:rsidRDefault="00F713CA" w:rsidP="00F713CA">
      <w:pPr>
        <w:pStyle w:val="a5"/>
      </w:pPr>
      <w:r w:rsidRPr="008D0103">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F713CA" w:rsidRPr="008D0103" w:rsidRDefault="00F713CA" w:rsidP="00F713CA">
      <w:pPr>
        <w:pStyle w:val="a5"/>
      </w:pPr>
      <w:r w:rsidRPr="008D0103">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F713CA" w:rsidRPr="008D0103" w:rsidRDefault="00F713CA" w:rsidP="00F713CA">
      <w:pPr>
        <w:pStyle w:val="a5"/>
      </w:pPr>
      <w:r w:rsidRPr="008D0103">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F713CA" w:rsidRPr="008D0103" w:rsidRDefault="00F713CA" w:rsidP="00F713CA">
      <w:pPr>
        <w:pStyle w:val="a5"/>
      </w:pPr>
      <w:r w:rsidRPr="008D0103">
        <w:lastRenderedPageBreak/>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F713CA" w:rsidRPr="008D0103" w:rsidRDefault="00F713CA" w:rsidP="00F713CA">
      <w:pPr>
        <w:pStyle w:val="a5"/>
      </w:pPr>
      <w:r w:rsidRPr="008D0103">
        <w:t>Расход воды на производственные нужды определяется в соответствии с требованиями действующего законодательства.</w:t>
      </w:r>
    </w:p>
    <w:p w:rsidR="00F713CA" w:rsidRPr="008D0103" w:rsidRDefault="00F713CA" w:rsidP="00F713CA">
      <w:pPr>
        <w:pStyle w:val="a5"/>
      </w:pPr>
      <w:r w:rsidRPr="008D0103">
        <w:t>Обеспечение требований пожарной безопасности:</w:t>
      </w:r>
    </w:p>
    <w:p w:rsidR="00F713CA" w:rsidRPr="008D0103" w:rsidRDefault="00F713CA" w:rsidP="00F713CA">
      <w:pPr>
        <w:pStyle w:val="a5"/>
      </w:pPr>
      <w:r w:rsidRPr="008D0103">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8D0103">
          <w:t>СП 5.13130</w:t>
        </w:r>
      </w:hyperlink>
      <w:r w:rsidRPr="008D0103">
        <w:t xml:space="preserve">, </w:t>
      </w:r>
      <w:hyperlink r:id="rId23" w:history="1">
        <w:r w:rsidRPr="008D0103">
          <w:t>СП 8.13130</w:t>
        </w:r>
      </w:hyperlink>
      <w:r w:rsidRPr="008D0103">
        <w:t xml:space="preserve">, </w:t>
      </w:r>
      <w:hyperlink r:id="rId24" w:history="1">
        <w:r w:rsidRPr="008D0103">
          <w:t>СП 10.13130</w:t>
        </w:r>
      </w:hyperlink>
      <w:r w:rsidRPr="008D0103">
        <w:t>.</w:t>
      </w:r>
    </w:p>
    <w:p w:rsidR="00F713CA" w:rsidRPr="008D0103" w:rsidRDefault="00F713CA" w:rsidP="00F713CA">
      <w:pPr>
        <w:pStyle w:val="a5"/>
      </w:pPr>
      <w:r w:rsidRPr="008D0103">
        <w:t>Противопожарный водопровод рекомендуется объединять с хозяйственно-питьевым или производственным водопроводом.</w:t>
      </w:r>
    </w:p>
    <w:p w:rsidR="00F713CA" w:rsidRPr="008D0103" w:rsidRDefault="00F713CA" w:rsidP="00F713CA">
      <w:pPr>
        <w:pStyle w:val="a5"/>
      </w:pPr>
      <w:r w:rsidRPr="008D0103">
        <w:t>Норма расхода воды на наружное пожаротушение определяется в соответствии с требованиями действующих нормативных документов.</w:t>
      </w:r>
    </w:p>
    <w:p w:rsidR="00F713CA" w:rsidRPr="008D0103" w:rsidRDefault="00F713CA" w:rsidP="00F713CA">
      <w:pPr>
        <w:pStyle w:val="a5"/>
      </w:pPr>
      <w:r w:rsidRPr="008D0103">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Pr="008D0103">
        <w:br/>
        <w:t xml:space="preserve"> (Таблица 38).</w:t>
      </w:r>
    </w:p>
    <w:p w:rsidR="00F713CA" w:rsidRPr="008D0103" w:rsidRDefault="00F713CA" w:rsidP="00F713CA">
      <w:pPr>
        <w:pStyle w:val="af"/>
      </w:pPr>
      <w:bookmarkStart w:id="195" w:name="_Ref393380128"/>
      <w:r w:rsidRPr="008D0103">
        <w:t xml:space="preserve">Таблица </w:t>
      </w:r>
      <w:bookmarkEnd w:id="195"/>
      <w:r w:rsidRPr="008D0103">
        <w:t>38</w:t>
      </w:r>
    </w:p>
    <w:p w:rsidR="00F713CA" w:rsidRPr="008D0103" w:rsidRDefault="00F713CA" w:rsidP="00F713CA">
      <w:pPr>
        <w:pStyle w:val="af1"/>
      </w:pPr>
      <w:r w:rsidRPr="008D0103">
        <w:t>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w:t>
            </w:r>
          </w:p>
        </w:tc>
        <w:tc>
          <w:tcPr>
            <w:tcW w:w="3022" w:type="pct"/>
            <w:vAlign w:val="center"/>
          </w:tcPr>
          <w:p w:rsidR="00F713CA" w:rsidRPr="008D0103" w:rsidRDefault="00F713CA" w:rsidP="009D467C">
            <w:pPr>
              <w:jc w:val="center"/>
              <w:rPr>
                <w:sz w:val="20"/>
                <w:szCs w:val="20"/>
              </w:rPr>
            </w:pPr>
            <w:r w:rsidRPr="008D0103">
              <w:rPr>
                <w:sz w:val="20"/>
                <w:szCs w:val="20"/>
              </w:rPr>
              <w:t>Степень благоустройства жилых помещений</w:t>
            </w:r>
          </w:p>
        </w:tc>
        <w:tc>
          <w:tcPr>
            <w:tcW w:w="1772" w:type="pct"/>
            <w:vAlign w:val="center"/>
          </w:tcPr>
          <w:p w:rsidR="00F713CA" w:rsidRPr="008D0103" w:rsidRDefault="00F713CA" w:rsidP="009D467C">
            <w:pPr>
              <w:jc w:val="center"/>
              <w:rPr>
                <w:sz w:val="20"/>
                <w:szCs w:val="20"/>
              </w:rPr>
            </w:pPr>
            <w:r w:rsidRPr="008D0103">
              <w:rPr>
                <w:sz w:val="20"/>
                <w:szCs w:val="20"/>
              </w:rPr>
              <w:t>Норматив водопотребления,</w:t>
            </w:r>
          </w:p>
          <w:p w:rsidR="00F713CA" w:rsidRPr="008D0103" w:rsidRDefault="00F713CA" w:rsidP="009D467C">
            <w:pPr>
              <w:jc w:val="center"/>
              <w:rPr>
                <w:sz w:val="20"/>
                <w:szCs w:val="20"/>
              </w:rPr>
            </w:pPr>
            <w:r w:rsidRPr="008D0103">
              <w:rPr>
                <w:sz w:val="20"/>
                <w:szCs w:val="20"/>
              </w:rPr>
              <w:t xml:space="preserve">литров в сутки на 1 человека </w:t>
            </w:r>
          </w:p>
          <w:p w:rsidR="00F713CA" w:rsidRPr="008D0103" w:rsidRDefault="00F713CA" w:rsidP="009D467C">
            <w:pPr>
              <w:jc w:val="center"/>
              <w:rPr>
                <w:sz w:val="20"/>
                <w:szCs w:val="20"/>
              </w:rPr>
            </w:pPr>
            <w:r w:rsidRPr="008D0103">
              <w:rPr>
                <w:sz w:val="20"/>
                <w:szCs w:val="20"/>
              </w:rPr>
              <w:t>(куб. метров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w:t>
            </w:r>
            <w:r w:rsidR="00FA5F53">
              <w:rPr>
                <w:sz w:val="20"/>
                <w:szCs w:val="20"/>
              </w:rPr>
              <w:t xml:space="preserve"> </w:t>
            </w:r>
            <w:r w:rsidRPr="008D0103">
              <w:rPr>
                <w:sz w:val="20"/>
                <w:szCs w:val="20"/>
              </w:rPr>
              <w:t>(5,55)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w:t>
            </w:r>
            <w:r w:rsidR="00FA5F53">
              <w:rPr>
                <w:sz w:val="20"/>
                <w:szCs w:val="20"/>
              </w:rPr>
              <w:t xml:space="preserve"> </w:t>
            </w:r>
            <w:r w:rsidRPr="008D0103">
              <w:rPr>
                <w:sz w:val="20"/>
                <w:szCs w:val="20"/>
              </w:rPr>
              <w:t>(4,5)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w:t>
            </w:r>
            <w:r w:rsidR="00FA5F53">
              <w:rPr>
                <w:sz w:val="20"/>
                <w:szCs w:val="20"/>
              </w:rPr>
              <w:t xml:space="preserve"> </w:t>
            </w:r>
            <w:r w:rsidRPr="008D0103">
              <w:rPr>
                <w:sz w:val="20"/>
                <w:szCs w:val="20"/>
              </w:rPr>
              <w:t>(3,6)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w:t>
            </w:r>
            <w:r w:rsidR="00FA5F53">
              <w:rPr>
                <w:sz w:val="20"/>
                <w:szCs w:val="20"/>
              </w:rPr>
              <w:t xml:space="preserve"> </w:t>
            </w:r>
            <w:r w:rsidRPr="008D0103">
              <w:rPr>
                <w:sz w:val="20"/>
                <w:szCs w:val="20"/>
              </w:rPr>
              <w:t>(3)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w:t>
            </w:r>
            <w:r w:rsidR="00FA5F53">
              <w:rPr>
                <w:sz w:val="20"/>
                <w:szCs w:val="20"/>
              </w:rPr>
              <w:t xml:space="preserve"> </w:t>
            </w:r>
            <w:r w:rsidRPr="008D0103">
              <w:rPr>
                <w:sz w:val="20"/>
                <w:szCs w:val="20"/>
              </w:rPr>
              <w:t>(3)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w:t>
            </w:r>
            <w:r w:rsidR="00FA5F53">
              <w:rPr>
                <w:sz w:val="20"/>
                <w:szCs w:val="20"/>
              </w:rPr>
              <w:t xml:space="preserve"> </w:t>
            </w:r>
            <w:r w:rsidRPr="008D0103">
              <w:rPr>
                <w:sz w:val="20"/>
                <w:szCs w:val="20"/>
              </w:rPr>
              <w:t>(1,95)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w:t>
            </w:r>
            <w:r w:rsidR="00FA5F53">
              <w:rPr>
                <w:sz w:val="20"/>
                <w:szCs w:val="20"/>
              </w:rPr>
              <w:t xml:space="preserve"> </w:t>
            </w:r>
            <w:r w:rsidRPr="008D0103">
              <w:rPr>
                <w:sz w:val="20"/>
                <w:szCs w:val="20"/>
              </w:rPr>
              <w:t>(1,5)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lastRenderedPageBreak/>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w:t>
            </w:r>
            <w:r w:rsidR="00FA5F53">
              <w:rPr>
                <w:sz w:val="20"/>
                <w:szCs w:val="20"/>
              </w:rPr>
              <w:t xml:space="preserve"> </w:t>
            </w:r>
            <w:r w:rsidRPr="008D0103">
              <w:rPr>
                <w:sz w:val="20"/>
                <w:szCs w:val="20"/>
              </w:rPr>
              <w:t>(1,35)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w:t>
            </w:r>
            <w:r w:rsidR="00FA5F53">
              <w:rPr>
                <w:sz w:val="20"/>
                <w:szCs w:val="20"/>
              </w:rPr>
              <w:t xml:space="preserve"> </w:t>
            </w:r>
            <w:r w:rsidRPr="008D0103">
              <w:rPr>
                <w:sz w:val="20"/>
                <w:szCs w:val="20"/>
              </w:rPr>
              <w:t>(1)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w:t>
            </w:r>
            <w:r w:rsidR="00FA5F53">
              <w:rPr>
                <w:sz w:val="20"/>
                <w:szCs w:val="20"/>
              </w:rPr>
              <w:t xml:space="preserve"> </w:t>
            </w:r>
            <w:r w:rsidRPr="008D0103">
              <w:rPr>
                <w:sz w:val="20"/>
                <w:szCs w:val="20"/>
              </w:rPr>
              <w:t>(0,9)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20</w:t>
            </w:r>
            <w:r w:rsidR="00FA5F53">
              <w:rPr>
                <w:sz w:val="20"/>
                <w:szCs w:val="20"/>
              </w:rPr>
              <w:t xml:space="preserve"> </w:t>
            </w:r>
            <w:r w:rsidRPr="008D0103">
              <w:rPr>
                <w:sz w:val="20"/>
                <w:szCs w:val="20"/>
              </w:rPr>
              <w:t xml:space="preserve">(0,6) </w:t>
            </w:r>
          </w:p>
        </w:tc>
      </w:tr>
    </w:tbl>
    <w:p w:rsidR="00F713CA" w:rsidRPr="008D0103" w:rsidRDefault="00F713CA" w:rsidP="00F713CA">
      <w:pPr>
        <w:pStyle w:val="a5"/>
      </w:pPr>
      <w:r w:rsidRPr="008D0103">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713CA" w:rsidRPr="008D0103" w:rsidRDefault="00F713CA" w:rsidP="00F713CA">
      <w:pPr>
        <w:pStyle w:val="a5"/>
      </w:pPr>
      <w:r w:rsidRPr="008D0103">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F713CA" w:rsidRPr="008D0103" w:rsidRDefault="00F713CA" w:rsidP="00F713CA">
      <w:pPr>
        <w:pStyle w:val="a5"/>
      </w:pPr>
      <w:r w:rsidRPr="008D0103">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F713CA" w:rsidRPr="008D0103" w:rsidRDefault="00F713CA" w:rsidP="00F713CA">
      <w:pPr>
        <w:pStyle w:val="af"/>
      </w:pPr>
      <w:r w:rsidRPr="008D0103">
        <w:t>Таблица 39</w:t>
      </w:r>
    </w:p>
    <w:p w:rsidR="00F713CA" w:rsidRPr="008D0103" w:rsidRDefault="00F713CA" w:rsidP="00F713CA">
      <w:pPr>
        <w:pStyle w:val="af1"/>
      </w:pPr>
      <w:r w:rsidRPr="008D0103">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F713CA" w:rsidRPr="008D0103" w:rsidTr="009D467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b/>
                <w:sz w:val="20"/>
                <w:szCs w:val="20"/>
              </w:rPr>
            </w:pPr>
            <w:r w:rsidRPr="008D0103">
              <w:rPr>
                <w:b/>
                <w:sz w:val="20"/>
                <w:szCs w:val="20"/>
              </w:rPr>
              <w:t>Производительность очистных сооружений,</w:t>
            </w:r>
          </w:p>
          <w:p w:rsidR="00F713CA" w:rsidRPr="008D0103" w:rsidRDefault="00F713CA" w:rsidP="009D467C">
            <w:pPr>
              <w:jc w:val="center"/>
              <w:rPr>
                <w:b/>
                <w:sz w:val="20"/>
                <w:szCs w:val="20"/>
              </w:rPr>
            </w:pPr>
            <w:r w:rsidRPr="008D0103">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F713CA" w:rsidRPr="008D0103" w:rsidRDefault="00F713CA" w:rsidP="009D467C">
            <w:pPr>
              <w:jc w:val="center"/>
              <w:rPr>
                <w:b/>
                <w:sz w:val="20"/>
                <w:szCs w:val="20"/>
              </w:rPr>
            </w:pPr>
            <w:r w:rsidRPr="008D0103">
              <w:rPr>
                <w:b/>
                <w:sz w:val="20"/>
                <w:szCs w:val="20"/>
              </w:rPr>
              <w:t>Площадь участка,</w:t>
            </w:r>
          </w:p>
          <w:p w:rsidR="00F713CA" w:rsidRPr="008D0103" w:rsidRDefault="00F713CA" w:rsidP="009D467C">
            <w:pPr>
              <w:jc w:val="center"/>
              <w:rPr>
                <w:b/>
                <w:sz w:val="20"/>
                <w:szCs w:val="20"/>
              </w:rPr>
            </w:pPr>
            <w:r w:rsidRPr="008D0103">
              <w:rPr>
                <w:b/>
                <w:sz w:val="20"/>
                <w:szCs w:val="20"/>
              </w:rPr>
              <w:t>га</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0,1</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0,25</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0,4</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1,0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3,0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4,0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12,0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18,0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FA5F53">
            <w:pPr>
              <w:jc w:val="center"/>
              <w:rPr>
                <w:sz w:val="20"/>
                <w:szCs w:val="20"/>
              </w:rPr>
            </w:pPr>
            <w:r w:rsidRPr="008D0103">
              <w:rPr>
                <w:sz w:val="20"/>
                <w:szCs w:val="20"/>
              </w:rPr>
              <w:t>24,0</w:t>
            </w:r>
          </w:p>
        </w:tc>
      </w:tr>
    </w:tbl>
    <w:p w:rsidR="00F713CA" w:rsidRPr="008D0103" w:rsidRDefault="00F713CA" w:rsidP="00F713CA"/>
    <w:p w:rsidR="003935DB" w:rsidRPr="008D0103" w:rsidRDefault="003935DB" w:rsidP="00672637">
      <w:pPr>
        <w:pStyle w:val="2"/>
      </w:pPr>
      <w:bookmarkStart w:id="196" w:name="_Toc378617007"/>
      <w:bookmarkStart w:id="197" w:name="_Toc423948424"/>
      <w:r w:rsidRPr="008D0103">
        <w:t>Объекты водоотведения</w:t>
      </w:r>
      <w:bookmarkEnd w:id="186"/>
      <w:bookmarkEnd w:id="196"/>
      <w:bookmarkEnd w:id="197"/>
    </w:p>
    <w:p w:rsidR="00F713CA" w:rsidRPr="008D0103" w:rsidRDefault="00451FE1" w:rsidP="00F713CA">
      <w:pPr>
        <w:pStyle w:val="a5"/>
      </w:pPr>
      <w:r w:rsidRPr="008D0103">
        <w:t xml:space="preserve"> </w:t>
      </w:r>
      <w:r w:rsidR="00F713CA" w:rsidRPr="008D0103">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713CA" w:rsidRPr="008D0103" w:rsidRDefault="00F713CA" w:rsidP="00F713CA">
      <w:pPr>
        <w:pStyle w:val="a5"/>
      </w:pPr>
      <w:r w:rsidRPr="008D0103">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713CA" w:rsidRPr="008D0103" w:rsidRDefault="00F713CA" w:rsidP="00F713CA">
      <w:pPr>
        <w:pStyle w:val="a5"/>
      </w:pPr>
      <w:r w:rsidRPr="008D0103">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713CA" w:rsidRPr="008D0103" w:rsidRDefault="00F713CA" w:rsidP="00F713CA">
      <w:pPr>
        <w:pStyle w:val="a5"/>
      </w:pPr>
      <w:r w:rsidRPr="008D0103">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F713CA" w:rsidRPr="008D0103" w:rsidRDefault="00F713CA" w:rsidP="00F713CA">
      <w:pPr>
        <w:pStyle w:val="a5"/>
      </w:pPr>
      <w:r w:rsidRPr="008D0103">
        <w:lastRenderedPageBreak/>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713CA" w:rsidRPr="008D0103" w:rsidRDefault="00F713CA" w:rsidP="00F713CA">
      <w:pPr>
        <w:pStyle w:val="a5"/>
      </w:pPr>
      <w:r w:rsidRPr="008D0103">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713CA" w:rsidRPr="008D0103" w:rsidRDefault="00F713CA" w:rsidP="00F713CA">
      <w:pPr>
        <w:pStyle w:val="a5"/>
      </w:pPr>
      <w:r w:rsidRPr="008D0103">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713CA" w:rsidRPr="008D0103" w:rsidRDefault="00F713CA" w:rsidP="00F713CA">
      <w:pPr>
        <w:pStyle w:val="a5"/>
      </w:pPr>
      <w:r w:rsidRPr="008D0103">
        <w:t>Размещение на селитебных территориях накопителей канализационных осадков не допускается.</w:t>
      </w:r>
    </w:p>
    <w:p w:rsidR="00F713CA" w:rsidRPr="008D0103" w:rsidRDefault="00F713CA" w:rsidP="00F713CA">
      <w:pPr>
        <w:pStyle w:val="a5"/>
      </w:pPr>
      <w:bookmarkStart w:id="198" w:name="_Ref309205987"/>
      <w:r w:rsidRPr="008D0103">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w:t>
      </w:r>
      <w:r w:rsidR="00672637" w:rsidRPr="008D0103">
        <w:t>сложившиеся на территории нормы потребления,</w:t>
      </w:r>
      <w:r w:rsidRPr="008D0103">
        <w:t xml:space="preserve"> которые могут приниматься выше, чем указанные в таблице) представлены ниже (Таблица 40).</w:t>
      </w:r>
    </w:p>
    <w:p w:rsidR="00F713CA" w:rsidRPr="008D0103" w:rsidRDefault="00F713CA" w:rsidP="00F713CA">
      <w:pPr>
        <w:pStyle w:val="af"/>
      </w:pPr>
      <w:bookmarkStart w:id="199" w:name="_Ref393380214"/>
      <w:bookmarkStart w:id="200" w:name="_Ref354156974"/>
      <w:bookmarkEnd w:id="198"/>
      <w:r w:rsidRPr="008D0103">
        <w:t xml:space="preserve">Таблица </w:t>
      </w:r>
      <w:bookmarkEnd w:id="199"/>
      <w:r w:rsidRPr="008D0103">
        <w:t>40</w:t>
      </w:r>
    </w:p>
    <w:bookmarkEnd w:id="200"/>
    <w:p w:rsidR="00F713CA" w:rsidRPr="008D0103" w:rsidRDefault="00F713CA" w:rsidP="00F713CA">
      <w:pPr>
        <w:pStyle w:val="af1"/>
      </w:pPr>
      <w:r w:rsidRPr="008D0103">
        <w:t>Рекомендуемые минимальные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b/>
                <w:sz w:val="20"/>
                <w:szCs w:val="20"/>
              </w:rPr>
            </w:pPr>
            <w:r w:rsidRPr="008D0103">
              <w:rPr>
                <w:rFonts w:eastAsia="Calibri"/>
                <w:b/>
                <w:sz w:val="20"/>
                <w:szCs w:val="20"/>
              </w:rPr>
              <w:t>№</w:t>
            </w:r>
          </w:p>
        </w:tc>
        <w:tc>
          <w:tcPr>
            <w:tcW w:w="3022" w:type="pct"/>
            <w:vAlign w:val="center"/>
          </w:tcPr>
          <w:p w:rsidR="00F713CA" w:rsidRPr="008D0103" w:rsidRDefault="00F713CA" w:rsidP="009D467C">
            <w:pPr>
              <w:jc w:val="center"/>
              <w:rPr>
                <w:b/>
                <w:sz w:val="20"/>
                <w:szCs w:val="20"/>
              </w:rPr>
            </w:pPr>
            <w:r w:rsidRPr="008D0103">
              <w:rPr>
                <w:b/>
                <w:sz w:val="20"/>
                <w:szCs w:val="20"/>
              </w:rPr>
              <w:t>Степень благоустройства жилых помещений</w:t>
            </w:r>
          </w:p>
        </w:tc>
        <w:tc>
          <w:tcPr>
            <w:tcW w:w="1772" w:type="pct"/>
            <w:vAlign w:val="center"/>
          </w:tcPr>
          <w:p w:rsidR="00F713CA" w:rsidRPr="008D0103" w:rsidRDefault="00F713CA" w:rsidP="009D467C">
            <w:pPr>
              <w:jc w:val="center"/>
              <w:rPr>
                <w:b/>
                <w:sz w:val="20"/>
                <w:szCs w:val="20"/>
              </w:rPr>
            </w:pPr>
            <w:r w:rsidRPr="008D0103">
              <w:rPr>
                <w:b/>
                <w:sz w:val="20"/>
                <w:szCs w:val="20"/>
              </w:rPr>
              <w:t>Норматив водоотведения,</w:t>
            </w:r>
          </w:p>
          <w:p w:rsidR="00F713CA" w:rsidRPr="008D0103" w:rsidRDefault="00F713CA" w:rsidP="009D467C">
            <w:pPr>
              <w:jc w:val="center"/>
              <w:rPr>
                <w:b/>
                <w:sz w:val="20"/>
                <w:szCs w:val="20"/>
              </w:rPr>
            </w:pPr>
            <w:r w:rsidRPr="008D0103">
              <w:rPr>
                <w:b/>
                <w:sz w:val="20"/>
                <w:szCs w:val="20"/>
              </w:rPr>
              <w:t>литров в сутки на 1 человека</w:t>
            </w:r>
          </w:p>
          <w:p w:rsidR="00F713CA" w:rsidRPr="008D0103" w:rsidRDefault="00F713CA" w:rsidP="009D467C">
            <w:pPr>
              <w:jc w:val="center"/>
              <w:rPr>
                <w:b/>
                <w:sz w:val="20"/>
                <w:szCs w:val="20"/>
              </w:rPr>
            </w:pPr>
            <w:r w:rsidRPr="008D0103">
              <w:rPr>
                <w:b/>
                <w:sz w:val="20"/>
                <w:szCs w:val="20"/>
              </w:rPr>
              <w:t xml:space="preserve"> (куб. метр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w:t>
            </w:r>
            <w:r w:rsidR="00FA5F53">
              <w:rPr>
                <w:sz w:val="20"/>
                <w:szCs w:val="20"/>
              </w:rPr>
              <w:t xml:space="preserve"> </w:t>
            </w:r>
            <w:r w:rsidRPr="008D0103">
              <w:rPr>
                <w:sz w:val="20"/>
                <w:szCs w:val="20"/>
              </w:rPr>
              <w:t>(5,55)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w:t>
            </w:r>
            <w:r w:rsidR="00FA5F53">
              <w:rPr>
                <w:sz w:val="20"/>
                <w:szCs w:val="20"/>
              </w:rPr>
              <w:t xml:space="preserve"> </w:t>
            </w:r>
            <w:r w:rsidRPr="008D0103">
              <w:rPr>
                <w:sz w:val="20"/>
                <w:szCs w:val="20"/>
              </w:rPr>
              <w:t>(4,5)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w:t>
            </w:r>
            <w:r w:rsidR="00FA5F53">
              <w:rPr>
                <w:sz w:val="20"/>
                <w:szCs w:val="20"/>
              </w:rPr>
              <w:t xml:space="preserve"> </w:t>
            </w:r>
            <w:r w:rsidRPr="008D0103">
              <w:rPr>
                <w:sz w:val="20"/>
                <w:szCs w:val="20"/>
              </w:rPr>
              <w:t>(3,6)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w:t>
            </w:r>
            <w:r w:rsidR="00FA5F53">
              <w:rPr>
                <w:sz w:val="20"/>
                <w:szCs w:val="20"/>
              </w:rPr>
              <w:t xml:space="preserve"> </w:t>
            </w:r>
            <w:r w:rsidRPr="008D0103">
              <w:rPr>
                <w:sz w:val="20"/>
                <w:szCs w:val="20"/>
              </w:rPr>
              <w:t>(3)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w:t>
            </w:r>
            <w:r w:rsidR="00FA5F53">
              <w:rPr>
                <w:sz w:val="20"/>
                <w:szCs w:val="20"/>
              </w:rPr>
              <w:t xml:space="preserve"> </w:t>
            </w:r>
            <w:r w:rsidRPr="008D0103">
              <w:rPr>
                <w:sz w:val="20"/>
                <w:szCs w:val="20"/>
              </w:rPr>
              <w:t>(3)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w:t>
            </w:r>
            <w:r w:rsidR="00FA5F53">
              <w:rPr>
                <w:sz w:val="20"/>
                <w:szCs w:val="20"/>
              </w:rPr>
              <w:t xml:space="preserve"> </w:t>
            </w:r>
            <w:r w:rsidRPr="008D0103">
              <w:rPr>
                <w:sz w:val="20"/>
                <w:szCs w:val="20"/>
              </w:rPr>
              <w:t>(1,95)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w:t>
            </w:r>
            <w:r w:rsidR="00FA5F53">
              <w:rPr>
                <w:sz w:val="20"/>
                <w:szCs w:val="20"/>
              </w:rPr>
              <w:t xml:space="preserve"> </w:t>
            </w:r>
            <w:r w:rsidRPr="008D0103">
              <w:rPr>
                <w:sz w:val="20"/>
                <w:szCs w:val="20"/>
              </w:rPr>
              <w:t>(1,5)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w:t>
            </w:r>
            <w:r w:rsidR="00FA5F53">
              <w:rPr>
                <w:sz w:val="20"/>
                <w:szCs w:val="20"/>
              </w:rPr>
              <w:t xml:space="preserve"> </w:t>
            </w:r>
            <w:r w:rsidRPr="008D0103">
              <w:rPr>
                <w:sz w:val="20"/>
                <w:szCs w:val="20"/>
              </w:rPr>
              <w:t>(1,35)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w:t>
            </w:r>
            <w:r w:rsidR="00FA5F53">
              <w:rPr>
                <w:sz w:val="20"/>
                <w:szCs w:val="20"/>
              </w:rPr>
              <w:t xml:space="preserve"> </w:t>
            </w:r>
            <w:r w:rsidRPr="008D0103">
              <w:rPr>
                <w:sz w:val="20"/>
                <w:szCs w:val="20"/>
              </w:rPr>
              <w:t>(1)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w:t>
            </w:r>
            <w:r w:rsidR="00FA5F53">
              <w:rPr>
                <w:sz w:val="20"/>
                <w:szCs w:val="20"/>
              </w:rPr>
              <w:t xml:space="preserve"> </w:t>
            </w:r>
            <w:r w:rsidRPr="008D0103">
              <w:rPr>
                <w:sz w:val="20"/>
                <w:szCs w:val="20"/>
              </w:rPr>
              <w:t>(0,9)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lastRenderedPageBreak/>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20</w:t>
            </w:r>
            <w:r w:rsidR="00FA5F53">
              <w:rPr>
                <w:sz w:val="20"/>
                <w:szCs w:val="20"/>
              </w:rPr>
              <w:t xml:space="preserve"> </w:t>
            </w:r>
            <w:r w:rsidRPr="008D0103">
              <w:rPr>
                <w:sz w:val="20"/>
                <w:szCs w:val="20"/>
              </w:rPr>
              <w:t xml:space="preserve">(0,6) </w:t>
            </w:r>
          </w:p>
        </w:tc>
      </w:tr>
    </w:tbl>
    <w:p w:rsidR="00F713CA" w:rsidRPr="008D0103" w:rsidRDefault="00F713CA" w:rsidP="00F713CA">
      <w:pPr>
        <w:pStyle w:val="a5"/>
      </w:pPr>
    </w:p>
    <w:p w:rsidR="00F713CA" w:rsidRPr="008D0103" w:rsidRDefault="00F713CA" w:rsidP="00F713CA">
      <w:pPr>
        <w:pStyle w:val="a5"/>
      </w:pPr>
      <w:r w:rsidRPr="008D0103">
        <w:t>Удельные показатели водоотведения могут быть пересмотрены по мере внедрения водсберегающих технологий.</w:t>
      </w:r>
    </w:p>
    <w:p w:rsidR="00F713CA" w:rsidRPr="008D0103" w:rsidRDefault="00F713CA" w:rsidP="00F713CA">
      <w:pPr>
        <w:pStyle w:val="a5"/>
      </w:pPr>
      <w:r w:rsidRPr="008D0103">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F713CA" w:rsidRPr="008D0103" w:rsidRDefault="00F713CA" w:rsidP="00F713CA">
      <w:pPr>
        <w:pStyle w:val="a5"/>
      </w:pPr>
      <w:r w:rsidRPr="008D0103">
        <w:t xml:space="preserve">Размеры земельных участков для очистных сооружений канализации следует принимать не более, указанных ниже </w:t>
      </w:r>
      <w:bookmarkStart w:id="201" w:name="_Ref364440747"/>
      <w:bookmarkStart w:id="202" w:name="_Ref354157014"/>
      <w:r w:rsidRPr="008D0103">
        <w:t>(Таблица 41):</w:t>
      </w:r>
    </w:p>
    <w:p w:rsidR="00F713CA" w:rsidRPr="008D0103" w:rsidRDefault="00F713CA" w:rsidP="00F713CA">
      <w:pPr>
        <w:pStyle w:val="af"/>
      </w:pPr>
      <w:bookmarkStart w:id="203" w:name="_Ref393380237"/>
      <w:bookmarkEnd w:id="201"/>
      <w:r w:rsidRPr="008D0103">
        <w:t xml:space="preserve">Таблица </w:t>
      </w:r>
      <w:bookmarkEnd w:id="203"/>
      <w:r w:rsidRPr="008D0103">
        <w:t>41</w:t>
      </w:r>
    </w:p>
    <w:bookmarkEnd w:id="202"/>
    <w:p w:rsidR="00F713CA" w:rsidRPr="008D0103" w:rsidRDefault="00F713CA" w:rsidP="00F713CA">
      <w:pPr>
        <w:pStyle w:val="af1"/>
      </w:pPr>
      <w:r w:rsidRPr="008D0103">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F713CA" w:rsidRPr="008D0103" w:rsidTr="009D467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Размер земельного участка, гектаров</w:t>
            </w:r>
          </w:p>
        </w:tc>
      </w:tr>
      <w:tr w:rsidR="00F713CA" w:rsidRPr="008D0103" w:rsidTr="009D467C">
        <w:trPr>
          <w:cantSplit/>
          <w:trHeight w:val="609"/>
        </w:trPr>
        <w:tc>
          <w:tcPr>
            <w:tcW w:w="3544" w:type="dxa"/>
            <w:vMerge/>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биологических прудов глубокой очистки сточных вод</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До 0,7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0,5</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4</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6</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6</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12</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20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18</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bl>
    <w:p w:rsidR="00F713CA" w:rsidRPr="008D0103" w:rsidRDefault="00F713CA" w:rsidP="00F713CA">
      <w:pPr>
        <w:pStyle w:val="a5"/>
      </w:pPr>
    </w:p>
    <w:p w:rsidR="00F713CA" w:rsidRPr="008D0103" w:rsidRDefault="00F713CA" w:rsidP="00F713CA">
      <w:pPr>
        <w:pStyle w:val="a5"/>
      </w:pPr>
      <w:r w:rsidRPr="008D0103">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713CA" w:rsidRPr="008D0103" w:rsidRDefault="00F713CA" w:rsidP="00F713CA">
      <w:pPr>
        <w:pStyle w:val="a5"/>
      </w:pPr>
      <w:r w:rsidRPr="008D0103">
        <w:t>Размеры земельных участков для станций очистки воды в зависимости от их производительности, тыс. м</w:t>
      </w:r>
      <w:r w:rsidRPr="008D0103">
        <w:rPr>
          <w:vertAlign w:val="superscript"/>
        </w:rPr>
        <w:t>3</w:t>
      </w:r>
      <w:r w:rsidRPr="008D0103">
        <w:t>/сут, следует принимать по проекту, но не более, указанных ниже (Таблица 42)</w:t>
      </w:r>
    </w:p>
    <w:p w:rsidR="00F713CA" w:rsidRPr="008D0103" w:rsidRDefault="00F713CA" w:rsidP="00F713CA">
      <w:pPr>
        <w:pStyle w:val="af"/>
      </w:pPr>
      <w:bookmarkStart w:id="204" w:name="_Ref393380260"/>
      <w:bookmarkStart w:id="205" w:name="_Ref354392419"/>
      <w:r w:rsidRPr="008D0103">
        <w:t xml:space="preserve">Таблица </w:t>
      </w:r>
      <w:bookmarkEnd w:id="204"/>
      <w:r w:rsidRPr="008D0103">
        <w:t>42</w:t>
      </w:r>
    </w:p>
    <w:bookmarkEnd w:id="205"/>
    <w:p w:rsidR="00F713CA" w:rsidRPr="008D0103" w:rsidRDefault="00F713CA" w:rsidP="00F713CA">
      <w:pPr>
        <w:pStyle w:val="af1"/>
      </w:pPr>
      <w:r w:rsidRPr="008D0103">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F713CA" w:rsidRPr="008D0103" w:rsidTr="009D467C">
        <w:trPr>
          <w:tblHeader/>
          <w:jc w:val="center"/>
        </w:trPr>
        <w:tc>
          <w:tcPr>
            <w:tcW w:w="3340" w:type="pct"/>
            <w:tcMar>
              <w:top w:w="0" w:type="dxa"/>
              <w:left w:w="108" w:type="dxa"/>
              <w:bottom w:w="0" w:type="dxa"/>
              <w:right w:w="108" w:type="dxa"/>
            </w:tcMar>
            <w:vAlign w:val="center"/>
            <w:hideMark/>
          </w:tcPr>
          <w:p w:rsidR="00F713CA" w:rsidRPr="008D0103" w:rsidRDefault="00F713CA" w:rsidP="009D467C">
            <w:pPr>
              <w:snapToGrid w:val="0"/>
              <w:jc w:val="center"/>
              <w:rPr>
                <w:b/>
                <w:sz w:val="20"/>
                <w:szCs w:val="20"/>
              </w:rPr>
            </w:pPr>
            <w:r w:rsidRPr="008D0103">
              <w:rPr>
                <w:b/>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F713CA" w:rsidRPr="008D0103" w:rsidRDefault="00F713CA" w:rsidP="009D467C">
            <w:pPr>
              <w:jc w:val="center"/>
              <w:rPr>
                <w:b/>
              </w:rPr>
            </w:pPr>
            <w:r w:rsidRPr="008D0103">
              <w:rPr>
                <w:b/>
                <w:sz w:val="20"/>
                <w:szCs w:val="20"/>
              </w:rPr>
              <w:t>Размер земельного участка, гектаров</w:t>
            </w:r>
          </w:p>
        </w:tc>
      </w:tr>
      <w:tr w:rsidR="00F713CA" w:rsidRPr="008D0103" w:rsidTr="009D467C">
        <w:trPr>
          <w:jc w:val="center"/>
        </w:trPr>
        <w:tc>
          <w:tcPr>
            <w:tcW w:w="3340" w:type="pct"/>
            <w:tcMar>
              <w:top w:w="0" w:type="dxa"/>
              <w:left w:w="108" w:type="dxa"/>
              <w:bottom w:w="0" w:type="dxa"/>
              <w:right w:w="108" w:type="dxa"/>
            </w:tcMar>
            <w:vAlign w:val="center"/>
          </w:tcPr>
          <w:p w:rsidR="00F713CA" w:rsidRPr="008D0103" w:rsidRDefault="00F713CA" w:rsidP="009D467C">
            <w:pPr>
              <w:ind w:firstLine="284"/>
              <w:jc w:val="both"/>
              <w:rPr>
                <w:sz w:val="20"/>
                <w:szCs w:val="20"/>
              </w:rPr>
            </w:pPr>
            <w:r w:rsidRPr="008D0103">
              <w:rPr>
                <w:sz w:val="20"/>
                <w:szCs w:val="20"/>
              </w:rPr>
              <w:t>До 0,8</w:t>
            </w:r>
          </w:p>
        </w:tc>
        <w:tc>
          <w:tcPr>
            <w:tcW w:w="1660" w:type="pct"/>
            <w:tcMar>
              <w:top w:w="0" w:type="dxa"/>
              <w:left w:w="108" w:type="dxa"/>
              <w:bottom w:w="0" w:type="dxa"/>
              <w:right w:w="108" w:type="dxa"/>
            </w:tcMar>
            <w:vAlign w:val="center"/>
          </w:tcPr>
          <w:p w:rsidR="00F713CA" w:rsidRPr="008D0103" w:rsidRDefault="00F713CA" w:rsidP="009D467C">
            <w:pPr>
              <w:jc w:val="center"/>
              <w:rPr>
                <w:sz w:val="20"/>
                <w:szCs w:val="20"/>
              </w:rPr>
            </w:pPr>
            <w:r w:rsidRPr="008D0103">
              <w:rPr>
                <w:sz w:val="20"/>
                <w:szCs w:val="20"/>
              </w:rPr>
              <w:t>1</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0,8 до 12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 до 32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3</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32 до 80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4</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80 до 125</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6</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125 до 250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250 до 400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18</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400 до 800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24</w:t>
            </w:r>
          </w:p>
        </w:tc>
      </w:tr>
    </w:tbl>
    <w:p w:rsidR="00F713CA" w:rsidRPr="008D0103" w:rsidRDefault="00F713CA" w:rsidP="00FA5F53">
      <w:pPr>
        <w:tabs>
          <w:tab w:val="left" w:pos="4838"/>
        </w:tabs>
        <w:rPr>
          <w:b/>
          <w:bCs/>
        </w:rPr>
      </w:pPr>
      <w:bookmarkStart w:id="206" w:name="_Toc527358949"/>
      <w:bookmarkStart w:id="207" w:name="_Toc527360127"/>
    </w:p>
    <w:p w:rsidR="003935DB" w:rsidRPr="008D0103" w:rsidRDefault="003935DB" w:rsidP="00672637">
      <w:pPr>
        <w:pStyle w:val="2"/>
      </w:pPr>
      <w:bookmarkStart w:id="208" w:name="_Toc378617008"/>
      <w:bookmarkStart w:id="209" w:name="_Toc423948425"/>
      <w:bookmarkEnd w:id="206"/>
      <w:bookmarkEnd w:id="207"/>
      <w:r w:rsidRPr="008D0103">
        <w:t>Снабжение населения топливом</w:t>
      </w:r>
      <w:bookmarkEnd w:id="187"/>
      <w:bookmarkEnd w:id="208"/>
      <w:bookmarkEnd w:id="209"/>
    </w:p>
    <w:p w:rsidR="00F713CA" w:rsidRDefault="00F713CA" w:rsidP="00F713CA">
      <w:pPr>
        <w:pStyle w:val="a5"/>
        <w:rPr>
          <w:rFonts w:eastAsia="Calibri"/>
        </w:rPr>
      </w:pPr>
      <w:r w:rsidRPr="008D0103">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FA5F53" w:rsidRPr="008D0103" w:rsidRDefault="00FA5F53" w:rsidP="00F713CA">
      <w:pPr>
        <w:pStyle w:val="a5"/>
        <w:rPr>
          <w:rFonts w:eastAsia="Calibri"/>
        </w:rPr>
      </w:pPr>
    </w:p>
    <w:p w:rsidR="00F713CA" w:rsidRPr="008D0103" w:rsidRDefault="00F713CA" w:rsidP="00F713CA">
      <w:pPr>
        <w:jc w:val="right"/>
        <w:rPr>
          <w:b/>
          <w:noProof/>
          <w:sz w:val="22"/>
        </w:rPr>
      </w:pPr>
      <w:r w:rsidRPr="008D0103">
        <w:rPr>
          <w:b/>
          <w:sz w:val="22"/>
        </w:rPr>
        <w:lastRenderedPageBreak/>
        <w:t xml:space="preserve">Таблица </w:t>
      </w:r>
      <w:r w:rsidR="008B2932" w:rsidRPr="008D0103">
        <w:rPr>
          <w:b/>
          <w:sz w:val="22"/>
        </w:rPr>
        <w:t>43</w:t>
      </w:r>
    </w:p>
    <w:p w:rsidR="00F713CA" w:rsidRPr="008D0103" w:rsidRDefault="00F713CA" w:rsidP="00F713CA">
      <w:pPr>
        <w:pStyle w:val="af1"/>
      </w:pPr>
      <w:r w:rsidRPr="008D0103">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F713CA" w:rsidRPr="008D0103" w:rsidTr="009D467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Количество натурального топлива (уголь) на 1 кв. м в год при норме 75,7 кг у.т., тонн</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0,128</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0,110</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0,144</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0,186</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0,147</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0,147</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0,163</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0,125</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0,162</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0,110</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0,115</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0,189</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0,139</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0,102</w:t>
            </w:r>
          </w:p>
        </w:tc>
      </w:tr>
    </w:tbl>
    <w:p w:rsidR="00F713CA" w:rsidRPr="008D0103" w:rsidRDefault="00F713CA" w:rsidP="00F713CA">
      <w:pPr>
        <w:pStyle w:val="a5"/>
        <w:rPr>
          <w:rFonts w:eastAsia="Calibri"/>
        </w:rPr>
      </w:pPr>
    </w:p>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F713CA" w:rsidRPr="008D0103" w:rsidRDefault="009D0896" w:rsidP="00F713CA">
      <w:pPr>
        <w:pStyle w:val="a5"/>
        <w:rPr>
          <w:rFonts w:eastAsia="Calibri"/>
        </w:rPr>
      </w:pPr>
      <w:r>
        <w:rPr>
          <w:rFonts w:eastAsia="Calibri"/>
        </w:rPr>
        <w:t>В г.Енисейске</w:t>
      </w:r>
      <w:r w:rsidR="00F713CA" w:rsidRPr="008D0103">
        <w:rPr>
          <w:rFonts w:eastAsia="Calibri"/>
        </w:rPr>
        <w:t xml:space="preserve">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F713CA" w:rsidRPr="008D0103" w:rsidRDefault="00F713CA" w:rsidP="00F713CA">
      <w:pPr>
        <w:pStyle w:val="a5"/>
        <w:rPr>
          <w:rFonts w:eastAsia="Calibri"/>
        </w:rPr>
      </w:pPr>
      <w:r w:rsidRPr="008D0103">
        <w:rPr>
          <w:rFonts w:eastAsia="Calibri"/>
        </w:rPr>
        <w:t>Коэффициент перевода условного топлива  в натуральное (дрова), равен 0,266.</w:t>
      </w:r>
    </w:p>
    <w:p w:rsidR="00F713CA" w:rsidRPr="008D0103" w:rsidRDefault="00F713CA" w:rsidP="00F713CA">
      <w:pPr>
        <w:pStyle w:val="a5"/>
        <w:rPr>
          <w:rFonts w:eastAsia="Calibri"/>
        </w:rPr>
      </w:pPr>
      <w:r w:rsidRPr="008D0103">
        <w:rPr>
          <w:rFonts w:eastAsia="Calibri"/>
        </w:rPr>
        <w:t>Коэффициент перевода плотных кубических метров дров в складские, равен 0,7.</w:t>
      </w:r>
    </w:p>
    <w:p w:rsidR="00F713CA" w:rsidRPr="008D0103" w:rsidRDefault="00F713CA" w:rsidP="00F713CA">
      <w:pPr>
        <w:pStyle w:val="a5"/>
        <w:rPr>
          <w:rFonts w:eastAsia="Calibri"/>
        </w:rPr>
      </w:pPr>
      <w:r w:rsidRPr="008D0103">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F713CA" w:rsidRPr="008D0103" w:rsidRDefault="00F713CA" w:rsidP="00F713CA">
      <w:pPr>
        <w:pStyle w:val="a5"/>
        <w:rPr>
          <w:rFonts w:eastAsia="Calibri"/>
        </w:rPr>
      </w:pPr>
      <w:r w:rsidRPr="008D0103">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w:t>
      </w:r>
      <w:r w:rsidR="009D0896">
        <w:rPr>
          <w:rFonts w:eastAsia="Calibri"/>
        </w:rPr>
        <w:t>ский коэффициент. Для г. Енисейска</w:t>
      </w:r>
      <w:r w:rsidRPr="008D0103">
        <w:rPr>
          <w:rFonts w:eastAsia="Calibri"/>
        </w:rPr>
        <w:t xml:space="preserve"> кли</w:t>
      </w:r>
      <w:r w:rsidR="009D0896">
        <w:rPr>
          <w:rFonts w:eastAsia="Calibri"/>
        </w:rPr>
        <w:t>матический коэффициент равен 1,16</w:t>
      </w:r>
      <w:r w:rsidRPr="008D0103">
        <w:rPr>
          <w:rFonts w:eastAsia="Calibri"/>
        </w:rPr>
        <w:t>. Климатические данные взяты со</w:t>
      </w:r>
      <w:r w:rsidRPr="008D0103">
        <w:t xml:space="preserve"> СНиП 23-01-99* «Строительная климатология»</w:t>
      </w:r>
      <w:r w:rsidRPr="008D0103">
        <w:rPr>
          <w:rFonts w:eastAsia="Calibri"/>
        </w:rPr>
        <w:t xml:space="preserve">. Значение коэффициентов приведены </w:t>
      </w:r>
      <w:r w:rsidRPr="008D0103">
        <w:t>ниже</w:t>
      </w:r>
      <w:r w:rsidRPr="008D0103">
        <w:rPr>
          <w:rFonts w:eastAsia="Calibri"/>
        </w:rPr>
        <w:t>.</w:t>
      </w:r>
    </w:p>
    <w:p w:rsidR="008B2932" w:rsidRPr="008D0103" w:rsidRDefault="008B2932" w:rsidP="008B2932">
      <w:pPr>
        <w:jc w:val="right"/>
        <w:rPr>
          <w:b/>
          <w:noProof/>
          <w:sz w:val="22"/>
        </w:rPr>
      </w:pPr>
      <w:bookmarkStart w:id="210" w:name="_Ref354159819"/>
      <w:r w:rsidRPr="008D0103">
        <w:rPr>
          <w:b/>
          <w:sz w:val="22"/>
        </w:rPr>
        <w:t>Таблица 44</w:t>
      </w:r>
    </w:p>
    <w:bookmarkEnd w:id="210"/>
    <w:p w:rsidR="00F713CA" w:rsidRPr="008D0103" w:rsidRDefault="00F713CA" w:rsidP="00F713CA">
      <w:pPr>
        <w:pStyle w:val="af1"/>
      </w:pPr>
      <w:r w:rsidRPr="008D0103">
        <w:t>Климатический коэффициент</w:t>
      </w:r>
    </w:p>
    <w:tbl>
      <w:tblPr>
        <w:tblW w:w="9354" w:type="dxa"/>
        <w:jc w:val="center"/>
        <w:tblInd w:w="93" w:type="dxa"/>
        <w:tblLook w:val="04A0"/>
      </w:tblPr>
      <w:tblGrid>
        <w:gridCol w:w="1633"/>
        <w:gridCol w:w="1904"/>
        <w:gridCol w:w="1554"/>
        <w:gridCol w:w="1224"/>
        <w:gridCol w:w="1364"/>
        <w:gridCol w:w="1675"/>
      </w:tblGrid>
      <w:tr w:rsidR="00F713CA" w:rsidRPr="008D0103" w:rsidTr="009D467C">
        <w:trPr>
          <w:trHeight w:val="315"/>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Городской округ</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Климатический коэффициент</w:t>
            </w:r>
          </w:p>
        </w:tc>
      </w:tr>
      <w:tr w:rsidR="00F713CA" w:rsidRPr="008D0103" w:rsidTr="009D467C">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90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55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22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w:t>
            </w:r>
          </w:p>
        </w:tc>
        <w:tc>
          <w:tcPr>
            <w:tcW w:w="136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r>
    </w:tbl>
    <w:p w:rsidR="008B2932" w:rsidRPr="008D0103" w:rsidRDefault="008B2932" w:rsidP="008B2932">
      <w:pPr>
        <w:pStyle w:val="S5"/>
        <w:ind w:firstLine="0"/>
        <w:rPr>
          <w:sz w:val="20"/>
          <w:szCs w:val="20"/>
        </w:rPr>
      </w:pPr>
    </w:p>
    <w:tbl>
      <w:tblPr>
        <w:tblW w:w="9354" w:type="dxa"/>
        <w:jc w:val="center"/>
        <w:tblInd w:w="93" w:type="dxa"/>
        <w:tblLook w:val="04A0"/>
      </w:tblPr>
      <w:tblGrid>
        <w:gridCol w:w="1633"/>
        <w:gridCol w:w="1904"/>
        <w:gridCol w:w="1554"/>
        <w:gridCol w:w="1224"/>
        <w:gridCol w:w="1364"/>
        <w:gridCol w:w="1675"/>
      </w:tblGrid>
      <w:tr w:rsidR="00F713CA" w:rsidRPr="008D0103" w:rsidTr="009D467C">
        <w:trPr>
          <w:trHeight w:val="300"/>
          <w:jc w:val="center"/>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3CA" w:rsidRPr="008D0103" w:rsidRDefault="00F713CA" w:rsidP="009D467C">
            <w:pPr>
              <w:jc w:val="center"/>
              <w:rPr>
                <w:rFonts w:eastAsia="Calibri"/>
                <w:sz w:val="20"/>
                <w:szCs w:val="20"/>
              </w:rPr>
            </w:pPr>
            <w:r w:rsidRPr="008D0103">
              <w:rPr>
                <w:rFonts w:eastAsia="Calibri"/>
                <w:sz w:val="20"/>
                <w:szCs w:val="20"/>
              </w:rPr>
              <w:t>I Д</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rPr>
                <w:rFonts w:eastAsia="Calibri"/>
                <w:sz w:val="20"/>
                <w:szCs w:val="20"/>
              </w:rPr>
            </w:pPr>
            <w:r w:rsidRPr="008D0103">
              <w:rPr>
                <w:rFonts w:eastAsia="Calibri"/>
                <w:sz w:val="20"/>
                <w:szCs w:val="20"/>
              </w:rPr>
              <w:t>Енисейск</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-46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245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-9,6</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1,16</w:t>
            </w:r>
          </w:p>
        </w:tc>
      </w:tr>
    </w:tbl>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F713CA" w:rsidRPr="008D0103" w:rsidRDefault="00F713CA" w:rsidP="00F713CA">
      <w:pPr>
        <w:pStyle w:val="a5"/>
        <w:rPr>
          <w:rFonts w:eastAsia="Calibri"/>
        </w:rPr>
      </w:pPr>
      <w:r w:rsidRPr="008D0103">
        <w:rPr>
          <w:rFonts w:eastAsia="Calibri"/>
        </w:rPr>
        <w:t xml:space="preserve">Склады твердого топлива следует размещать на территориях коммунально-складских зон (районов). </w:t>
      </w:r>
    </w:p>
    <w:p w:rsidR="00F713CA" w:rsidRPr="008D0103" w:rsidRDefault="00F713CA" w:rsidP="00F713CA">
      <w:pPr>
        <w:pStyle w:val="a5"/>
        <w:rPr>
          <w:rFonts w:eastAsia="Calibri"/>
        </w:rPr>
      </w:pPr>
      <w:r w:rsidRPr="008D0103">
        <w:rPr>
          <w:rFonts w:eastAsia="Calibri"/>
        </w:rPr>
        <w:lastRenderedPageBreak/>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8B2932" w:rsidRPr="008D0103" w:rsidRDefault="008B2932" w:rsidP="008B2932">
      <w:pPr>
        <w:jc w:val="right"/>
        <w:rPr>
          <w:b/>
          <w:noProof/>
          <w:sz w:val="22"/>
        </w:rPr>
      </w:pPr>
      <w:r w:rsidRPr="008D0103">
        <w:rPr>
          <w:b/>
          <w:sz w:val="22"/>
        </w:rPr>
        <w:t>Таблица 45</w:t>
      </w:r>
    </w:p>
    <w:p w:rsidR="00F713CA" w:rsidRPr="008D0103" w:rsidRDefault="00F713CA" w:rsidP="00F713CA">
      <w:pPr>
        <w:pStyle w:val="af1"/>
      </w:pPr>
      <w:r w:rsidRPr="008D0103">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52"/>
        <w:gridCol w:w="4212"/>
      </w:tblGrid>
      <w:tr w:rsidR="00F713CA" w:rsidRPr="008D0103" w:rsidTr="009D467C">
        <w:trPr>
          <w:trHeight w:val="230"/>
          <w:tblHeader/>
          <w:jc w:val="center"/>
        </w:trPr>
        <w:tc>
          <w:tcPr>
            <w:tcW w:w="2751"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Склады</w:t>
            </w:r>
          </w:p>
        </w:tc>
        <w:tc>
          <w:tcPr>
            <w:tcW w:w="2249"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Размеры земельных участков, м2 на 1 тыс. чел</w:t>
            </w:r>
          </w:p>
        </w:tc>
      </w:tr>
      <w:tr w:rsidR="00F713CA" w:rsidRPr="008D0103" w:rsidTr="009D467C">
        <w:trPr>
          <w:trHeight w:val="23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Склады твердого топлива с преимущественным использованием:</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 </w:t>
            </w:r>
          </w:p>
        </w:tc>
      </w:tr>
      <w:tr w:rsidR="00F713CA" w:rsidRPr="008D0103" w:rsidTr="009D467C">
        <w:trPr>
          <w:trHeight w:val="25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угля</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206"/>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дров</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bl>
    <w:p w:rsidR="00F713CA" w:rsidRPr="008D0103" w:rsidRDefault="00F713CA" w:rsidP="00F713CA">
      <w:pPr>
        <w:pStyle w:val="a5"/>
        <w:rPr>
          <w:rFonts w:eastAsia="Calibri"/>
        </w:rPr>
      </w:pPr>
      <w:r w:rsidRPr="008D0103">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F713CA" w:rsidRPr="008D0103" w:rsidRDefault="00F713CA" w:rsidP="00F713CA">
      <w:pPr>
        <w:pStyle w:val="a5"/>
        <w:rPr>
          <w:rFonts w:eastAsia="Calibri"/>
        </w:rPr>
      </w:pPr>
      <w:r w:rsidRPr="008D0103">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935DB" w:rsidRPr="008D0103" w:rsidRDefault="003935DB" w:rsidP="00672637">
      <w:pPr>
        <w:pStyle w:val="2"/>
      </w:pPr>
      <w:bookmarkStart w:id="211" w:name="_Toc375834055"/>
      <w:bookmarkStart w:id="212" w:name="_Toc378617010"/>
      <w:bookmarkStart w:id="213" w:name="_Toc423948426"/>
      <w:r w:rsidRPr="008D0103">
        <w:t>Инженерные сети</w:t>
      </w:r>
      <w:bookmarkEnd w:id="211"/>
      <w:bookmarkEnd w:id="212"/>
      <w:bookmarkEnd w:id="213"/>
    </w:p>
    <w:p w:rsidR="008B2932" w:rsidRPr="008D0103" w:rsidRDefault="008B2932" w:rsidP="008B2932">
      <w:pPr>
        <w:pStyle w:val="a5"/>
      </w:pPr>
      <w:r w:rsidRPr="008D0103">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8B2932" w:rsidRPr="008D0103" w:rsidRDefault="008B2932" w:rsidP="008B2932">
      <w:pPr>
        <w:pStyle w:val="a5"/>
      </w:pPr>
      <w:r w:rsidRPr="008D0103">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8B2932" w:rsidRPr="008D0103" w:rsidRDefault="008B2932" w:rsidP="008B2932">
      <w:pPr>
        <w:pStyle w:val="a5"/>
      </w:pPr>
      <w:r w:rsidRPr="008D0103">
        <w:t>При проектировании и строительстве магистральных коммуникаций, как правило, не допускается их прокладка под проезжей частью улиц.</w:t>
      </w:r>
    </w:p>
    <w:p w:rsidR="008B2932" w:rsidRPr="008D0103" w:rsidRDefault="008B2932" w:rsidP="008B2932">
      <w:pPr>
        <w:pStyle w:val="a5"/>
      </w:pPr>
      <w:r w:rsidRPr="008D0103">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B2932" w:rsidRPr="008D0103" w:rsidRDefault="008B2932" w:rsidP="008B2932">
      <w:pPr>
        <w:pStyle w:val="a5"/>
      </w:pPr>
      <w:r w:rsidRPr="008D0103">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8B2932" w:rsidRPr="008D0103" w:rsidRDefault="008B2932" w:rsidP="008B2932">
      <w:pPr>
        <w:pStyle w:val="a5"/>
      </w:pPr>
      <w:r w:rsidRPr="008D0103">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8B2932" w:rsidRPr="008D0103" w:rsidRDefault="008B2932" w:rsidP="008B2932">
      <w:pPr>
        <w:pStyle w:val="a5"/>
      </w:pPr>
      <w:r w:rsidRPr="008D0103">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B2932" w:rsidRPr="008D0103" w:rsidRDefault="008B2932" w:rsidP="008B2932">
      <w:pPr>
        <w:pStyle w:val="a5"/>
      </w:pPr>
      <w:r w:rsidRPr="008D0103">
        <w:t xml:space="preserve">Воздушные линии электропередачи напряжением  110 кВ и выше допускается размещать за пределами территорий жилого и общественного назначения. Прокладку  электрических сетей напряжением 110 кВ и выше к новым понизительным подстанциям  </w:t>
      </w:r>
      <w:r w:rsidRPr="008D0103">
        <w:lastRenderedPageBreak/>
        <w:t>глубокого ввода в пределах территорий жилого и общественного назначения следует  предусматривать кабельными линиями.</w:t>
      </w:r>
    </w:p>
    <w:p w:rsidR="008B2932" w:rsidRPr="008D0103" w:rsidRDefault="008B2932" w:rsidP="008B2932">
      <w:pPr>
        <w:pStyle w:val="a5"/>
      </w:pPr>
      <w:r w:rsidRPr="008D0103">
        <w:t>При реконструкции воздушных линий электропередачи напряжением 35 кВ и выше следует предусматривать вынос за пределы вышеназванных территорий или замену их  кабельными  линиями по согласованию с электроснабжающей организацией.</w:t>
      </w:r>
    </w:p>
    <w:p w:rsidR="008B2932" w:rsidRPr="008D0103" w:rsidRDefault="008B2932" w:rsidP="008B2932">
      <w:pPr>
        <w:pStyle w:val="a5"/>
      </w:pPr>
      <w:r w:rsidRPr="008D0103">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8B2932" w:rsidRPr="008D0103" w:rsidRDefault="008B2932" w:rsidP="008B2932">
      <w:pPr>
        <w:pStyle w:val="a5"/>
      </w:pPr>
      <w:r w:rsidRPr="008D0103">
        <w:t>Линии электропередачи напряжением до 10 кВ на территории жилой зоны в застройке зданиями 4 этажа и выше должны выполняться кабельными.</w:t>
      </w:r>
    </w:p>
    <w:p w:rsidR="008B2932" w:rsidRPr="008D0103" w:rsidRDefault="008B2932" w:rsidP="008B2932">
      <w:pPr>
        <w:pStyle w:val="a5"/>
      </w:pPr>
      <w:r w:rsidRPr="008D0103">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продуктопроводов, прокладываемых на территории поселения, следует руководствоваться </w:t>
      </w:r>
      <w:hyperlink r:id="rId25" w:history="1">
        <w:r w:rsidRPr="008D0103">
          <w:t>СНиП 2.05.13-90</w:t>
        </w:r>
      </w:hyperlink>
      <w:r w:rsidRPr="008D0103">
        <w:t xml:space="preserve"> "Нефтепродуктопроводы, прокладываемые на территории городов и населенных пунктов".</w:t>
      </w:r>
    </w:p>
    <w:p w:rsidR="008B2932" w:rsidRPr="008D0103" w:rsidRDefault="008B2932" w:rsidP="008B2932">
      <w:pPr>
        <w:pStyle w:val="a5"/>
      </w:pPr>
      <w:r w:rsidRPr="008D0103">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8B2932" w:rsidRPr="008D0103" w:rsidRDefault="008B2932" w:rsidP="007A79C7">
      <w:pPr>
        <w:pStyle w:val="a2"/>
      </w:pPr>
      <w:r w:rsidRPr="008D0103">
        <w:t>на основании инженерно-геологических условий;</w:t>
      </w:r>
    </w:p>
    <w:p w:rsidR="008B2932" w:rsidRPr="008D0103" w:rsidRDefault="008B2932" w:rsidP="007A79C7">
      <w:pPr>
        <w:pStyle w:val="a2"/>
      </w:pPr>
      <w:r w:rsidRPr="008D0103">
        <w:t>материала трубопроводов, их технического состояния;</w:t>
      </w:r>
    </w:p>
    <w:p w:rsidR="008B2932" w:rsidRPr="008D0103" w:rsidRDefault="008B2932" w:rsidP="007A79C7">
      <w:pPr>
        <w:pStyle w:val="a2"/>
      </w:pPr>
      <w:r w:rsidRPr="008D0103">
        <w:t>диаметров трубопроводов;</w:t>
      </w:r>
    </w:p>
    <w:p w:rsidR="008B2932" w:rsidRPr="008D0103" w:rsidRDefault="008B2932" w:rsidP="007A79C7">
      <w:pPr>
        <w:pStyle w:val="a2"/>
      </w:pPr>
      <w:r w:rsidRPr="008D0103">
        <w:t>конструкций фундаментов зданий и сооружений и способов их возведения.</w:t>
      </w:r>
    </w:p>
    <w:p w:rsidR="008B2932" w:rsidRPr="008D0103" w:rsidRDefault="008B2932" w:rsidP="008B2932">
      <w:pPr>
        <w:ind w:firstLine="709"/>
        <w:jc w:val="both"/>
      </w:pPr>
      <w:r w:rsidRPr="008D0103">
        <w:rPr>
          <w:rStyle w:val="a9"/>
        </w:rPr>
        <w:t>Расстояния по горизонтали (в свету) от ближайших подземных инженерных сетей до зданий и сооружений</w:t>
      </w:r>
      <w:r w:rsidRPr="008D0103">
        <w:t xml:space="preserve"> следует принимать по</w:t>
      </w:r>
      <w:r w:rsidR="00FA5F53">
        <w:t xml:space="preserve"> </w:t>
      </w:r>
      <w:r w:rsidRPr="008D0103">
        <w:t>Таблица 46.</w:t>
      </w:r>
    </w:p>
    <w:p w:rsidR="008B2932" w:rsidRPr="008D0103" w:rsidRDefault="008B2932" w:rsidP="008B2932">
      <w:pPr>
        <w:sectPr w:rsidR="008B2932" w:rsidRPr="008D0103" w:rsidSect="00D428D4">
          <w:headerReference w:type="default" r:id="rId26"/>
          <w:pgSz w:w="11906" w:h="16838" w:code="9"/>
          <w:pgMar w:top="1134" w:right="851" w:bottom="1134" w:left="1701" w:header="720" w:footer="720" w:gutter="0"/>
          <w:cols w:space="720"/>
          <w:docGrid w:linePitch="326"/>
        </w:sectPr>
      </w:pPr>
    </w:p>
    <w:p w:rsidR="008B2932" w:rsidRPr="008D0103" w:rsidRDefault="008B2932" w:rsidP="008B2932">
      <w:pPr>
        <w:jc w:val="right"/>
        <w:rPr>
          <w:b/>
          <w:noProof/>
          <w:sz w:val="22"/>
        </w:rPr>
      </w:pPr>
      <w:r w:rsidRPr="008D0103">
        <w:rPr>
          <w:b/>
          <w:sz w:val="22"/>
        </w:rPr>
        <w:lastRenderedPageBreak/>
        <w:t>Таблица 46</w:t>
      </w:r>
    </w:p>
    <w:p w:rsidR="008B2932" w:rsidRPr="008D0103" w:rsidRDefault="008B2932" w:rsidP="008B2932">
      <w:pPr>
        <w:pStyle w:val="af1"/>
      </w:pPr>
      <w:r w:rsidRPr="008D0103">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6"/>
        <w:gridCol w:w="1680"/>
        <w:gridCol w:w="1680"/>
        <w:gridCol w:w="1711"/>
        <w:gridCol w:w="1090"/>
        <w:gridCol w:w="1435"/>
        <w:gridCol w:w="1137"/>
        <w:gridCol w:w="1517"/>
        <w:gridCol w:w="937"/>
        <w:gridCol w:w="986"/>
      </w:tblGrid>
      <w:tr w:rsidR="008B2932" w:rsidRPr="008D0103" w:rsidTr="009D467C">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Расстояние, м, по горизонтали (в свету) от подземных сетей до</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опор воздушных линий электропередачи напряжением</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35 до 110 кВ и выше</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10*</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r>
    </w:tbl>
    <w:p w:rsidR="008B2932" w:rsidRPr="008D0103" w:rsidRDefault="008B2932" w:rsidP="008B2932">
      <w:pPr>
        <w:sectPr w:rsidR="008B2932" w:rsidRPr="008D0103" w:rsidSect="00D428D4">
          <w:pgSz w:w="16838" w:h="11906" w:orient="landscape" w:code="9"/>
          <w:pgMar w:top="1701" w:right="1134" w:bottom="851" w:left="1134" w:header="720" w:footer="720" w:gutter="0"/>
          <w:cols w:space="720"/>
          <w:docGrid w:linePitch="326"/>
        </w:sectPr>
      </w:pPr>
    </w:p>
    <w:p w:rsidR="008B2932" w:rsidRPr="008D0103" w:rsidRDefault="008B2932" w:rsidP="008B2932">
      <w:pPr>
        <w:ind w:firstLine="709"/>
        <w:jc w:val="both"/>
      </w:pPr>
      <w:r w:rsidRPr="008D0103">
        <w:rPr>
          <w:rStyle w:val="a9"/>
        </w:rPr>
        <w:lastRenderedPageBreak/>
        <w:t>Расстояния по горизонтали (в свету) между соседними инженерными подземными сетями при их параллельном размещении следует принимать по таблице приведенной ниже (Таблица 47),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8D0103">
        <w:t xml:space="preserve"> в соответствии с действующими нормативно-правовыми актами.</w:t>
      </w:r>
    </w:p>
    <w:p w:rsidR="008B2932" w:rsidRPr="008D0103" w:rsidRDefault="008B2932" w:rsidP="008B2932"/>
    <w:p w:rsidR="008B2932" w:rsidRPr="008D0103" w:rsidRDefault="008B2932" w:rsidP="008B2932">
      <w:pPr>
        <w:sectPr w:rsidR="008B2932" w:rsidRPr="008D0103" w:rsidSect="00D428D4">
          <w:pgSz w:w="11906" w:h="16838" w:code="9"/>
          <w:pgMar w:top="1134" w:right="851" w:bottom="1134" w:left="1701" w:header="720" w:footer="720" w:gutter="0"/>
          <w:cols w:space="720"/>
          <w:docGrid w:linePitch="326"/>
        </w:sectPr>
      </w:pPr>
    </w:p>
    <w:p w:rsidR="008B2932" w:rsidRPr="008D0103" w:rsidRDefault="008B2932" w:rsidP="008B2932">
      <w:pPr>
        <w:jc w:val="right"/>
        <w:rPr>
          <w:b/>
          <w:noProof/>
          <w:sz w:val="22"/>
        </w:rPr>
      </w:pPr>
      <w:r w:rsidRPr="008D0103">
        <w:rPr>
          <w:b/>
          <w:sz w:val="22"/>
        </w:rPr>
        <w:lastRenderedPageBreak/>
        <w:t>Таблица 47</w:t>
      </w:r>
    </w:p>
    <w:p w:rsidR="008B2932" w:rsidRPr="008D0103" w:rsidRDefault="008B2932" w:rsidP="008B2932">
      <w:pPr>
        <w:pStyle w:val="af1"/>
      </w:pPr>
      <w:r w:rsidRPr="008D0103">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607"/>
        <w:gridCol w:w="1325"/>
        <w:gridCol w:w="1314"/>
        <w:gridCol w:w="1314"/>
        <w:gridCol w:w="1279"/>
        <w:gridCol w:w="909"/>
        <w:gridCol w:w="1058"/>
        <w:gridCol w:w="1403"/>
        <w:gridCol w:w="1022"/>
        <w:gridCol w:w="2349"/>
      </w:tblGrid>
      <w:tr w:rsidR="008B2932" w:rsidRPr="008D0103" w:rsidTr="009D467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Расстояние, м, по горизонтали (в свету) до</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наружных пневмомусоропроводов</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Каналы,</w:t>
            </w:r>
            <w:r w:rsidR="00FA5F53">
              <w:rPr>
                <w:sz w:val="20"/>
                <w:szCs w:val="20"/>
              </w:rPr>
              <w:t xml:space="preserve"> </w:t>
            </w:r>
            <w:r w:rsidRPr="008D0103">
              <w:rPr>
                <w:sz w:val="20"/>
                <w:szCs w:val="20"/>
              </w:rPr>
              <w:t>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FA5F53">
            <w:pPr>
              <w:ind w:left="113" w:right="113"/>
              <w:jc w:val="center"/>
              <w:rPr>
                <w:sz w:val="20"/>
                <w:szCs w:val="20"/>
              </w:rPr>
            </w:pPr>
            <w:r w:rsidRPr="008D0103">
              <w:rPr>
                <w:sz w:val="20"/>
                <w:szCs w:val="20"/>
              </w:rPr>
              <w:t>-</w:t>
            </w:r>
          </w:p>
        </w:tc>
      </w:tr>
    </w:tbl>
    <w:p w:rsidR="008B2932" w:rsidRPr="008D0103" w:rsidRDefault="008B2932" w:rsidP="008B2932">
      <w:pPr>
        <w:rPr>
          <w:sz w:val="20"/>
          <w:szCs w:val="20"/>
        </w:rPr>
      </w:pPr>
    </w:p>
    <w:p w:rsidR="008B2932" w:rsidRPr="00FA5F53" w:rsidRDefault="008B2932" w:rsidP="008B2932">
      <w:pPr>
        <w:rPr>
          <w:sz w:val="16"/>
          <w:szCs w:val="16"/>
        </w:rPr>
      </w:pPr>
      <w:r w:rsidRPr="00FA5F53">
        <w:rPr>
          <w:sz w:val="16"/>
          <w:szCs w:val="16"/>
        </w:rPr>
        <w:t>*В соответствии с требованиями раздела 2 правил [</w:t>
      </w:r>
      <w:hyperlink w:anchor="л9" w:tooltip="Литература 9" w:history="1">
        <w:r w:rsidRPr="00FA5F53">
          <w:rPr>
            <w:sz w:val="16"/>
            <w:szCs w:val="16"/>
          </w:rPr>
          <w:t>9</w:t>
        </w:r>
      </w:hyperlink>
      <w:r w:rsidRPr="00FA5F53">
        <w:rPr>
          <w:sz w:val="16"/>
          <w:szCs w:val="16"/>
        </w:rPr>
        <w:t>].</w:t>
      </w:r>
    </w:p>
    <w:p w:rsidR="008B2932" w:rsidRPr="00FA5F53" w:rsidRDefault="008B2932" w:rsidP="008B2932">
      <w:pPr>
        <w:rPr>
          <w:sz w:val="16"/>
          <w:szCs w:val="16"/>
        </w:rPr>
      </w:pPr>
      <w:r w:rsidRPr="00FA5F53">
        <w:rPr>
          <w:sz w:val="16"/>
          <w:szCs w:val="16"/>
        </w:rPr>
        <w:t>Примечания:</w:t>
      </w:r>
    </w:p>
    <w:p w:rsidR="008B2932" w:rsidRPr="00FA5F53" w:rsidRDefault="008B2932" w:rsidP="008B2932">
      <w:pPr>
        <w:rPr>
          <w:sz w:val="16"/>
          <w:szCs w:val="16"/>
        </w:rPr>
      </w:pPr>
      <w:r w:rsidRPr="00FA5F53">
        <w:rPr>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8B2932" w:rsidRPr="00FA5F53" w:rsidRDefault="008B2932" w:rsidP="008B2932">
      <w:pPr>
        <w:rPr>
          <w:sz w:val="16"/>
          <w:szCs w:val="16"/>
        </w:rPr>
      </w:pPr>
      <w:r w:rsidRPr="00FA5F53">
        <w:rPr>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8B2932" w:rsidRPr="00FA5F53" w:rsidRDefault="008B2932" w:rsidP="008B2932">
      <w:pPr>
        <w:rPr>
          <w:sz w:val="16"/>
          <w:szCs w:val="16"/>
        </w:rPr>
      </w:pPr>
      <w:r w:rsidRPr="00FA5F53">
        <w:rPr>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8B2932" w:rsidRPr="008D0103" w:rsidRDefault="008B2932" w:rsidP="008B2932">
      <w:pPr>
        <w:sectPr w:rsidR="008B2932" w:rsidRPr="008D0103" w:rsidSect="00D428D4">
          <w:pgSz w:w="16838" w:h="11906" w:orient="landscape" w:code="9"/>
          <w:pgMar w:top="1701" w:right="1134" w:bottom="851" w:left="1134" w:header="720" w:footer="720" w:gutter="0"/>
          <w:cols w:space="720"/>
          <w:docGrid w:linePitch="326"/>
        </w:sectPr>
      </w:pPr>
    </w:p>
    <w:p w:rsidR="008B2932" w:rsidRPr="008D0103" w:rsidRDefault="008B2932" w:rsidP="008B2932">
      <w:pPr>
        <w:pStyle w:val="a5"/>
      </w:pPr>
      <w:r w:rsidRPr="008D0103">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B2932" w:rsidRPr="008D0103" w:rsidRDefault="008B2932" w:rsidP="008B2932">
      <w:pPr>
        <w:pStyle w:val="a5"/>
      </w:pPr>
      <w:r w:rsidRPr="008D0103">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8B2932" w:rsidRPr="008D0103" w:rsidRDefault="008B2932" w:rsidP="008B2932">
      <w:pPr>
        <w:pStyle w:val="a5"/>
      </w:pPr>
      <w:r w:rsidRPr="008D0103">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48).</w:t>
      </w:r>
    </w:p>
    <w:p w:rsidR="008B2932" w:rsidRPr="008D0103" w:rsidRDefault="008B2932" w:rsidP="008B2932">
      <w:pPr>
        <w:jc w:val="both"/>
        <w:sectPr w:rsidR="008B2932" w:rsidRPr="008D0103" w:rsidSect="00D428D4">
          <w:pgSz w:w="11906" w:h="16838" w:code="9"/>
          <w:pgMar w:top="1134" w:right="851" w:bottom="1134" w:left="1701" w:header="720" w:footer="720" w:gutter="0"/>
          <w:cols w:space="720"/>
          <w:docGrid w:linePitch="326"/>
        </w:sectPr>
      </w:pPr>
    </w:p>
    <w:p w:rsidR="008B2932" w:rsidRPr="008D0103" w:rsidRDefault="008B2932" w:rsidP="008B2932">
      <w:pPr>
        <w:jc w:val="right"/>
        <w:rPr>
          <w:b/>
          <w:noProof/>
          <w:sz w:val="22"/>
        </w:rPr>
      </w:pPr>
      <w:r w:rsidRPr="008D0103">
        <w:rPr>
          <w:b/>
          <w:sz w:val="22"/>
        </w:rPr>
        <w:lastRenderedPageBreak/>
        <w:t>Таблица 48</w:t>
      </w:r>
    </w:p>
    <w:p w:rsidR="008B2932" w:rsidRPr="008D0103" w:rsidRDefault="008B2932" w:rsidP="008B2932">
      <w:pPr>
        <w:pStyle w:val="af1"/>
      </w:pPr>
      <w:r w:rsidRPr="008D0103">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2720"/>
        <w:gridCol w:w="1375"/>
        <w:gridCol w:w="1958"/>
        <w:gridCol w:w="3370"/>
        <w:gridCol w:w="2591"/>
        <w:gridCol w:w="3052"/>
      </w:tblGrid>
      <w:tr w:rsidR="008B2932" w:rsidRPr="008D0103" w:rsidTr="00FA5F53">
        <w:trPr>
          <w:trHeight w:val="20"/>
          <w:tblHeader/>
          <w:jc w:val="center"/>
        </w:trPr>
        <w:tc>
          <w:tcPr>
            <w:tcW w:w="2720" w:type="dxa"/>
            <w:vMerge w:val="restart"/>
            <w:vAlign w:val="center"/>
            <w:hideMark/>
          </w:tcPr>
          <w:p w:rsidR="008B2932" w:rsidRPr="008D0103" w:rsidRDefault="008B2932" w:rsidP="009D467C">
            <w:pPr>
              <w:jc w:val="center"/>
              <w:rPr>
                <w:b/>
                <w:sz w:val="20"/>
                <w:szCs w:val="20"/>
              </w:rPr>
            </w:pPr>
            <w:r w:rsidRPr="008D0103">
              <w:rPr>
                <w:b/>
                <w:sz w:val="20"/>
                <w:szCs w:val="20"/>
              </w:rPr>
              <w:t>Диаметр</w:t>
            </w:r>
          </w:p>
          <w:p w:rsidR="008B2932" w:rsidRPr="008D0103" w:rsidRDefault="008B2932" w:rsidP="009D467C">
            <w:pPr>
              <w:jc w:val="center"/>
              <w:rPr>
                <w:b/>
                <w:sz w:val="20"/>
                <w:szCs w:val="20"/>
              </w:rPr>
            </w:pPr>
            <w:r w:rsidRPr="008D0103">
              <w:rPr>
                <w:b/>
                <w:sz w:val="20"/>
                <w:szCs w:val="20"/>
              </w:rPr>
              <w:t>водовода или канализационного коллектора,</w:t>
            </w:r>
          </w:p>
          <w:p w:rsidR="008B2932" w:rsidRPr="008D0103" w:rsidRDefault="008B2932" w:rsidP="009D467C">
            <w:pPr>
              <w:jc w:val="center"/>
              <w:rPr>
                <w:b/>
                <w:sz w:val="20"/>
                <w:szCs w:val="20"/>
              </w:rPr>
            </w:pPr>
            <w:r w:rsidRPr="008D0103">
              <w:rPr>
                <w:b/>
                <w:sz w:val="20"/>
                <w:szCs w:val="20"/>
              </w:rPr>
              <w:t>мм</w:t>
            </w:r>
          </w:p>
        </w:tc>
        <w:tc>
          <w:tcPr>
            <w:tcW w:w="1375" w:type="dxa"/>
            <w:vMerge w:val="restart"/>
            <w:vAlign w:val="center"/>
            <w:hideMark/>
          </w:tcPr>
          <w:p w:rsidR="008B2932" w:rsidRPr="008D0103" w:rsidRDefault="008B2932" w:rsidP="009D467C">
            <w:pPr>
              <w:jc w:val="center"/>
              <w:rPr>
                <w:b/>
                <w:sz w:val="20"/>
                <w:szCs w:val="20"/>
              </w:rPr>
            </w:pPr>
            <w:r w:rsidRPr="008D0103">
              <w:rPr>
                <w:b/>
                <w:sz w:val="20"/>
                <w:szCs w:val="20"/>
              </w:rPr>
              <w:t>Глубина заложения до низа трубы,</w:t>
            </w:r>
          </w:p>
          <w:p w:rsidR="008B2932" w:rsidRPr="008D0103" w:rsidRDefault="008B2932" w:rsidP="009D467C">
            <w:pPr>
              <w:jc w:val="center"/>
              <w:rPr>
                <w:b/>
                <w:sz w:val="20"/>
                <w:szCs w:val="20"/>
              </w:rPr>
            </w:pPr>
            <w:r w:rsidRPr="008D0103">
              <w:rPr>
                <w:b/>
                <w:sz w:val="20"/>
                <w:szCs w:val="20"/>
              </w:rPr>
              <w:t>М</w:t>
            </w:r>
          </w:p>
        </w:tc>
        <w:tc>
          <w:tcPr>
            <w:tcW w:w="10971" w:type="dxa"/>
            <w:gridSpan w:val="4"/>
            <w:vAlign w:val="center"/>
            <w:hideMark/>
          </w:tcPr>
          <w:p w:rsidR="008B2932" w:rsidRPr="008D0103" w:rsidRDefault="008B2932" w:rsidP="009D467C">
            <w:pPr>
              <w:jc w:val="center"/>
              <w:rPr>
                <w:b/>
                <w:sz w:val="20"/>
                <w:szCs w:val="20"/>
              </w:rPr>
            </w:pPr>
            <w:r w:rsidRPr="008D0103">
              <w:rPr>
                <w:b/>
                <w:sz w:val="20"/>
                <w:szCs w:val="20"/>
              </w:rPr>
              <w:t>Ширина полос земель для магистральных подземных водоводов и канализационных коллекторов, м</w:t>
            </w:r>
          </w:p>
        </w:tc>
      </w:tr>
      <w:tr w:rsidR="008B2932" w:rsidRPr="008D0103" w:rsidTr="00FA5F53">
        <w:trPr>
          <w:trHeight w:val="20"/>
          <w:tblHeader/>
          <w:jc w:val="center"/>
        </w:trPr>
        <w:tc>
          <w:tcPr>
            <w:tcW w:w="2720" w:type="dxa"/>
            <w:vMerge/>
            <w:vAlign w:val="center"/>
            <w:hideMark/>
          </w:tcPr>
          <w:p w:rsidR="008B2932" w:rsidRPr="008D0103" w:rsidRDefault="008B2932" w:rsidP="009D467C">
            <w:pPr>
              <w:jc w:val="center"/>
              <w:rPr>
                <w:b/>
                <w:sz w:val="20"/>
                <w:szCs w:val="20"/>
              </w:rPr>
            </w:pPr>
          </w:p>
        </w:tc>
        <w:tc>
          <w:tcPr>
            <w:tcW w:w="1375" w:type="dxa"/>
            <w:vMerge/>
            <w:vAlign w:val="center"/>
            <w:hideMark/>
          </w:tcPr>
          <w:p w:rsidR="008B2932" w:rsidRPr="008D0103" w:rsidRDefault="008B2932" w:rsidP="009D467C">
            <w:pPr>
              <w:jc w:val="center"/>
              <w:rPr>
                <w:b/>
                <w:sz w:val="20"/>
                <w:szCs w:val="20"/>
              </w:rPr>
            </w:pPr>
          </w:p>
        </w:tc>
        <w:tc>
          <w:tcPr>
            <w:tcW w:w="5328" w:type="dxa"/>
            <w:gridSpan w:val="2"/>
            <w:vAlign w:val="center"/>
            <w:hideMark/>
          </w:tcPr>
          <w:p w:rsidR="008B2932" w:rsidRPr="008D0103" w:rsidRDefault="008B2932" w:rsidP="009D467C">
            <w:pPr>
              <w:jc w:val="center"/>
              <w:rPr>
                <w:b/>
                <w:sz w:val="20"/>
                <w:szCs w:val="20"/>
              </w:rPr>
            </w:pPr>
            <w:r w:rsidRPr="008D0103">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5643" w:type="dxa"/>
            <w:gridSpan w:val="2"/>
            <w:vAlign w:val="center"/>
            <w:hideMark/>
          </w:tcPr>
          <w:p w:rsidR="008B2932" w:rsidRPr="008D0103" w:rsidRDefault="008B2932" w:rsidP="009D467C">
            <w:pPr>
              <w:jc w:val="center"/>
              <w:rPr>
                <w:b/>
                <w:sz w:val="20"/>
                <w:szCs w:val="20"/>
              </w:rPr>
            </w:pPr>
            <w:r w:rsidRPr="008D0103">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8B2932" w:rsidRPr="008D0103" w:rsidTr="00FA5F53">
        <w:trPr>
          <w:trHeight w:val="20"/>
          <w:tblHeader/>
          <w:jc w:val="center"/>
        </w:trPr>
        <w:tc>
          <w:tcPr>
            <w:tcW w:w="2720" w:type="dxa"/>
            <w:vMerge/>
            <w:vAlign w:val="center"/>
            <w:hideMark/>
          </w:tcPr>
          <w:p w:rsidR="008B2932" w:rsidRPr="008D0103" w:rsidRDefault="008B2932" w:rsidP="009D467C">
            <w:pPr>
              <w:jc w:val="center"/>
              <w:rPr>
                <w:b/>
                <w:sz w:val="20"/>
                <w:szCs w:val="20"/>
              </w:rPr>
            </w:pPr>
          </w:p>
        </w:tc>
        <w:tc>
          <w:tcPr>
            <w:tcW w:w="1375" w:type="dxa"/>
            <w:vMerge/>
            <w:vAlign w:val="center"/>
            <w:hideMark/>
          </w:tcPr>
          <w:p w:rsidR="008B2932" w:rsidRPr="008D0103" w:rsidRDefault="008B2932" w:rsidP="009D467C">
            <w:pPr>
              <w:jc w:val="center"/>
              <w:rPr>
                <w:b/>
                <w:sz w:val="20"/>
                <w:szCs w:val="20"/>
              </w:rPr>
            </w:pPr>
          </w:p>
        </w:tc>
        <w:tc>
          <w:tcPr>
            <w:tcW w:w="1958" w:type="dxa"/>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3370" w:type="dxa"/>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c>
          <w:tcPr>
            <w:tcW w:w="2591" w:type="dxa"/>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3052" w:type="dxa"/>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А. Стальные трубы</w:t>
            </w:r>
          </w:p>
        </w:tc>
        <w:tc>
          <w:tcPr>
            <w:tcW w:w="1375" w:type="dxa"/>
            <w:hideMark/>
          </w:tcPr>
          <w:p w:rsidR="008B2932" w:rsidRPr="008D0103" w:rsidRDefault="008B2932" w:rsidP="009D467C">
            <w:pPr>
              <w:rPr>
                <w:sz w:val="20"/>
                <w:szCs w:val="20"/>
              </w:rPr>
            </w:pPr>
          </w:p>
        </w:tc>
        <w:tc>
          <w:tcPr>
            <w:tcW w:w="1958" w:type="dxa"/>
            <w:hideMark/>
          </w:tcPr>
          <w:p w:rsidR="008B2932" w:rsidRPr="008D0103" w:rsidRDefault="008B2932" w:rsidP="009D467C">
            <w:pPr>
              <w:rPr>
                <w:sz w:val="20"/>
                <w:szCs w:val="20"/>
              </w:rPr>
            </w:pPr>
          </w:p>
        </w:tc>
        <w:tc>
          <w:tcPr>
            <w:tcW w:w="3370" w:type="dxa"/>
            <w:hideMark/>
          </w:tcPr>
          <w:p w:rsidR="008B2932" w:rsidRPr="008D0103" w:rsidRDefault="008B2932" w:rsidP="009D467C">
            <w:pPr>
              <w:rPr>
                <w:sz w:val="20"/>
                <w:szCs w:val="20"/>
              </w:rPr>
            </w:pPr>
          </w:p>
        </w:tc>
        <w:tc>
          <w:tcPr>
            <w:tcW w:w="2591" w:type="dxa"/>
            <w:hideMark/>
          </w:tcPr>
          <w:p w:rsidR="008B2932" w:rsidRPr="008D0103" w:rsidRDefault="008B2932" w:rsidP="009D467C">
            <w:pPr>
              <w:rPr>
                <w:sz w:val="20"/>
                <w:szCs w:val="20"/>
              </w:rPr>
            </w:pPr>
          </w:p>
        </w:tc>
        <w:tc>
          <w:tcPr>
            <w:tcW w:w="3052" w:type="dxa"/>
            <w:hideMark/>
          </w:tcPr>
          <w:p w:rsidR="008B2932" w:rsidRPr="008D0103" w:rsidRDefault="008B2932" w:rsidP="009D467C">
            <w:pP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1. До 426 включительно</w:t>
            </w:r>
          </w:p>
        </w:tc>
        <w:tc>
          <w:tcPr>
            <w:tcW w:w="1375" w:type="dxa"/>
            <w:hideMark/>
          </w:tcPr>
          <w:p w:rsidR="008B2932" w:rsidRPr="008D0103" w:rsidRDefault="008B2932" w:rsidP="00FA5F53">
            <w:pPr>
              <w:jc w:val="center"/>
              <w:rPr>
                <w:sz w:val="20"/>
                <w:szCs w:val="20"/>
              </w:rPr>
            </w:pPr>
            <w:r w:rsidRPr="008D0103">
              <w:rPr>
                <w:sz w:val="20"/>
                <w:szCs w:val="20"/>
              </w:rPr>
              <w:t>до 3</w:t>
            </w:r>
          </w:p>
        </w:tc>
        <w:tc>
          <w:tcPr>
            <w:tcW w:w="1958" w:type="dxa"/>
            <w:hideMark/>
          </w:tcPr>
          <w:p w:rsidR="008B2932" w:rsidRPr="008D0103" w:rsidRDefault="008B2932" w:rsidP="00FA5F53">
            <w:pPr>
              <w:jc w:val="center"/>
              <w:rPr>
                <w:sz w:val="20"/>
                <w:szCs w:val="20"/>
              </w:rPr>
            </w:pPr>
            <w:r w:rsidRPr="008D0103">
              <w:rPr>
                <w:sz w:val="20"/>
                <w:szCs w:val="20"/>
              </w:rPr>
              <w:t>20</w:t>
            </w:r>
          </w:p>
        </w:tc>
        <w:tc>
          <w:tcPr>
            <w:tcW w:w="3370" w:type="dxa"/>
            <w:hideMark/>
          </w:tcPr>
          <w:p w:rsidR="008B2932" w:rsidRPr="008D0103" w:rsidRDefault="008B2932" w:rsidP="00FA5F53">
            <w:pPr>
              <w:jc w:val="center"/>
              <w:rPr>
                <w:sz w:val="20"/>
                <w:szCs w:val="20"/>
              </w:rPr>
            </w:pPr>
            <w:r w:rsidRPr="008D0103">
              <w:rPr>
                <w:sz w:val="20"/>
                <w:szCs w:val="20"/>
              </w:rPr>
              <w:t>23</w:t>
            </w:r>
          </w:p>
        </w:tc>
        <w:tc>
          <w:tcPr>
            <w:tcW w:w="2591" w:type="dxa"/>
            <w:hideMark/>
          </w:tcPr>
          <w:p w:rsidR="008B2932" w:rsidRPr="008D0103" w:rsidRDefault="008B2932" w:rsidP="00FA5F53">
            <w:pPr>
              <w:jc w:val="center"/>
              <w:rPr>
                <w:sz w:val="20"/>
                <w:szCs w:val="20"/>
              </w:rPr>
            </w:pPr>
            <w:r w:rsidRPr="008D0103">
              <w:rPr>
                <w:sz w:val="20"/>
                <w:szCs w:val="20"/>
              </w:rPr>
              <w:t>28</w:t>
            </w:r>
          </w:p>
        </w:tc>
        <w:tc>
          <w:tcPr>
            <w:tcW w:w="3052" w:type="dxa"/>
            <w:hideMark/>
          </w:tcPr>
          <w:p w:rsidR="008B2932" w:rsidRPr="008D0103" w:rsidRDefault="008B2932" w:rsidP="00FA5F53">
            <w:pPr>
              <w:jc w:val="center"/>
              <w:rPr>
                <w:sz w:val="20"/>
                <w:szCs w:val="20"/>
              </w:rPr>
            </w:pPr>
            <w:r w:rsidRPr="008D0103">
              <w:rPr>
                <w:sz w:val="20"/>
                <w:szCs w:val="20"/>
              </w:rPr>
              <w:t>31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2. Более 426 до 720 включительно</w:t>
            </w:r>
          </w:p>
        </w:tc>
        <w:tc>
          <w:tcPr>
            <w:tcW w:w="1375" w:type="dxa"/>
            <w:hideMark/>
          </w:tcPr>
          <w:p w:rsidR="008B2932" w:rsidRPr="008D0103" w:rsidRDefault="008B2932" w:rsidP="00FA5F53">
            <w:pPr>
              <w:jc w:val="center"/>
              <w:rPr>
                <w:sz w:val="20"/>
                <w:szCs w:val="20"/>
              </w:rPr>
            </w:pPr>
            <w:r w:rsidRPr="008D0103">
              <w:rPr>
                <w:sz w:val="20"/>
                <w:szCs w:val="20"/>
              </w:rPr>
              <w:t>то же</w:t>
            </w:r>
          </w:p>
        </w:tc>
        <w:tc>
          <w:tcPr>
            <w:tcW w:w="1958" w:type="dxa"/>
            <w:hideMark/>
          </w:tcPr>
          <w:p w:rsidR="008B2932" w:rsidRPr="008D0103" w:rsidRDefault="008B2932" w:rsidP="00FA5F53">
            <w:pPr>
              <w:jc w:val="center"/>
              <w:rPr>
                <w:sz w:val="20"/>
                <w:szCs w:val="20"/>
              </w:rPr>
            </w:pPr>
            <w:r w:rsidRPr="008D0103">
              <w:rPr>
                <w:sz w:val="20"/>
                <w:szCs w:val="20"/>
              </w:rPr>
              <w:t>23</w:t>
            </w:r>
          </w:p>
        </w:tc>
        <w:tc>
          <w:tcPr>
            <w:tcW w:w="3370" w:type="dxa"/>
            <w:hideMark/>
          </w:tcPr>
          <w:p w:rsidR="008B2932" w:rsidRPr="008D0103" w:rsidRDefault="008B2932" w:rsidP="00FA5F53">
            <w:pPr>
              <w:jc w:val="center"/>
              <w:rPr>
                <w:sz w:val="20"/>
                <w:szCs w:val="20"/>
              </w:rPr>
            </w:pPr>
            <w:r w:rsidRPr="008D0103">
              <w:rPr>
                <w:sz w:val="20"/>
                <w:szCs w:val="20"/>
              </w:rPr>
              <w:t>26</w:t>
            </w:r>
          </w:p>
        </w:tc>
        <w:tc>
          <w:tcPr>
            <w:tcW w:w="2591" w:type="dxa"/>
            <w:hideMark/>
          </w:tcPr>
          <w:p w:rsidR="008B2932" w:rsidRPr="008D0103" w:rsidRDefault="008B2932" w:rsidP="00FA5F53">
            <w:pPr>
              <w:jc w:val="center"/>
              <w:rPr>
                <w:sz w:val="20"/>
                <w:szCs w:val="20"/>
              </w:rPr>
            </w:pPr>
            <w:r w:rsidRPr="008D0103">
              <w:rPr>
                <w:sz w:val="20"/>
                <w:szCs w:val="20"/>
              </w:rPr>
              <w:t>33</w:t>
            </w:r>
          </w:p>
        </w:tc>
        <w:tc>
          <w:tcPr>
            <w:tcW w:w="3052" w:type="dxa"/>
            <w:hideMark/>
          </w:tcPr>
          <w:p w:rsidR="008B2932" w:rsidRPr="008D0103" w:rsidRDefault="008B2932" w:rsidP="00FA5F53">
            <w:pPr>
              <w:jc w:val="center"/>
              <w:rPr>
                <w:sz w:val="20"/>
                <w:szCs w:val="20"/>
              </w:rPr>
            </w:pPr>
            <w:r w:rsidRPr="008D0103">
              <w:rPr>
                <w:sz w:val="20"/>
                <w:szCs w:val="20"/>
              </w:rPr>
              <w:t>36</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3. Более 720 до 1020 включительно</w:t>
            </w:r>
          </w:p>
        </w:tc>
        <w:tc>
          <w:tcPr>
            <w:tcW w:w="1375" w:type="dxa"/>
            <w:hideMark/>
          </w:tcPr>
          <w:p w:rsidR="008B2932" w:rsidRPr="008D0103" w:rsidRDefault="008B2932" w:rsidP="00FA5F53">
            <w:pPr>
              <w:jc w:val="center"/>
              <w:rPr>
                <w:sz w:val="20"/>
                <w:szCs w:val="20"/>
              </w:rPr>
            </w:pPr>
            <w:r w:rsidRPr="008D0103">
              <w:rPr>
                <w:sz w:val="20"/>
                <w:szCs w:val="20"/>
              </w:rPr>
              <w:t>«</w:t>
            </w:r>
          </w:p>
        </w:tc>
        <w:tc>
          <w:tcPr>
            <w:tcW w:w="1958" w:type="dxa"/>
            <w:hideMark/>
          </w:tcPr>
          <w:p w:rsidR="008B2932" w:rsidRPr="008D0103" w:rsidRDefault="008B2932" w:rsidP="00FA5F53">
            <w:pPr>
              <w:jc w:val="center"/>
              <w:rPr>
                <w:sz w:val="20"/>
                <w:szCs w:val="20"/>
              </w:rPr>
            </w:pPr>
            <w:r w:rsidRPr="008D0103">
              <w:rPr>
                <w:sz w:val="20"/>
                <w:szCs w:val="20"/>
              </w:rPr>
              <w:t>28</w:t>
            </w:r>
          </w:p>
        </w:tc>
        <w:tc>
          <w:tcPr>
            <w:tcW w:w="3370" w:type="dxa"/>
            <w:hideMark/>
          </w:tcPr>
          <w:p w:rsidR="008B2932" w:rsidRPr="008D0103" w:rsidRDefault="008B2932" w:rsidP="00FA5F53">
            <w:pPr>
              <w:jc w:val="center"/>
              <w:rPr>
                <w:sz w:val="20"/>
                <w:szCs w:val="20"/>
              </w:rPr>
            </w:pPr>
            <w:r w:rsidRPr="008D0103">
              <w:rPr>
                <w:sz w:val="20"/>
                <w:szCs w:val="20"/>
              </w:rPr>
              <w:t>31</w:t>
            </w:r>
          </w:p>
        </w:tc>
        <w:tc>
          <w:tcPr>
            <w:tcW w:w="2591" w:type="dxa"/>
            <w:hideMark/>
          </w:tcPr>
          <w:p w:rsidR="008B2932" w:rsidRPr="008D0103" w:rsidRDefault="008B2932" w:rsidP="00FA5F53">
            <w:pPr>
              <w:jc w:val="center"/>
              <w:rPr>
                <w:sz w:val="20"/>
                <w:szCs w:val="20"/>
              </w:rPr>
            </w:pPr>
            <w:r w:rsidRPr="008D0103">
              <w:rPr>
                <w:sz w:val="20"/>
                <w:szCs w:val="20"/>
              </w:rPr>
              <w:t>39</w:t>
            </w:r>
          </w:p>
        </w:tc>
        <w:tc>
          <w:tcPr>
            <w:tcW w:w="3052" w:type="dxa"/>
            <w:hideMark/>
          </w:tcPr>
          <w:p w:rsidR="008B2932" w:rsidRPr="008D0103" w:rsidRDefault="008B2932" w:rsidP="00FA5F53">
            <w:pPr>
              <w:jc w:val="center"/>
              <w:rPr>
                <w:sz w:val="20"/>
                <w:szCs w:val="20"/>
              </w:rPr>
            </w:pPr>
            <w:r w:rsidRPr="008D0103">
              <w:rPr>
                <w:sz w:val="20"/>
                <w:szCs w:val="20"/>
              </w:rPr>
              <w:t>42</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4. Более 1020 до 1220 включительно</w:t>
            </w:r>
          </w:p>
        </w:tc>
        <w:tc>
          <w:tcPr>
            <w:tcW w:w="1375" w:type="dxa"/>
            <w:hideMark/>
          </w:tcPr>
          <w:p w:rsidR="008B2932" w:rsidRPr="008D0103" w:rsidRDefault="008B2932" w:rsidP="00FA5F53">
            <w:pPr>
              <w:jc w:val="center"/>
              <w:rPr>
                <w:sz w:val="20"/>
                <w:szCs w:val="20"/>
              </w:rPr>
            </w:pPr>
            <w:r w:rsidRPr="008D0103">
              <w:rPr>
                <w:sz w:val="20"/>
                <w:szCs w:val="20"/>
              </w:rPr>
              <w:t>«</w:t>
            </w:r>
          </w:p>
        </w:tc>
        <w:tc>
          <w:tcPr>
            <w:tcW w:w="1958" w:type="dxa"/>
            <w:hideMark/>
          </w:tcPr>
          <w:p w:rsidR="008B2932" w:rsidRPr="008D0103" w:rsidRDefault="008B2932" w:rsidP="00FA5F53">
            <w:pPr>
              <w:jc w:val="center"/>
              <w:rPr>
                <w:sz w:val="20"/>
                <w:szCs w:val="20"/>
              </w:rPr>
            </w:pPr>
            <w:r w:rsidRPr="008D0103">
              <w:rPr>
                <w:sz w:val="20"/>
                <w:szCs w:val="20"/>
              </w:rPr>
              <w:t>30</w:t>
            </w:r>
          </w:p>
        </w:tc>
        <w:tc>
          <w:tcPr>
            <w:tcW w:w="3370" w:type="dxa"/>
            <w:hideMark/>
          </w:tcPr>
          <w:p w:rsidR="008B2932" w:rsidRPr="008D0103" w:rsidRDefault="008B2932" w:rsidP="00FA5F53">
            <w:pPr>
              <w:jc w:val="center"/>
              <w:rPr>
                <w:sz w:val="20"/>
                <w:szCs w:val="20"/>
              </w:rPr>
            </w:pPr>
            <w:r w:rsidRPr="008D0103">
              <w:rPr>
                <w:sz w:val="20"/>
                <w:szCs w:val="20"/>
              </w:rPr>
              <w:t>33</w:t>
            </w:r>
          </w:p>
        </w:tc>
        <w:tc>
          <w:tcPr>
            <w:tcW w:w="2591" w:type="dxa"/>
            <w:hideMark/>
          </w:tcPr>
          <w:p w:rsidR="008B2932" w:rsidRPr="008D0103" w:rsidRDefault="008B2932" w:rsidP="00FA5F53">
            <w:pPr>
              <w:jc w:val="center"/>
              <w:rPr>
                <w:sz w:val="20"/>
                <w:szCs w:val="20"/>
              </w:rPr>
            </w:pPr>
            <w:r w:rsidRPr="008D0103">
              <w:rPr>
                <w:sz w:val="20"/>
                <w:szCs w:val="20"/>
              </w:rPr>
              <w:t>42</w:t>
            </w:r>
          </w:p>
        </w:tc>
        <w:tc>
          <w:tcPr>
            <w:tcW w:w="3052" w:type="dxa"/>
            <w:hideMark/>
          </w:tcPr>
          <w:p w:rsidR="008B2932" w:rsidRPr="008D0103" w:rsidRDefault="008B2932" w:rsidP="00FA5F53">
            <w:pPr>
              <w:jc w:val="center"/>
              <w:rPr>
                <w:sz w:val="20"/>
                <w:szCs w:val="20"/>
              </w:rPr>
            </w:pPr>
            <w:r w:rsidRPr="008D0103">
              <w:rPr>
                <w:sz w:val="20"/>
                <w:szCs w:val="20"/>
              </w:rPr>
              <w:t>45</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5. Более 1220 до 1420 включительно</w:t>
            </w:r>
          </w:p>
        </w:tc>
        <w:tc>
          <w:tcPr>
            <w:tcW w:w="1375" w:type="dxa"/>
            <w:hideMark/>
          </w:tcPr>
          <w:p w:rsidR="008B2932" w:rsidRPr="008D0103" w:rsidRDefault="008B2932" w:rsidP="00FA5F53">
            <w:pPr>
              <w:jc w:val="center"/>
              <w:rPr>
                <w:sz w:val="20"/>
                <w:szCs w:val="20"/>
              </w:rPr>
            </w:pPr>
            <w:r w:rsidRPr="008D0103">
              <w:rPr>
                <w:sz w:val="20"/>
                <w:szCs w:val="20"/>
              </w:rPr>
              <w:t>«</w:t>
            </w:r>
          </w:p>
        </w:tc>
        <w:tc>
          <w:tcPr>
            <w:tcW w:w="1958" w:type="dxa"/>
            <w:hideMark/>
          </w:tcPr>
          <w:p w:rsidR="008B2932" w:rsidRPr="008D0103" w:rsidRDefault="008B2932" w:rsidP="00FA5F53">
            <w:pPr>
              <w:jc w:val="center"/>
              <w:rPr>
                <w:sz w:val="20"/>
                <w:szCs w:val="20"/>
              </w:rPr>
            </w:pPr>
            <w:r w:rsidRPr="008D0103">
              <w:rPr>
                <w:sz w:val="20"/>
                <w:szCs w:val="20"/>
              </w:rPr>
              <w:t>32</w:t>
            </w:r>
          </w:p>
        </w:tc>
        <w:tc>
          <w:tcPr>
            <w:tcW w:w="3370" w:type="dxa"/>
            <w:hideMark/>
          </w:tcPr>
          <w:p w:rsidR="008B2932" w:rsidRPr="008D0103" w:rsidRDefault="008B2932" w:rsidP="00FA5F53">
            <w:pPr>
              <w:jc w:val="center"/>
              <w:rPr>
                <w:sz w:val="20"/>
                <w:szCs w:val="20"/>
              </w:rPr>
            </w:pPr>
            <w:r w:rsidRPr="008D0103">
              <w:rPr>
                <w:sz w:val="20"/>
                <w:szCs w:val="20"/>
              </w:rPr>
              <w:t>35</w:t>
            </w:r>
          </w:p>
        </w:tc>
        <w:tc>
          <w:tcPr>
            <w:tcW w:w="2591" w:type="dxa"/>
            <w:hideMark/>
          </w:tcPr>
          <w:p w:rsidR="008B2932" w:rsidRPr="008D0103" w:rsidRDefault="008B2932" w:rsidP="00FA5F53">
            <w:pPr>
              <w:jc w:val="center"/>
              <w:rPr>
                <w:sz w:val="20"/>
                <w:szCs w:val="20"/>
              </w:rPr>
            </w:pPr>
            <w:r w:rsidRPr="008D0103">
              <w:rPr>
                <w:sz w:val="20"/>
                <w:szCs w:val="20"/>
              </w:rPr>
              <w:t>45</w:t>
            </w:r>
          </w:p>
        </w:tc>
        <w:tc>
          <w:tcPr>
            <w:tcW w:w="3052" w:type="dxa"/>
            <w:hideMark/>
          </w:tcPr>
          <w:p w:rsidR="008B2932" w:rsidRPr="008D0103" w:rsidRDefault="008B2932" w:rsidP="00FA5F53">
            <w:pPr>
              <w:jc w:val="center"/>
              <w:rPr>
                <w:sz w:val="20"/>
                <w:szCs w:val="20"/>
              </w:rPr>
            </w:pPr>
            <w:r w:rsidRPr="008D0103">
              <w:rPr>
                <w:sz w:val="20"/>
                <w:szCs w:val="20"/>
              </w:rPr>
              <w:t>48</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Б. Чугунные, железобетонные, асбестоцементные и керамические трубы</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6. До 600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2</w:t>
            </w:r>
          </w:p>
        </w:tc>
        <w:tc>
          <w:tcPr>
            <w:tcW w:w="1958" w:type="dxa"/>
            <w:hideMark/>
          </w:tcPr>
          <w:p w:rsidR="008B2932" w:rsidRPr="008D0103" w:rsidRDefault="008B2932" w:rsidP="00FA5F53">
            <w:pPr>
              <w:jc w:val="center"/>
              <w:rPr>
                <w:sz w:val="20"/>
                <w:szCs w:val="20"/>
              </w:rPr>
            </w:pPr>
            <w:r w:rsidRPr="008D0103">
              <w:rPr>
                <w:sz w:val="20"/>
                <w:szCs w:val="20"/>
              </w:rPr>
              <w:t>28</w:t>
            </w:r>
          </w:p>
        </w:tc>
        <w:tc>
          <w:tcPr>
            <w:tcW w:w="3370" w:type="dxa"/>
            <w:hideMark/>
          </w:tcPr>
          <w:p w:rsidR="008B2932" w:rsidRPr="008D0103" w:rsidRDefault="008B2932" w:rsidP="00FA5F53">
            <w:pPr>
              <w:jc w:val="center"/>
              <w:rPr>
                <w:sz w:val="20"/>
                <w:szCs w:val="20"/>
              </w:rPr>
            </w:pPr>
            <w:r w:rsidRPr="008D0103">
              <w:rPr>
                <w:sz w:val="20"/>
                <w:szCs w:val="20"/>
              </w:rPr>
              <w:t>32</w:t>
            </w:r>
          </w:p>
        </w:tc>
        <w:tc>
          <w:tcPr>
            <w:tcW w:w="2591" w:type="dxa"/>
            <w:hideMark/>
          </w:tcPr>
          <w:p w:rsidR="008B2932" w:rsidRPr="008D0103" w:rsidRDefault="008B2932" w:rsidP="00FA5F53">
            <w:pPr>
              <w:jc w:val="center"/>
              <w:rPr>
                <w:sz w:val="20"/>
                <w:szCs w:val="20"/>
              </w:rPr>
            </w:pPr>
            <w:r w:rsidRPr="008D0103">
              <w:rPr>
                <w:sz w:val="20"/>
                <w:szCs w:val="20"/>
              </w:rPr>
              <w:t>37</w:t>
            </w:r>
          </w:p>
        </w:tc>
        <w:tc>
          <w:tcPr>
            <w:tcW w:w="3052" w:type="dxa"/>
            <w:hideMark/>
          </w:tcPr>
          <w:p w:rsidR="008B2932" w:rsidRPr="008D0103" w:rsidRDefault="008B2932" w:rsidP="00FA5F53">
            <w:pPr>
              <w:jc w:val="center"/>
              <w:rPr>
                <w:sz w:val="20"/>
                <w:szCs w:val="20"/>
              </w:rPr>
            </w:pPr>
            <w:r w:rsidRPr="008D0103">
              <w:rPr>
                <w:sz w:val="20"/>
                <w:szCs w:val="20"/>
              </w:rPr>
              <w:t>41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31</w:t>
            </w:r>
          </w:p>
        </w:tc>
        <w:tc>
          <w:tcPr>
            <w:tcW w:w="3370" w:type="dxa"/>
            <w:hideMark/>
          </w:tcPr>
          <w:p w:rsidR="008B2932" w:rsidRPr="008D0103" w:rsidRDefault="008B2932" w:rsidP="00FA5F53">
            <w:pPr>
              <w:jc w:val="center"/>
              <w:rPr>
                <w:sz w:val="20"/>
                <w:szCs w:val="20"/>
              </w:rPr>
            </w:pPr>
            <w:r w:rsidRPr="008D0103">
              <w:rPr>
                <w:sz w:val="20"/>
                <w:szCs w:val="20"/>
              </w:rPr>
              <w:t>34</w:t>
            </w:r>
          </w:p>
        </w:tc>
        <w:tc>
          <w:tcPr>
            <w:tcW w:w="2591" w:type="dxa"/>
            <w:hideMark/>
          </w:tcPr>
          <w:p w:rsidR="008B2932" w:rsidRPr="008D0103" w:rsidRDefault="008B2932" w:rsidP="00FA5F53">
            <w:pPr>
              <w:jc w:val="center"/>
              <w:rPr>
                <w:sz w:val="20"/>
                <w:szCs w:val="20"/>
              </w:rPr>
            </w:pPr>
            <w:r w:rsidRPr="008D0103">
              <w:rPr>
                <w:sz w:val="20"/>
                <w:szCs w:val="20"/>
              </w:rPr>
              <w:t>40</w:t>
            </w:r>
          </w:p>
        </w:tc>
        <w:tc>
          <w:tcPr>
            <w:tcW w:w="3052" w:type="dxa"/>
            <w:hideMark/>
          </w:tcPr>
          <w:p w:rsidR="008B2932" w:rsidRPr="008D0103" w:rsidRDefault="008B2932" w:rsidP="00FA5F53">
            <w:pPr>
              <w:jc w:val="center"/>
              <w:rPr>
                <w:sz w:val="20"/>
                <w:szCs w:val="20"/>
              </w:rPr>
            </w:pPr>
            <w:r w:rsidRPr="008D0103">
              <w:rPr>
                <w:sz w:val="20"/>
                <w:szCs w:val="20"/>
              </w:rPr>
              <w:t>43</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37</w:t>
            </w:r>
          </w:p>
        </w:tc>
        <w:tc>
          <w:tcPr>
            <w:tcW w:w="3370" w:type="dxa"/>
            <w:hideMark/>
          </w:tcPr>
          <w:p w:rsidR="008B2932" w:rsidRPr="008D0103" w:rsidRDefault="008B2932" w:rsidP="00FA5F53">
            <w:pPr>
              <w:jc w:val="center"/>
              <w:rPr>
                <w:sz w:val="20"/>
                <w:szCs w:val="20"/>
              </w:rPr>
            </w:pPr>
            <w:r w:rsidRPr="008D0103">
              <w:rPr>
                <w:sz w:val="20"/>
                <w:szCs w:val="20"/>
              </w:rPr>
              <w:t>40</w:t>
            </w:r>
          </w:p>
        </w:tc>
        <w:tc>
          <w:tcPr>
            <w:tcW w:w="2591" w:type="dxa"/>
            <w:hideMark/>
          </w:tcPr>
          <w:p w:rsidR="008B2932" w:rsidRPr="008D0103" w:rsidRDefault="008B2932" w:rsidP="00FA5F53">
            <w:pPr>
              <w:jc w:val="center"/>
              <w:rPr>
                <w:sz w:val="20"/>
                <w:szCs w:val="20"/>
              </w:rPr>
            </w:pPr>
            <w:r w:rsidRPr="008D0103">
              <w:rPr>
                <w:sz w:val="20"/>
                <w:szCs w:val="20"/>
              </w:rPr>
              <w:t>47</w:t>
            </w:r>
          </w:p>
        </w:tc>
        <w:tc>
          <w:tcPr>
            <w:tcW w:w="3052" w:type="dxa"/>
            <w:hideMark/>
          </w:tcPr>
          <w:p w:rsidR="008B2932" w:rsidRPr="008D0103" w:rsidRDefault="008B2932" w:rsidP="00FA5F53">
            <w:pPr>
              <w:jc w:val="center"/>
              <w:rPr>
                <w:sz w:val="20"/>
                <w:szCs w:val="20"/>
              </w:rPr>
            </w:pPr>
            <w:r w:rsidRPr="008D0103">
              <w:rPr>
                <w:sz w:val="20"/>
                <w:szCs w:val="20"/>
              </w:rPr>
              <w:t>50</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42</w:t>
            </w:r>
          </w:p>
        </w:tc>
        <w:tc>
          <w:tcPr>
            <w:tcW w:w="3370" w:type="dxa"/>
            <w:hideMark/>
          </w:tcPr>
          <w:p w:rsidR="008B2932" w:rsidRPr="008D0103" w:rsidRDefault="008B2932" w:rsidP="00FA5F53">
            <w:pPr>
              <w:jc w:val="center"/>
              <w:rPr>
                <w:sz w:val="20"/>
                <w:szCs w:val="20"/>
              </w:rPr>
            </w:pPr>
            <w:r w:rsidRPr="008D0103">
              <w:rPr>
                <w:sz w:val="20"/>
                <w:szCs w:val="20"/>
              </w:rPr>
              <w:t>45</w:t>
            </w:r>
          </w:p>
        </w:tc>
        <w:tc>
          <w:tcPr>
            <w:tcW w:w="2591" w:type="dxa"/>
            <w:hideMark/>
          </w:tcPr>
          <w:p w:rsidR="008B2932" w:rsidRPr="008D0103" w:rsidRDefault="008B2932" w:rsidP="00FA5F53">
            <w:pPr>
              <w:jc w:val="center"/>
              <w:rPr>
                <w:sz w:val="20"/>
                <w:szCs w:val="20"/>
              </w:rPr>
            </w:pPr>
            <w:r w:rsidRPr="008D0103">
              <w:rPr>
                <w:sz w:val="20"/>
                <w:szCs w:val="20"/>
              </w:rPr>
              <w:t>53</w:t>
            </w:r>
          </w:p>
        </w:tc>
        <w:tc>
          <w:tcPr>
            <w:tcW w:w="3052" w:type="dxa"/>
            <w:hideMark/>
          </w:tcPr>
          <w:p w:rsidR="008B2932" w:rsidRPr="008D0103" w:rsidRDefault="008B2932" w:rsidP="00FA5F53">
            <w:pPr>
              <w:jc w:val="center"/>
              <w:rPr>
                <w:sz w:val="20"/>
                <w:szCs w:val="20"/>
              </w:rPr>
            </w:pPr>
            <w:r w:rsidRPr="008D0103">
              <w:rPr>
                <w:sz w:val="20"/>
                <w:szCs w:val="20"/>
              </w:rPr>
              <w:t>56</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50</w:t>
            </w:r>
          </w:p>
        </w:tc>
        <w:tc>
          <w:tcPr>
            <w:tcW w:w="3370" w:type="dxa"/>
            <w:hideMark/>
          </w:tcPr>
          <w:p w:rsidR="008B2932" w:rsidRPr="008D0103" w:rsidRDefault="008B2932" w:rsidP="00FA5F53">
            <w:pPr>
              <w:jc w:val="center"/>
              <w:rPr>
                <w:sz w:val="20"/>
                <w:szCs w:val="20"/>
              </w:rPr>
            </w:pPr>
            <w:r w:rsidRPr="008D0103">
              <w:rPr>
                <w:sz w:val="20"/>
                <w:szCs w:val="20"/>
              </w:rPr>
              <w:t>53</w:t>
            </w:r>
          </w:p>
        </w:tc>
        <w:tc>
          <w:tcPr>
            <w:tcW w:w="2591" w:type="dxa"/>
            <w:hideMark/>
          </w:tcPr>
          <w:p w:rsidR="008B2932" w:rsidRPr="008D0103" w:rsidRDefault="008B2932" w:rsidP="00FA5F53">
            <w:pPr>
              <w:jc w:val="center"/>
              <w:rPr>
                <w:sz w:val="20"/>
                <w:szCs w:val="20"/>
              </w:rPr>
            </w:pPr>
            <w:r w:rsidRPr="008D0103">
              <w:rPr>
                <w:sz w:val="20"/>
                <w:szCs w:val="20"/>
              </w:rPr>
              <w:t>61</w:t>
            </w:r>
          </w:p>
        </w:tc>
        <w:tc>
          <w:tcPr>
            <w:tcW w:w="3052" w:type="dxa"/>
            <w:hideMark/>
          </w:tcPr>
          <w:p w:rsidR="008B2932" w:rsidRPr="008D0103" w:rsidRDefault="008B2932" w:rsidP="00FA5F53">
            <w:pPr>
              <w:jc w:val="center"/>
              <w:rPr>
                <w:sz w:val="20"/>
                <w:szCs w:val="20"/>
              </w:rPr>
            </w:pPr>
            <w:r w:rsidRPr="008D0103">
              <w:rPr>
                <w:sz w:val="20"/>
                <w:szCs w:val="20"/>
              </w:rPr>
              <w:t>64</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55</w:t>
            </w:r>
          </w:p>
        </w:tc>
        <w:tc>
          <w:tcPr>
            <w:tcW w:w="3370" w:type="dxa"/>
            <w:hideMark/>
          </w:tcPr>
          <w:p w:rsidR="008B2932" w:rsidRPr="008D0103" w:rsidRDefault="008B2932" w:rsidP="00FA5F53">
            <w:pPr>
              <w:jc w:val="center"/>
              <w:rPr>
                <w:sz w:val="20"/>
                <w:szCs w:val="20"/>
              </w:rPr>
            </w:pPr>
            <w:r w:rsidRPr="008D0103">
              <w:rPr>
                <w:sz w:val="20"/>
                <w:szCs w:val="20"/>
              </w:rPr>
              <w:t>59</w:t>
            </w:r>
          </w:p>
        </w:tc>
        <w:tc>
          <w:tcPr>
            <w:tcW w:w="2591" w:type="dxa"/>
            <w:hideMark/>
          </w:tcPr>
          <w:p w:rsidR="008B2932" w:rsidRPr="008D0103" w:rsidRDefault="008B2932" w:rsidP="00FA5F53">
            <w:pPr>
              <w:jc w:val="center"/>
              <w:rPr>
                <w:sz w:val="20"/>
                <w:szCs w:val="20"/>
              </w:rPr>
            </w:pPr>
            <w:r w:rsidRPr="008D0103">
              <w:rPr>
                <w:sz w:val="20"/>
                <w:szCs w:val="20"/>
              </w:rPr>
              <w:t>67</w:t>
            </w:r>
          </w:p>
        </w:tc>
        <w:tc>
          <w:tcPr>
            <w:tcW w:w="3052" w:type="dxa"/>
            <w:hideMark/>
          </w:tcPr>
          <w:p w:rsidR="008B2932" w:rsidRPr="008D0103" w:rsidRDefault="008B2932" w:rsidP="00FA5F53">
            <w:pPr>
              <w:jc w:val="center"/>
              <w:rPr>
                <w:sz w:val="20"/>
                <w:szCs w:val="20"/>
              </w:rPr>
            </w:pPr>
            <w:r w:rsidRPr="008D0103">
              <w:rPr>
                <w:sz w:val="20"/>
                <w:szCs w:val="20"/>
              </w:rPr>
              <w:t>71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7. Более 600 до 800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2</w:t>
            </w:r>
          </w:p>
        </w:tc>
        <w:tc>
          <w:tcPr>
            <w:tcW w:w="1958" w:type="dxa"/>
            <w:hideMark/>
          </w:tcPr>
          <w:p w:rsidR="008B2932" w:rsidRPr="008D0103" w:rsidRDefault="008B2932" w:rsidP="00FA5F53">
            <w:pPr>
              <w:jc w:val="center"/>
              <w:rPr>
                <w:sz w:val="20"/>
                <w:szCs w:val="20"/>
              </w:rPr>
            </w:pPr>
            <w:r w:rsidRPr="008D0103">
              <w:rPr>
                <w:sz w:val="20"/>
                <w:szCs w:val="20"/>
              </w:rPr>
              <w:t>28</w:t>
            </w:r>
          </w:p>
        </w:tc>
        <w:tc>
          <w:tcPr>
            <w:tcW w:w="3370" w:type="dxa"/>
            <w:hideMark/>
          </w:tcPr>
          <w:p w:rsidR="008B2932" w:rsidRPr="008D0103" w:rsidRDefault="008B2932" w:rsidP="00FA5F53">
            <w:pPr>
              <w:jc w:val="center"/>
              <w:rPr>
                <w:sz w:val="20"/>
                <w:szCs w:val="20"/>
              </w:rPr>
            </w:pPr>
            <w:r w:rsidRPr="008D0103">
              <w:rPr>
                <w:sz w:val="20"/>
                <w:szCs w:val="20"/>
              </w:rPr>
              <w:t>32</w:t>
            </w:r>
          </w:p>
        </w:tc>
        <w:tc>
          <w:tcPr>
            <w:tcW w:w="2591" w:type="dxa"/>
            <w:hideMark/>
          </w:tcPr>
          <w:p w:rsidR="008B2932" w:rsidRPr="008D0103" w:rsidRDefault="008B2932" w:rsidP="00FA5F53">
            <w:pPr>
              <w:jc w:val="center"/>
              <w:rPr>
                <w:sz w:val="20"/>
                <w:szCs w:val="20"/>
              </w:rPr>
            </w:pPr>
            <w:r w:rsidRPr="008D0103">
              <w:rPr>
                <w:sz w:val="20"/>
                <w:szCs w:val="20"/>
              </w:rPr>
              <w:t>37</w:t>
            </w:r>
          </w:p>
        </w:tc>
        <w:tc>
          <w:tcPr>
            <w:tcW w:w="3052" w:type="dxa"/>
            <w:hideMark/>
          </w:tcPr>
          <w:p w:rsidR="008B2932" w:rsidRPr="008D0103" w:rsidRDefault="008B2932" w:rsidP="00FA5F53">
            <w:pPr>
              <w:jc w:val="center"/>
              <w:rPr>
                <w:sz w:val="20"/>
                <w:szCs w:val="20"/>
              </w:rPr>
            </w:pPr>
            <w:r w:rsidRPr="008D0103">
              <w:rPr>
                <w:sz w:val="20"/>
                <w:szCs w:val="20"/>
              </w:rPr>
              <w:t>41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32</w:t>
            </w:r>
          </w:p>
        </w:tc>
        <w:tc>
          <w:tcPr>
            <w:tcW w:w="3370" w:type="dxa"/>
            <w:hideMark/>
          </w:tcPr>
          <w:p w:rsidR="008B2932" w:rsidRPr="008D0103" w:rsidRDefault="008B2932" w:rsidP="00FA5F53">
            <w:pPr>
              <w:jc w:val="center"/>
              <w:rPr>
                <w:sz w:val="20"/>
                <w:szCs w:val="20"/>
              </w:rPr>
            </w:pPr>
            <w:r w:rsidRPr="008D0103">
              <w:rPr>
                <w:sz w:val="20"/>
                <w:szCs w:val="20"/>
              </w:rPr>
              <w:t>35</w:t>
            </w:r>
          </w:p>
        </w:tc>
        <w:tc>
          <w:tcPr>
            <w:tcW w:w="2591" w:type="dxa"/>
            <w:hideMark/>
          </w:tcPr>
          <w:p w:rsidR="008B2932" w:rsidRPr="008D0103" w:rsidRDefault="008B2932" w:rsidP="00FA5F53">
            <w:pPr>
              <w:jc w:val="center"/>
              <w:rPr>
                <w:sz w:val="20"/>
                <w:szCs w:val="20"/>
              </w:rPr>
            </w:pPr>
            <w:r w:rsidRPr="008D0103">
              <w:rPr>
                <w:sz w:val="20"/>
                <w:szCs w:val="20"/>
              </w:rPr>
              <w:t>41</w:t>
            </w:r>
          </w:p>
        </w:tc>
        <w:tc>
          <w:tcPr>
            <w:tcW w:w="3052" w:type="dxa"/>
            <w:hideMark/>
          </w:tcPr>
          <w:p w:rsidR="008B2932" w:rsidRPr="008D0103" w:rsidRDefault="008B2932" w:rsidP="00FA5F53">
            <w:pPr>
              <w:jc w:val="center"/>
              <w:rPr>
                <w:sz w:val="20"/>
                <w:szCs w:val="20"/>
              </w:rPr>
            </w:pPr>
            <w:r w:rsidRPr="008D0103">
              <w:rPr>
                <w:sz w:val="20"/>
                <w:szCs w:val="20"/>
              </w:rPr>
              <w:t>45</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39</w:t>
            </w:r>
          </w:p>
        </w:tc>
        <w:tc>
          <w:tcPr>
            <w:tcW w:w="3370" w:type="dxa"/>
            <w:hideMark/>
          </w:tcPr>
          <w:p w:rsidR="008B2932" w:rsidRPr="008D0103" w:rsidRDefault="008B2932" w:rsidP="00FA5F53">
            <w:pPr>
              <w:jc w:val="center"/>
              <w:rPr>
                <w:sz w:val="20"/>
                <w:szCs w:val="20"/>
              </w:rPr>
            </w:pPr>
            <w:r w:rsidRPr="008D0103">
              <w:rPr>
                <w:sz w:val="20"/>
                <w:szCs w:val="20"/>
              </w:rPr>
              <w:t>42</w:t>
            </w:r>
          </w:p>
        </w:tc>
        <w:tc>
          <w:tcPr>
            <w:tcW w:w="2591" w:type="dxa"/>
            <w:hideMark/>
          </w:tcPr>
          <w:p w:rsidR="008B2932" w:rsidRPr="008D0103" w:rsidRDefault="008B2932" w:rsidP="00FA5F53">
            <w:pPr>
              <w:jc w:val="center"/>
              <w:rPr>
                <w:sz w:val="20"/>
                <w:szCs w:val="20"/>
              </w:rPr>
            </w:pPr>
            <w:r w:rsidRPr="008D0103">
              <w:rPr>
                <w:sz w:val="20"/>
                <w:szCs w:val="20"/>
              </w:rPr>
              <w:t>49</w:t>
            </w:r>
          </w:p>
        </w:tc>
        <w:tc>
          <w:tcPr>
            <w:tcW w:w="3052" w:type="dxa"/>
            <w:hideMark/>
          </w:tcPr>
          <w:p w:rsidR="008B2932" w:rsidRPr="008D0103" w:rsidRDefault="008B2932" w:rsidP="00FA5F53">
            <w:pPr>
              <w:jc w:val="center"/>
              <w:rPr>
                <w:sz w:val="20"/>
                <w:szCs w:val="20"/>
              </w:rPr>
            </w:pPr>
            <w:r w:rsidRPr="008D0103">
              <w:rPr>
                <w:sz w:val="20"/>
                <w:szCs w:val="20"/>
              </w:rPr>
              <w:t>52</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43</w:t>
            </w:r>
          </w:p>
        </w:tc>
        <w:tc>
          <w:tcPr>
            <w:tcW w:w="3370" w:type="dxa"/>
            <w:hideMark/>
          </w:tcPr>
          <w:p w:rsidR="008B2932" w:rsidRPr="008D0103" w:rsidRDefault="008B2932" w:rsidP="00FA5F53">
            <w:pPr>
              <w:jc w:val="center"/>
              <w:rPr>
                <w:sz w:val="20"/>
                <w:szCs w:val="20"/>
              </w:rPr>
            </w:pPr>
            <w:r w:rsidRPr="008D0103">
              <w:rPr>
                <w:sz w:val="20"/>
                <w:szCs w:val="20"/>
              </w:rPr>
              <w:t>47</w:t>
            </w:r>
          </w:p>
        </w:tc>
        <w:tc>
          <w:tcPr>
            <w:tcW w:w="2591" w:type="dxa"/>
            <w:hideMark/>
          </w:tcPr>
          <w:p w:rsidR="008B2932" w:rsidRPr="008D0103" w:rsidRDefault="008B2932" w:rsidP="00FA5F53">
            <w:pPr>
              <w:jc w:val="center"/>
              <w:rPr>
                <w:sz w:val="20"/>
                <w:szCs w:val="20"/>
              </w:rPr>
            </w:pPr>
            <w:r w:rsidRPr="008D0103">
              <w:rPr>
                <w:sz w:val="20"/>
                <w:szCs w:val="20"/>
              </w:rPr>
              <w:t>54</w:t>
            </w:r>
          </w:p>
        </w:tc>
        <w:tc>
          <w:tcPr>
            <w:tcW w:w="3052" w:type="dxa"/>
            <w:hideMark/>
          </w:tcPr>
          <w:p w:rsidR="008B2932" w:rsidRPr="008D0103" w:rsidRDefault="008B2932" w:rsidP="00FA5F53">
            <w:pPr>
              <w:jc w:val="center"/>
              <w:rPr>
                <w:sz w:val="20"/>
                <w:szCs w:val="20"/>
              </w:rPr>
            </w:pPr>
            <w:r w:rsidRPr="008D0103">
              <w:rPr>
                <w:sz w:val="20"/>
                <w:szCs w:val="20"/>
              </w:rPr>
              <w:t>58</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51</w:t>
            </w:r>
          </w:p>
        </w:tc>
        <w:tc>
          <w:tcPr>
            <w:tcW w:w="3370" w:type="dxa"/>
            <w:hideMark/>
          </w:tcPr>
          <w:p w:rsidR="008B2932" w:rsidRPr="008D0103" w:rsidRDefault="008B2932" w:rsidP="00FA5F53">
            <w:pPr>
              <w:jc w:val="center"/>
              <w:rPr>
                <w:sz w:val="20"/>
                <w:szCs w:val="20"/>
              </w:rPr>
            </w:pPr>
            <w:r w:rsidRPr="008D0103">
              <w:rPr>
                <w:sz w:val="20"/>
                <w:szCs w:val="20"/>
              </w:rPr>
              <w:t>55</w:t>
            </w:r>
          </w:p>
        </w:tc>
        <w:tc>
          <w:tcPr>
            <w:tcW w:w="2591" w:type="dxa"/>
            <w:hideMark/>
          </w:tcPr>
          <w:p w:rsidR="008B2932" w:rsidRPr="008D0103" w:rsidRDefault="008B2932" w:rsidP="00FA5F53">
            <w:pPr>
              <w:jc w:val="center"/>
              <w:rPr>
                <w:sz w:val="20"/>
                <w:szCs w:val="20"/>
              </w:rPr>
            </w:pPr>
            <w:r w:rsidRPr="008D0103">
              <w:rPr>
                <w:sz w:val="20"/>
                <w:szCs w:val="20"/>
              </w:rPr>
              <w:t>62</w:t>
            </w:r>
          </w:p>
        </w:tc>
        <w:tc>
          <w:tcPr>
            <w:tcW w:w="3052" w:type="dxa"/>
            <w:hideMark/>
          </w:tcPr>
          <w:p w:rsidR="008B2932" w:rsidRPr="008D0103" w:rsidRDefault="008B2932" w:rsidP="00FA5F53">
            <w:pPr>
              <w:jc w:val="center"/>
              <w:rPr>
                <w:sz w:val="20"/>
                <w:szCs w:val="20"/>
              </w:rPr>
            </w:pPr>
            <w:r w:rsidRPr="008D0103">
              <w:rPr>
                <w:sz w:val="20"/>
                <w:szCs w:val="20"/>
              </w:rPr>
              <w:t>67</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lastRenderedPageBreak/>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56</w:t>
            </w:r>
          </w:p>
        </w:tc>
        <w:tc>
          <w:tcPr>
            <w:tcW w:w="3370" w:type="dxa"/>
            <w:hideMark/>
          </w:tcPr>
          <w:p w:rsidR="008B2932" w:rsidRPr="008D0103" w:rsidRDefault="008B2932" w:rsidP="00FA5F53">
            <w:pPr>
              <w:jc w:val="center"/>
              <w:rPr>
                <w:sz w:val="20"/>
                <w:szCs w:val="20"/>
              </w:rPr>
            </w:pPr>
            <w:r w:rsidRPr="008D0103">
              <w:rPr>
                <w:sz w:val="20"/>
                <w:szCs w:val="20"/>
              </w:rPr>
              <w:t>61</w:t>
            </w:r>
          </w:p>
        </w:tc>
        <w:tc>
          <w:tcPr>
            <w:tcW w:w="2591" w:type="dxa"/>
            <w:hideMark/>
          </w:tcPr>
          <w:p w:rsidR="008B2932" w:rsidRPr="008D0103" w:rsidRDefault="008B2932" w:rsidP="00FA5F53">
            <w:pPr>
              <w:jc w:val="center"/>
              <w:rPr>
                <w:sz w:val="20"/>
                <w:szCs w:val="20"/>
              </w:rPr>
            </w:pPr>
            <w:r w:rsidRPr="008D0103">
              <w:rPr>
                <w:sz w:val="20"/>
                <w:szCs w:val="20"/>
              </w:rPr>
              <w:t>68</w:t>
            </w:r>
          </w:p>
        </w:tc>
        <w:tc>
          <w:tcPr>
            <w:tcW w:w="3052" w:type="dxa"/>
            <w:hideMark/>
          </w:tcPr>
          <w:p w:rsidR="008B2932" w:rsidRPr="008D0103" w:rsidRDefault="008B2932" w:rsidP="00FA5F53">
            <w:pPr>
              <w:jc w:val="center"/>
              <w:rPr>
                <w:sz w:val="20"/>
                <w:szCs w:val="20"/>
              </w:rPr>
            </w:pPr>
            <w:r w:rsidRPr="008D0103">
              <w:rPr>
                <w:sz w:val="20"/>
                <w:szCs w:val="20"/>
              </w:rPr>
              <w:t>73</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8. Более 800 до 1000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2</w:t>
            </w:r>
          </w:p>
        </w:tc>
        <w:tc>
          <w:tcPr>
            <w:tcW w:w="1958" w:type="dxa"/>
            <w:hideMark/>
          </w:tcPr>
          <w:p w:rsidR="008B2932" w:rsidRPr="008D0103" w:rsidRDefault="008B2932" w:rsidP="00FA5F53">
            <w:pPr>
              <w:jc w:val="center"/>
              <w:rPr>
                <w:sz w:val="20"/>
                <w:szCs w:val="20"/>
              </w:rPr>
            </w:pPr>
            <w:r w:rsidRPr="008D0103">
              <w:rPr>
                <w:sz w:val="20"/>
                <w:szCs w:val="20"/>
              </w:rPr>
              <w:t>28</w:t>
            </w:r>
          </w:p>
        </w:tc>
        <w:tc>
          <w:tcPr>
            <w:tcW w:w="3370" w:type="dxa"/>
            <w:hideMark/>
          </w:tcPr>
          <w:p w:rsidR="008B2932" w:rsidRPr="008D0103" w:rsidRDefault="008B2932" w:rsidP="00FA5F53">
            <w:pPr>
              <w:jc w:val="center"/>
              <w:rPr>
                <w:sz w:val="20"/>
                <w:szCs w:val="20"/>
              </w:rPr>
            </w:pPr>
            <w:r w:rsidRPr="008D0103">
              <w:rPr>
                <w:sz w:val="20"/>
                <w:szCs w:val="20"/>
              </w:rPr>
              <w:t>32</w:t>
            </w:r>
          </w:p>
        </w:tc>
        <w:tc>
          <w:tcPr>
            <w:tcW w:w="2591" w:type="dxa"/>
            <w:hideMark/>
          </w:tcPr>
          <w:p w:rsidR="008B2932" w:rsidRPr="008D0103" w:rsidRDefault="008B2932" w:rsidP="00FA5F53">
            <w:pPr>
              <w:jc w:val="center"/>
              <w:rPr>
                <w:sz w:val="20"/>
                <w:szCs w:val="20"/>
              </w:rPr>
            </w:pPr>
            <w:r w:rsidRPr="008D0103">
              <w:rPr>
                <w:sz w:val="20"/>
                <w:szCs w:val="20"/>
              </w:rPr>
              <w:t>37</w:t>
            </w:r>
          </w:p>
        </w:tc>
        <w:tc>
          <w:tcPr>
            <w:tcW w:w="3052" w:type="dxa"/>
            <w:hideMark/>
          </w:tcPr>
          <w:p w:rsidR="008B2932" w:rsidRPr="008D0103" w:rsidRDefault="008B2932" w:rsidP="00FA5F53">
            <w:pPr>
              <w:jc w:val="center"/>
              <w:rPr>
                <w:sz w:val="20"/>
                <w:szCs w:val="20"/>
              </w:rPr>
            </w:pPr>
            <w:r w:rsidRPr="008D0103">
              <w:rPr>
                <w:sz w:val="20"/>
                <w:szCs w:val="20"/>
              </w:rPr>
              <w:t>41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32</w:t>
            </w:r>
          </w:p>
        </w:tc>
        <w:tc>
          <w:tcPr>
            <w:tcW w:w="3370" w:type="dxa"/>
            <w:hideMark/>
          </w:tcPr>
          <w:p w:rsidR="008B2932" w:rsidRPr="008D0103" w:rsidRDefault="008B2932" w:rsidP="00FA5F53">
            <w:pPr>
              <w:jc w:val="center"/>
              <w:rPr>
                <w:sz w:val="20"/>
                <w:szCs w:val="20"/>
              </w:rPr>
            </w:pPr>
            <w:r w:rsidRPr="008D0103">
              <w:rPr>
                <w:sz w:val="20"/>
                <w:szCs w:val="20"/>
              </w:rPr>
              <w:t>35</w:t>
            </w:r>
          </w:p>
        </w:tc>
        <w:tc>
          <w:tcPr>
            <w:tcW w:w="2591" w:type="dxa"/>
            <w:hideMark/>
          </w:tcPr>
          <w:p w:rsidR="008B2932" w:rsidRPr="008D0103" w:rsidRDefault="008B2932" w:rsidP="00FA5F53">
            <w:pPr>
              <w:jc w:val="center"/>
              <w:rPr>
                <w:sz w:val="20"/>
                <w:szCs w:val="20"/>
              </w:rPr>
            </w:pPr>
            <w:r w:rsidRPr="008D0103">
              <w:rPr>
                <w:sz w:val="20"/>
                <w:szCs w:val="20"/>
              </w:rPr>
              <w:t>41</w:t>
            </w:r>
          </w:p>
        </w:tc>
        <w:tc>
          <w:tcPr>
            <w:tcW w:w="3052" w:type="dxa"/>
            <w:hideMark/>
          </w:tcPr>
          <w:p w:rsidR="008B2932" w:rsidRPr="008D0103" w:rsidRDefault="008B2932" w:rsidP="00FA5F53">
            <w:pPr>
              <w:jc w:val="center"/>
              <w:rPr>
                <w:sz w:val="20"/>
                <w:szCs w:val="20"/>
              </w:rPr>
            </w:pPr>
            <w:r w:rsidRPr="008D0103">
              <w:rPr>
                <w:sz w:val="20"/>
                <w:szCs w:val="20"/>
              </w:rPr>
              <w:t>45</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39</w:t>
            </w:r>
          </w:p>
        </w:tc>
        <w:tc>
          <w:tcPr>
            <w:tcW w:w="3370" w:type="dxa"/>
            <w:hideMark/>
          </w:tcPr>
          <w:p w:rsidR="008B2932" w:rsidRPr="008D0103" w:rsidRDefault="008B2932" w:rsidP="00FA5F53">
            <w:pPr>
              <w:jc w:val="center"/>
              <w:rPr>
                <w:sz w:val="20"/>
                <w:szCs w:val="20"/>
              </w:rPr>
            </w:pPr>
            <w:r w:rsidRPr="008D0103">
              <w:rPr>
                <w:sz w:val="20"/>
                <w:szCs w:val="20"/>
              </w:rPr>
              <w:t>42</w:t>
            </w:r>
          </w:p>
        </w:tc>
        <w:tc>
          <w:tcPr>
            <w:tcW w:w="2591" w:type="dxa"/>
            <w:hideMark/>
          </w:tcPr>
          <w:p w:rsidR="008B2932" w:rsidRPr="008D0103" w:rsidRDefault="008B2932" w:rsidP="00FA5F53">
            <w:pPr>
              <w:jc w:val="center"/>
              <w:rPr>
                <w:sz w:val="20"/>
                <w:szCs w:val="20"/>
              </w:rPr>
            </w:pPr>
            <w:r w:rsidRPr="008D0103">
              <w:rPr>
                <w:sz w:val="20"/>
                <w:szCs w:val="20"/>
              </w:rPr>
              <w:t>49</w:t>
            </w:r>
          </w:p>
        </w:tc>
        <w:tc>
          <w:tcPr>
            <w:tcW w:w="3052" w:type="dxa"/>
            <w:hideMark/>
          </w:tcPr>
          <w:p w:rsidR="008B2932" w:rsidRPr="008D0103" w:rsidRDefault="008B2932" w:rsidP="00FA5F53">
            <w:pPr>
              <w:jc w:val="center"/>
              <w:rPr>
                <w:sz w:val="20"/>
                <w:szCs w:val="20"/>
              </w:rPr>
            </w:pPr>
            <w:r w:rsidRPr="008D0103">
              <w:rPr>
                <w:sz w:val="20"/>
                <w:szCs w:val="20"/>
              </w:rPr>
              <w:t>52</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43</w:t>
            </w:r>
          </w:p>
        </w:tc>
        <w:tc>
          <w:tcPr>
            <w:tcW w:w="3370" w:type="dxa"/>
            <w:hideMark/>
          </w:tcPr>
          <w:p w:rsidR="008B2932" w:rsidRPr="008D0103" w:rsidRDefault="008B2932" w:rsidP="00FA5F53">
            <w:pPr>
              <w:jc w:val="center"/>
              <w:rPr>
                <w:sz w:val="20"/>
                <w:szCs w:val="20"/>
              </w:rPr>
            </w:pPr>
            <w:r w:rsidRPr="008D0103">
              <w:rPr>
                <w:sz w:val="20"/>
                <w:szCs w:val="20"/>
              </w:rPr>
              <w:t>47</w:t>
            </w:r>
          </w:p>
        </w:tc>
        <w:tc>
          <w:tcPr>
            <w:tcW w:w="2591" w:type="dxa"/>
            <w:hideMark/>
          </w:tcPr>
          <w:p w:rsidR="008B2932" w:rsidRPr="008D0103" w:rsidRDefault="008B2932" w:rsidP="00FA5F53">
            <w:pPr>
              <w:jc w:val="center"/>
              <w:rPr>
                <w:sz w:val="20"/>
                <w:szCs w:val="20"/>
              </w:rPr>
            </w:pPr>
            <w:r w:rsidRPr="008D0103">
              <w:rPr>
                <w:sz w:val="20"/>
                <w:szCs w:val="20"/>
              </w:rPr>
              <w:t>54</w:t>
            </w:r>
          </w:p>
        </w:tc>
        <w:tc>
          <w:tcPr>
            <w:tcW w:w="3052" w:type="dxa"/>
            <w:hideMark/>
          </w:tcPr>
          <w:p w:rsidR="008B2932" w:rsidRPr="008D0103" w:rsidRDefault="008B2932" w:rsidP="00FA5F53">
            <w:pPr>
              <w:jc w:val="center"/>
              <w:rPr>
                <w:sz w:val="20"/>
                <w:szCs w:val="20"/>
              </w:rPr>
            </w:pPr>
            <w:r w:rsidRPr="008D0103">
              <w:rPr>
                <w:sz w:val="20"/>
                <w:szCs w:val="20"/>
              </w:rPr>
              <w:t>58</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51</w:t>
            </w:r>
          </w:p>
        </w:tc>
        <w:tc>
          <w:tcPr>
            <w:tcW w:w="3370" w:type="dxa"/>
            <w:hideMark/>
          </w:tcPr>
          <w:p w:rsidR="008B2932" w:rsidRPr="008D0103" w:rsidRDefault="008B2932" w:rsidP="00FA5F53">
            <w:pPr>
              <w:jc w:val="center"/>
              <w:rPr>
                <w:sz w:val="20"/>
                <w:szCs w:val="20"/>
              </w:rPr>
            </w:pPr>
            <w:r w:rsidRPr="008D0103">
              <w:rPr>
                <w:sz w:val="20"/>
                <w:szCs w:val="20"/>
              </w:rPr>
              <w:t>55</w:t>
            </w:r>
          </w:p>
        </w:tc>
        <w:tc>
          <w:tcPr>
            <w:tcW w:w="2591" w:type="dxa"/>
            <w:hideMark/>
          </w:tcPr>
          <w:p w:rsidR="008B2932" w:rsidRPr="008D0103" w:rsidRDefault="008B2932" w:rsidP="00FA5F53">
            <w:pPr>
              <w:jc w:val="center"/>
              <w:rPr>
                <w:sz w:val="20"/>
                <w:szCs w:val="20"/>
              </w:rPr>
            </w:pPr>
            <w:r w:rsidRPr="008D0103">
              <w:rPr>
                <w:sz w:val="20"/>
                <w:szCs w:val="20"/>
              </w:rPr>
              <w:t>62</w:t>
            </w:r>
          </w:p>
        </w:tc>
        <w:tc>
          <w:tcPr>
            <w:tcW w:w="3052" w:type="dxa"/>
            <w:hideMark/>
          </w:tcPr>
          <w:p w:rsidR="008B2932" w:rsidRPr="008D0103" w:rsidRDefault="008B2932" w:rsidP="00FA5F53">
            <w:pPr>
              <w:jc w:val="center"/>
              <w:rPr>
                <w:sz w:val="20"/>
                <w:szCs w:val="20"/>
              </w:rPr>
            </w:pPr>
            <w:r w:rsidRPr="008D0103">
              <w:rPr>
                <w:sz w:val="20"/>
                <w:szCs w:val="20"/>
              </w:rPr>
              <w:t>67</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58</w:t>
            </w:r>
          </w:p>
        </w:tc>
        <w:tc>
          <w:tcPr>
            <w:tcW w:w="3370" w:type="dxa"/>
            <w:hideMark/>
          </w:tcPr>
          <w:p w:rsidR="008B2932" w:rsidRPr="008D0103" w:rsidRDefault="008B2932" w:rsidP="00FA5F53">
            <w:pPr>
              <w:jc w:val="center"/>
              <w:rPr>
                <w:sz w:val="20"/>
                <w:szCs w:val="20"/>
              </w:rPr>
            </w:pPr>
            <w:r w:rsidRPr="008D0103">
              <w:rPr>
                <w:sz w:val="20"/>
                <w:szCs w:val="20"/>
              </w:rPr>
              <w:t>62</w:t>
            </w:r>
          </w:p>
        </w:tc>
        <w:tc>
          <w:tcPr>
            <w:tcW w:w="2591" w:type="dxa"/>
            <w:hideMark/>
          </w:tcPr>
          <w:p w:rsidR="008B2932" w:rsidRPr="008D0103" w:rsidRDefault="008B2932" w:rsidP="00FA5F53">
            <w:pPr>
              <w:jc w:val="center"/>
              <w:rPr>
                <w:sz w:val="20"/>
                <w:szCs w:val="20"/>
              </w:rPr>
            </w:pPr>
            <w:r w:rsidRPr="008D0103">
              <w:rPr>
                <w:sz w:val="20"/>
                <w:szCs w:val="20"/>
              </w:rPr>
              <w:t>70</w:t>
            </w:r>
          </w:p>
        </w:tc>
        <w:tc>
          <w:tcPr>
            <w:tcW w:w="3052" w:type="dxa"/>
            <w:hideMark/>
          </w:tcPr>
          <w:p w:rsidR="008B2932" w:rsidRPr="008D0103" w:rsidRDefault="008B2932" w:rsidP="00FA5F53">
            <w:pPr>
              <w:jc w:val="center"/>
              <w:rPr>
                <w:sz w:val="20"/>
                <w:szCs w:val="20"/>
              </w:rPr>
            </w:pPr>
            <w:r w:rsidRPr="008D0103">
              <w:rPr>
                <w:sz w:val="20"/>
                <w:szCs w:val="20"/>
              </w:rPr>
              <w:t>74</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9. Более 1000 до 1200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2</w:t>
            </w:r>
          </w:p>
        </w:tc>
        <w:tc>
          <w:tcPr>
            <w:tcW w:w="1958" w:type="dxa"/>
            <w:hideMark/>
          </w:tcPr>
          <w:p w:rsidR="008B2932" w:rsidRPr="008D0103" w:rsidRDefault="008B2932" w:rsidP="00FA5F53">
            <w:pPr>
              <w:jc w:val="center"/>
              <w:rPr>
                <w:sz w:val="20"/>
                <w:szCs w:val="20"/>
              </w:rPr>
            </w:pPr>
            <w:r w:rsidRPr="008D0103">
              <w:rPr>
                <w:sz w:val="20"/>
                <w:szCs w:val="20"/>
              </w:rPr>
              <w:t>30</w:t>
            </w:r>
          </w:p>
        </w:tc>
        <w:tc>
          <w:tcPr>
            <w:tcW w:w="3370" w:type="dxa"/>
            <w:hideMark/>
          </w:tcPr>
          <w:p w:rsidR="008B2932" w:rsidRPr="008D0103" w:rsidRDefault="008B2932" w:rsidP="00FA5F53">
            <w:pPr>
              <w:jc w:val="center"/>
              <w:rPr>
                <w:sz w:val="20"/>
                <w:szCs w:val="20"/>
              </w:rPr>
            </w:pPr>
            <w:r w:rsidRPr="008D0103">
              <w:rPr>
                <w:sz w:val="20"/>
                <w:szCs w:val="20"/>
              </w:rPr>
              <w:t>34</w:t>
            </w:r>
          </w:p>
        </w:tc>
        <w:tc>
          <w:tcPr>
            <w:tcW w:w="2591" w:type="dxa"/>
            <w:hideMark/>
          </w:tcPr>
          <w:p w:rsidR="008B2932" w:rsidRPr="008D0103" w:rsidRDefault="008B2932" w:rsidP="00FA5F53">
            <w:pPr>
              <w:jc w:val="center"/>
              <w:rPr>
                <w:sz w:val="20"/>
                <w:szCs w:val="20"/>
              </w:rPr>
            </w:pPr>
            <w:r w:rsidRPr="008D0103">
              <w:rPr>
                <w:sz w:val="20"/>
                <w:szCs w:val="20"/>
              </w:rPr>
              <w:t>39</w:t>
            </w:r>
          </w:p>
        </w:tc>
        <w:tc>
          <w:tcPr>
            <w:tcW w:w="3052" w:type="dxa"/>
            <w:hideMark/>
          </w:tcPr>
          <w:p w:rsidR="008B2932" w:rsidRPr="008D0103" w:rsidRDefault="008B2932" w:rsidP="00FA5F53">
            <w:pPr>
              <w:jc w:val="center"/>
              <w:rPr>
                <w:sz w:val="20"/>
                <w:szCs w:val="20"/>
              </w:rPr>
            </w:pPr>
            <w:r w:rsidRPr="008D0103">
              <w:rPr>
                <w:sz w:val="20"/>
                <w:szCs w:val="20"/>
              </w:rPr>
              <w:t>43</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34</w:t>
            </w:r>
          </w:p>
        </w:tc>
        <w:tc>
          <w:tcPr>
            <w:tcW w:w="3370" w:type="dxa"/>
            <w:hideMark/>
          </w:tcPr>
          <w:p w:rsidR="008B2932" w:rsidRPr="008D0103" w:rsidRDefault="008B2932" w:rsidP="00FA5F53">
            <w:pPr>
              <w:jc w:val="center"/>
              <w:rPr>
                <w:sz w:val="20"/>
                <w:szCs w:val="20"/>
              </w:rPr>
            </w:pPr>
            <w:r w:rsidRPr="008D0103">
              <w:rPr>
                <w:sz w:val="20"/>
                <w:szCs w:val="20"/>
              </w:rPr>
              <w:t>37</w:t>
            </w:r>
          </w:p>
        </w:tc>
        <w:tc>
          <w:tcPr>
            <w:tcW w:w="2591" w:type="dxa"/>
            <w:hideMark/>
          </w:tcPr>
          <w:p w:rsidR="008B2932" w:rsidRPr="008D0103" w:rsidRDefault="008B2932" w:rsidP="00FA5F53">
            <w:pPr>
              <w:jc w:val="center"/>
              <w:rPr>
                <w:sz w:val="20"/>
                <w:szCs w:val="20"/>
              </w:rPr>
            </w:pPr>
            <w:r w:rsidRPr="008D0103">
              <w:rPr>
                <w:sz w:val="20"/>
                <w:szCs w:val="20"/>
              </w:rPr>
              <w:t>43</w:t>
            </w:r>
          </w:p>
        </w:tc>
        <w:tc>
          <w:tcPr>
            <w:tcW w:w="3052" w:type="dxa"/>
            <w:hideMark/>
          </w:tcPr>
          <w:p w:rsidR="008B2932" w:rsidRPr="008D0103" w:rsidRDefault="008B2932" w:rsidP="00FA5F53">
            <w:pPr>
              <w:jc w:val="center"/>
              <w:rPr>
                <w:sz w:val="20"/>
                <w:szCs w:val="20"/>
              </w:rPr>
            </w:pPr>
            <w:r w:rsidRPr="008D0103">
              <w:rPr>
                <w:sz w:val="20"/>
                <w:szCs w:val="20"/>
              </w:rPr>
              <w:t>47</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40</w:t>
            </w:r>
          </w:p>
        </w:tc>
        <w:tc>
          <w:tcPr>
            <w:tcW w:w="3370" w:type="dxa"/>
            <w:hideMark/>
          </w:tcPr>
          <w:p w:rsidR="008B2932" w:rsidRPr="008D0103" w:rsidRDefault="008B2932" w:rsidP="00FA5F53">
            <w:pPr>
              <w:jc w:val="center"/>
              <w:rPr>
                <w:sz w:val="20"/>
                <w:szCs w:val="20"/>
              </w:rPr>
            </w:pPr>
            <w:r w:rsidRPr="008D0103">
              <w:rPr>
                <w:sz w:val="20"/>
                <w:szCs w:val="20"/>
              </w:rPr>
              <w:t>43</w:t>
            </w:r>
          </w:p>
        </w:tc>
        <w:tc>
          <w:tcPr>
            <w:tcW w:w="2591" w:type="dxa"/>
            <w:hideMark/>
          </w:tcPr>
          <w:p w:rsidR="008B2932" w:rsidRPr="008D0103" w:rsidRDefault="008B2932" w:rsidP="00FA5F53">
            <w:pPr>
              <w:jc w:val="center"/>
              <w:rPr>
                <w:sz w:val="20"/>
                <w:szCs w:val="20"/>
              </w:rPr>
            </w:pPr>
            <w:r w:rsidRPr="008D0103">
              <w:rPr>
                <w:sz w:val="20"/>
                <w:szCs w:val="20"/>
              </w:rPr>
              <w:t>50</w:t>
            </w:r>
          </w:p>
        </w:tc>
        <w:tc>
          <w:tcPr>
            <w:tcW w:w="3052" w:type="dxa"/>
            <w:hideMark/>
          </w:tcPr>
          <w:p w:rsidR="008B2932" w:rsidRPr="008D0103" w:rsidRDefault="008B2932" w:rsidP="00FA5F53">
            <w:pPr>
              <w:jc w:val="center"/>
              <w:rPr>
                <w:sz w:val="20"/>
                <w:szCs w:val="20"/>
              </w:rPr>
            </w:pPr>
            <w:r w:rsidRPr="008D0103">
              <w:rPr>
                <w:sz w:val="20"/>
                <w:szCs w:val="20"/>
              </w:rPr>
              <w:t>54</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45</w:t>
            </w:r>
          </w:p>
        </w:tc>
        <w:tc>
          <w:tcPr>
            <w:tcW w:w="3370" w:type="dxa"/>
            <w:hideMark/>
          </w:tcPr>
          <w:p w:rsidR="008B2932" w:rsidRPr="008D0103" w:rsidRDefault="008B2932" w:rsidP="00FA5F53">
            <w:pPr>
              <w:jc w:val="center"/>
              <w:rPr>
                <w:sz w:val="20"/>
                <w:szCs w:val="20"/>
              </w:rPr>
            </w:pPr>
            <w:r w:rsidRPr="008D0103">
              <w:rPr>
                <w:sz w:val="20"/>
                <w:szCs w:val="20"/>
              </w:rPr>
              <w:t>50</w:t>
            </w:r>
          </w:p>
        </w:tc>
        <w:tc>
          <w:tcPr>
            <w:tcW w:w="2591" w:type="dxa"/>
            <w:hideMark/>
          </w:tcPr>
          <w:p w:rsidR="008B2932" w:rsidRPr="008D0103" w:rsidRDefault="008B2932" w:rsidP="00FA5F53">
            <w:pPr>
              <w:jc w:val="center"/>
              <w:rPr>
                <w:sz w:val="20"/>
                <w:szCs w:val="20"/>
              </w:rPr>
            </w:pPr>
            <w:r w:rsidRPr="008D0103">
              <w:rPr>
                <w:sz w:val="20"/>
                <w:szCs w:val="20"/>
              </w:rPr>
              <w:t>55</w:t>
            </w:r>
          </w:p>
        </w:tc>
        <w:tc>
          <w:tcPr>
            <w:tcW w:w="3052" w:type="dxa"/>
            <w:hideMark/>
          </w:tcPr>
          <w:p w:rsidR="008B2932" w:rsidRPr="008D0103" w:rsidRDefault="008B2932" w:rsidP="00FA5F53">
            <w:pPr>
              <w:jc w:val="center"/>
              <w:rPr>
                <w:sz w:val="20"/>
                <w:szCs w:val="20"/>
              </w:rPr>
            </w:pPr>
            <w:r w:rsidRPr="008D0103">
              <w:rPr>
                <w:sz w:val="20"/>
                <w:szCs w:val="20"/>
              </w:rPr>
              <w:t>61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51</w:t>
            </w:r>
          </w:p>
        </w:tc>
        <w:tc>
          <w:tcPr>
            <w:tcW w:w="3370" w:type="dxa"/>
            <w:hideMark/>
          </w:tcPr>
          <w:p w:rsidR="008B2932" w:rsidRPr="008D0103" w:rsidRDefault="008B2932" w:rsidP="00FA5F53">
            <w:pPr>
              <w:jc w:val="center"/>
              <w:rPr>
                <w:sz w:val="20"/>
                <w:szCs w:val="20"/>
              </w:rPr>
            </w:pPr>
            <w:r w:rsidRPr="008D0103">
              <w:rPr>
                <w:sz w:val="20"/>
                <w:szCs w:val="20"/>
              </w:rPr>
              <w:t>55</w:t>
            </w:r>
          </w:p>
        </w:tc>
        <w:tc>
          <w:tcPr>
            <w:tcW w:w="2591" w:type="dxa"/>
            <w:hideMark/>
          </w:tcPr>
          <w:p w:rsidR="008B2932" w:rsidRPr="008D0103" w:rsidRDefault="008B2932" w:rsidP="00FA5F53">
            <w:pPr>
              <w:jc w:val="center"/>
              <w:rPr>
                <w:sz w:val="20"/>
                <w:szCs w:val="20"/>
              </w:rPr>
            </w:pPr>
            <w:r w:rsidRPr="008D0103">
              <w:rPr>
                <w:sz w:val="20"/>
                <w:szCs w:val="20"/>
              </w:rPr>
              <w:t>62</w:t>
            </w:r>
          </w:p>
        </w:tc>
        <w:tc>
          <w:tcPr>
            <w:tcW w:w="3052" w:type="dxa"/>
            <w:hideMark/>
          </w:tcPr>
          <w:p w:rsidR="008B2932" w:rsidRPr="008D0103" w:rsidRDefault="008B2932" w:rsidP="00FA5F53">
            <w:pPr>
              <w:jc w:val="center"/>
              <w:rPr>
                <w:sz w:val="20"/>
                <w:szCs w:val="20"/>
              </w:rPr>
            </w:pPr>
            <w:r w:rsidRPr="008D0103">
              <w:rPr>
                <w:sz w:val="20"/>
                <w:szCs w:val="20"/>
              </w:rPr>
              <w:t>67</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58</w:t>
            </w:r>
          </w:p>
        </w:tc>
        <w:tc>
          <w:tcPr>
            <w:tcW w:w="3370" w:type="dxa"/>
            <w:hideMark/>
          </w:tcPr>
          <w:p w:rsidR="008B2932" w:rsidRPr="008D0103" w:rsidRDefault="008B2932" w:rsidP="00FA5F53">
            <w:pPr>
              <w:jc w:val="center"/>
              <w:rPr>
                <w:sz w:val="20"/>
                <w:szCs w:val="20"/>
              </w:rPr>
            </w:pPr>
            <w:r w:rsidRPr="008D0103">
              <w:rPr>
                <w:sz w:val="20"/>
                <w:szCs w:val="20"/>
              </w:rPr>
              <w:t>62</w:t>
            </w:r>
          </w:p>
        </w:tc>
        <w:tc>
          <w:tcPr>
            <w:tcW w:w="2591" w:type="dxa"/>
            <w:hideMark/>
          </w:tcPr>
          <w:p w:rsidR="008B2932" w:rsidRPr="008D0103" w:rsidRDefault="008B2932" w:rsidP="00FA5F53">
            <w:pPr>
              <w:jc w:val="center"/>
              <w:rPr>
                <w:sz w:val="20"/>
                <w:szCs w:val="20"/>
              </w:rPr>
            </w:pPr>
            <w:r w:rsidRPr="008D0103">
              <w:rPr>
                <w:sz w:val="20"/>
                <w:szCs w:val="20"/>
              </w:rPr>
              <w:t>70</w:t>
            </w:r>
          </w:p>
        </w:tc>
        <w:tc>
          <w:tcPr>
            <w:tcW w:w="3052" w:type="dxa"/>
            <w:hideMark/>
          </w:tcPr>
          <w:p w:rsidR="008B2932" w:rsidRPr="008D0103" w:rsidRDefault="008B2932" w:rsidP="00FA5F53">
            <w:pPr>
              <w:jc w:val="center"/>
              <w:rPr>
                <w:sz w:val="20"/>
                <w:szCs w:val="20"/>
              </w:rPr>
            </w:pPr>
            <w:r w:rsidRPr="008D0103">
              <w:rPr>
                <w:sz w:val="20"/>
                <w:szCs w:val="20"/>
              </w:rPr>
              <w:t>75</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10. Более 1200 до 1500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35</w:t>
            </w:r>
          </w:p>
        </w:tc>
        <w:tc>
          <w:tcPr>
            <w:tcW w:w="3370" w:type="dxa"/>
            <w:hideMark/>
          </w:tcPr>
          <w:p w:rsidR="008B2932" w:rsidRPr="008D0103" w:rsidRDefault="008B2932" w:rsidP="00FA5F53">
            <w:pPr>
              <w:jc w:val="center"/>
              <w:rPr>
                <w:sz w:val="20"/>
                <w:szCs w:val="20"/>
              </w:rPr>
            </w:pPr>
            <w:r w:rsidRPr="008D0103">
              <w:rPr>
                <w:sz w:val="20"/>
                <w:szCs w:val="20"/>
              </w:rPr>
              <w:t>39</w:t>
            </w:r>
          </w:p>
        </w:tc>
        <w:tc>
          <w:tcPr>
            <w:tcW w:w="2591" w:type="dxa"/>
            <w:hideMark/>
          </w:tcPr>
          <w:p w:rsidR="008B2932" w:rsidRPr="008D0103" w:rsidRDefault="008B2932" w:rsidP="00FA5F53">
            <w:pPr>
              <w:jc w:val="center"/>
              <w:rPr>
                <w:sz w:val="20"/>
                <w:szCs w:val="20"/>
              </w:rPr>
            </w:pPr>
            <w:r w:rsidRPr="008D0103">
              <w:rPr>
                <w:sz w:val="20"/>
                <w:szCs w:val="20"/>
              </w:rPr>
              <w:t>44</w:t>
            </w:r>
          </w:p>
        </w:tc>
        <w:tc>
          <w:tcPr>
            <w:tcW w:w="3052" w:type="dxa"/>
            <w:hideMark/>
          </w:tcPr>
          <w:p w:rsidR="008B2932" w:rsidRPr="008D0103" w:rsidRDefault="008B2932" w:rsidP="00FA5F53">
            <w:pPr>
              <w:jc w:val="center"/>
              <w:rPr>
                <w:sz w:val="20"/>
                <w:szCs w:val="20"/>
              </w:rPr>
            </w:pPr>
            <w:r w:rsidRPr="008D0103">
              <w:rPr>
                <w:sz w:val="20"/>
                <w:szCs w:val="20"/>
              </w:rPr>
              <w:t>49</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41</w:t>
            </w:r>
          </w:p>
        </w:tc>
        <w:tc>
          <w:tcPr>
            <w:tcW w:w="3370" w:type="dxa"/>
            <w:hideMark/>
          </w:tcPr>
          <w:p w:rsidR="008B2932" w:rsidRPr="008D0103" w:rsidRDefault="008B2932" w:rsidP="00FA5F53">
            <w:pPr>
              <w:jc w:val="center"/>
              <w:rPr>
                <w:sz w:val="20"/>
                <w:szCs w:val="20"/>
              </w:rPr>
            </w:pPr>
            <w:r w:rsidRPr="008D0103">
              <w:rPr>
                <w:sz w:val="20"/>
                <w:szCs w:val="20"/>
              </w:rPr>
              <w:t>45</w:t>
            </w:r>
          </w:p>
        </w:tc>
        <w:tc>
          <w:tcPr>
            <w:tcW w:w="2591" w:type="dxa"/>
            <w:hideMark/>
          </w:tcPr>
          <w:p w:rsidR="008B2932" w:rsidRPr="008D0103" w:rsidRDefault="008B2932" w:rsidP="00FA5F53">
            <w:pPr>
              <w:jc w:val="center"/>
              <w:rPr>
                <w:sz w:val="20"/>
                <w:szCs w:val="20"/>
              </w:rPr>
            </w:pPr>
            <w:r w:rsidRPr="008D0103">
              <w:rPr>
                <w:sz w:val="20"/>
                <w:szCs w:val="20"/>
              </w:rPr>
              <w:t>51</w:t>
            </w:r>
          </w:p>
        </w:tc>
        <w:tc>
          <w:tcPr>
            <w:tcW w:w="3052" w:type="dxa"/>
            <w:hideMark/>
          </w:tcPr>
          <w:p w:rsidR="008B2932" w:rsidRPr="008D0103" w:rsidRDefault="008B2932" w:rsidP="00FA5F53">
            <w:pPr>
              <w:jc w:val="center"/>
              <w:rPr>
                <w:sz w:val="20"/>
                <w:szCs w:val="20"/>
              </w:rPr>
            </w:pPr>
            <w:r w:rsidRPr="008D0103">
              <w:rPr>
                <w:sz w:val="20"/>
                <w:szCs w:val="20"/>
              </w:rPr>
              <w:t>56</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45</w:t>
            </w:r>
          </w:p>
        </w:tc>
        <w:tc>
          <w:tcPr>
            <w:tcW w:w="3370" w:type="dxa"/>
            <w:hideMark/>
          </w:tcPr>
          <w:p w:rsidR="008B2932" w:rsidRPr="008D0103" w:rsidRDefault="008B2932" w:rsidP="00FA5F53">
            <w:pPr>
              <w:jc w:val="center"/>
              <w:rPr>
                <w:sz w:val="20"/>
                <w:szCs w:val="20"/>
              </w:rPr>
            </w:pPr>
            <w:r w:rsidRPr="008D0103">
              <w:rPr>
                <w:sz w:val="20"/>
                <w:szCs w:val="20"/>
              </w:rPr>
              <w:t>50</w:t>
            </w:r>
          </w:p>
        </w:tc>
        <w:tc>
          <w:tcPr>
            <w:tcW w:w="2591" w:type="dxa"/>
            <w:hideMark/>
          </w:tcPr>
          <w:p w:rsidR="008B2932" w:rsidRPr="008D0103" w:rsidRDefault="008B2932" w:rsidP="00FA5F53">
            <w:pPr>
              <w:jc w:val="center"/>
              <w:rPr>
                <w:sz w:val="20"/>
                <w:szCs w:val="20"/>
              </w:rPr>
            </w:pPr>
            <w:r w:rsidRPr="008D0103">
              <w:rPr>
                <w:sz w:val="20"/>
                <w:szCs w:val="20"/>
              </w:rPr>
              <w:t>55</w:t>
            </w:r>
          </w:p>
        </w:tc>
        <w:tc>
          <w:tcPr>
            <w:tcW w:w="3052" w:type="dxa"/>
            <w:hideMark/>
          </w:tcPr>
          <w:p w:rsidR="008B2932" w:rsidRPr="008D0103" w:rsidRDefault="008B2932" w:rsidP="00FA5F53">
            <w:pPr>
              <w:jc w:val="center"/>
              <w:rPr>
                <w:sz w:val="20"/>
                <w:szCs w:val="20"/>
              </w:rPr>
            </w:pPr>
            <w:r w:rsidRPr="008D0103">
              <w:rPr>
                <w:sz w:val="20"/>
                <w:szCs w:val="20"/>
              </w:rPr>
              <w:t>61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53</w:t>
            </w:r>
          </w:p>
        </w:tc>
        <w:tc>
          <w:tcPr>
            <w:tcW w:w="3370" w:type="dxa"/>
            <w:hideMark/>
          </w:tcPr>
          <w:p w:rsidR="008B2932" w:rsidRPr="008D0103" w:rsidRDefault="008B2932" w:rsidP="00FA5F53">
            <w:pPr>
              <w:jc w:val="center"/>
              <w:rPr>
                <w:sz w:val="20"/>
                <w:szCs w:val="20"/>
              </w:rPr>
            </w:pPr>
            <w:r w:rsidRPr="008D0103">
              <w:rPr>
                <w:sz w:val="20"/>
                <w:szCs w:val="20"/>
              </w:rPr>
              <w:t>57</w:t>
            </w:r>
          </w:p>
        </w:tc>
        <w:tc>
          <w:tcPr>
            <w:tcW w:w="2591" w:type="dxa"/>
            <w:hideMark/>
          </w:tcPr>
          <w:p w:rsidR="008B2932" w:rsidRPr="008D0103" w:rsidRDefault="008B2932" w:rsidP="00FA5F53">
            <w:pPr>
              <w:jc w:val="center"/>
              <w:rPr>
                <w:sz w:val="20"/>
                <w:szCs w:val="20"/>
              </w:rPr>
            </w:pPr>
            <w:r w:rsidRPr="008D0103">
              <w:rPr>
                <w:sz w:val="20"/>
                <w:szCs w:val="20"/>
              </w:rPr>
              <w:t>64</w:t>
            </w:r>
          </w:p>
        </w:tc>
        <w:tc>
          <w:tcPr>
            <w:tcW w:w="3052" w:type="dxa"/>
            <w:hideMark/>
          </w:tcPr>
          <w:p w:rsidR="008B2932" w:rsidRPr="008D0103" w:rsidRDefault="008B2932" w:rsidP="00FA5F53">
            <w:pPr>
              <w:jc w:val="center"/>
              <w:rPr>
                <w:sz w:val="20"/>
                <w:szCs w:val="20"/>
              </w:rPr>
            </w:pPr>
            <w:r w:rsidRPr="008D0103">
              <w:rPr>
                <w:sz w:val="20"/>
                <w:szCs w:val="20"/>
              </w:rPr>
              <w:t>69</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58</w:t>
            </w:r>
          </w:p>
        </w:tc>
        <w:tc>
          <w:tcPr>
            <w:tcW w:w="3370" w:type="dxa"/>
            <w:hideMark/>
          </w:tcPr>
          <w:p w:rsidR="008B2932" w:rsidRPr="008D0103" w:rsidRDefault="008B2932" w:rsidP="00FA5F53">
            <w:pPr>
              <w:jc w:val="center"/>
              <w:rPr>
                <w:sz w:val="20"/>
                <w:szCs w:val="20"/>
              </w:rPr>
            </w:pPr>
            <w:r w:rsidRPr="008D0103">
              <w:rPr>
                <w:sz w:val="20"/>
                <w:szCs w:val="20"/>
              </w:rPr>
              <w:t>64</w:t>
            </w:r>
          </w:p>
        </w:tc>
        <w:tc>
          <w:tcPr>
            <w:tcW w:w="2591" w:type="dxa"/>
            <w:hideMark/>
          </w:tcPr>
          <w:p w:rsidR="008B2932" w:rsidRPr="008D0103" w:rsidRDefault="008B2932" w:rsidP="00FA5F53">
            <w:pPr>
              <w:jc w:val="center"/>
              <w:rPr>
                <w:sz w:val="20"/>
                <w:szCs w:val="20"/>
              </w:rPr>
            </w:pPr>
            <w:r w:rsidRPr="008D0103">
              <w:rPr>
                <w:sz w:val="20"/>
                <w:szCs w:val="20"/>
              </w:rPr>
              <w:t>70</w:t>
            </w:r>
          </w:p>
        </w:tc>
        <w:tc>
          <w:tcPr>
            <w:tcW w:w="3052" w:type="dxa"/>
            <w:hideMark/>
          </w:tcPr>
          <w:p w:rsidR="008B2932" w:rsidRPr="008D0103" w:rsidRDefault="008B2932" w:rsidP="00FA5F53">
            <w:pPr>
              <w:jc w:val="center"/>
              <w:rPr>
                <w:sz w:val="20"/>
                <w:szCs w:val="20"/>
              </w:rPr>
            </w:pPr>
            <w:r w:rsidRPr="008D0103">
              <w:rPr>
                <w:sz w:val="20"/>
                <w:szCs w:val="20"/>
              </w:rPr>
              <w:t>76</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11. Более 1500 до 2000 включительно</w:t>
            </w:r>
          </w:p>
        </w:tc>
        <w:tc>
          <w:tcPr>
            <w:tcW w:w="1375" w:type="dxa"/>
            <w:hideMark/>
          </w:tcPr>
          <w:p w:rsidR="008B2932" w:rsidRPr="008D0103" w:rsidRDefault="008B2932" w:rsidP="00FA5F53">
            <w:pPr>
              <w:jc w:val="center"/>
              <w:rPr>
                <w:sz w:val="20"/>
                <w:szCs w:val="20"/>
              </w:rPr>
            </w:pPr>
          </w:p>
        </w:tc>
        <w:tc>
          <w:tcPr>
            <w:tcW w:w="1958" w:type="dxa"/>
            <w:hideMark/>
          </w:tcPr>
          <w:p w:rsidR="008B2932" w:rsidRPr="008D0103" w:rsidRDefault="008B2932" w:rsidP="00FA5F53">
            <w:pPr>
              <w:jc w:val="center"/>
              <w:rPr>
                <w:sz w:val="20"/>
                <w:szCs w:val="20"/>
              </w:rPr>
            </w:pPr>
          </w:p>
        </w:tc>
        <w:tc>
          <w:tcPr>
            <w:tcW w:w="3370" w:type="dxa"/>
            <w:hideMark/>
          </w:tcPr>
          <w:p w:rsidR="008B2932" w:rsidRPr="008D0103" w:rsidRDefault="008B2932" w:rsidP="00FA5F53">
            <w:pPr>
              <w:jc w:val="center"/>
              <w:rPr>
                <w:sz w:val="20"/>
                <w:szCs w:val="20"/>
              </w:rPr>
            </w:pPr>
          </w:p>
        </w:tc>
        <w:tc>
          <w:tcPr>
            <w:tcW w:w="2591" w:type="dxa"/>
            <w:hideMark/>
          </w:tcPr>
          <w:p w:rsidR="008B2932" w:rsidRPr="008D0103" w:rsidRDefault="008B2932" w:rsidP="00FA5F53">
            <w:pPr>
              <w:jc w:val="center"/>
              <w:rPr>
                <w:sz w:val="20"/>
                <w:szCs w:val="20"/>
              </w:rPr>
            </w:pPr>
          </w:p>
        </w:tc>
        <w:tc>
          <w:tcPr>
            <w:tcW w:w="3052" w:type="dxa"/>
            <w:hideMark/>
          </w:tcPr>
          <w:p w:rsidR="008B2932" w:rsidRPr="008D0103" w:rsidRDefault="008B2932" w:rsidP="00FA5F53">
            <w:pPr>
              <w:jc w:val="center"/>
              <w:rPr>
                <w:sz w:val="20"/>
                <w:szCs w:val="20"/>
              </w:rPr>
            </w:pP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3</w:t>
            </w:r>
          </w:p>
        </w:tc>
        <w:tc>
          <w:tcPr>
            <w:tcW w:w="1958" w:type="dxa"/>
            <w:hideMark/>
          </w:tcPr>
          <w:p w:rsidR="008B2932" w:rsidRPr="008D0103" w:rsidRDefault="008B2932" w:rsidP="00FA5F53">
            <w:pPr>
              <w:jc w:val="center"/>
              <w:rPr>
                <w:sz w:val="20"/>
                <w:szCs w:val="20"/>
              </w:rPr>
            </w:pPr>
            <w:r w:rsidRPr="008D0103">
              <w:rPr>
                <w:sz w:val="20"/>
                <w:szCs w:val="20"/>
              </w:rPr>
              <w:t>36</w:t>
            </w:r>
          </w:p>
        </w:tc>
        <w:tc>
          <w:tcPr>
            <w:tcW w:w="3370" w:type="dxa"/>
            <w:hideMark/>
          </w:tcPr>
          <w:p w:rsidR="008B2932" w:rsidRPr="008D0103" w:rsidRDefault="008B2932" w:rsidP="00FA5F53">
            <w:pPr>
              <w:jc w:val="center"/>
              <w:rPr>
                <w:sz w:val="20"/>
                <w:szCs w:val="20"/>
              </w:rPr>
            </w:pPr>
            <w:r w:rsidRPr="008D0103">
              <w:rPr>
                <w:sz w:val="20"/>
                <w:szCs w:val="20"/>
              </w:rPr>
              <w:t>41</w:t>
            </w:r>
          </w:p>
        </w:tc>
        <w:tc>
          <w:tcPr>
            <w:tcW w:w="2591" w:type="dxa"/>
            <w:hideMark/>
          </w:tcPr>
          <w:p w:rsidR="008B2932" w:rsidRPr="008D0103" w:rsidRDefault="008B2932" w:rsidP="00FA5F53">
            <w:pPr>
              <w:jc w:val="center"/>
              <w:rPr>
                <w:sz w:val="20"/>
                <w:szCs w:val="20"/>
              </w:rPr>
            </w:pPr>
            <w:r w:rsidRPr="008D0103">
              <w:rPr>
                <w:sz w:val="20"/>
                <w:szCs w:val="20"/>
              </w:rPr>
              <w:t>46</w:t>
            </w:r>
          </w:p>
        </w:tc>
        <w:tc>
          <w:tcPr>
            <w:tcW w:w="3052" w:type="dxa"/>
            <w:hideMark/>
          </w:tcPr>
          <w:p w:rsidR="008B2932" w:rsidRPr="008D0103" w:rsidRDefault="008B2932" w:rsidP="00FA5F53">
            <w:pPr>
              <w:jc w:val="center"/>
              <w:rPr>
                <w:sz w:val="20"/>
                <w:szCs w:val="20"/>
              </w:rPr>
            </w:pPr>
            <w:r w:rsidRPr="008D0103">
              <w:rPr>
                <w:sz w:val="20"/>
                <w:szCs w:val="20"/>
              </w:rPr>
              <w:t>51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4</w:t>
            </w:r>
          </w:p>
        </w:tc>
        <w:tc>
          <w:tcPr>
            <w:tcW w:w="1958" w:type="dxa"/>
            <w:hideMark/>
          </w:tcPr>
          <w:p w:rsidR="008B2932" w:rsidRPr="008D0103" w:rsidRDefault="008B2932" w:rsidP="00FA5F53">
            <w:pPr>
              <w:jc w:val="center"/>
              <w:rPr>
                <w:sz w:val="20"/>
                <w:szCs w:val="20"/>
              </w:rPr>
            </w:pPr>
            <w:r w:rsidRPr="008D0103">
              <w:rPr>
                <w:sz w:val="20"/>
                <w:szCs w:val="20"/>
              </w:rPr>
              <w:t>42</w:t>
            </w:r>
          </w:p>
        </w:tc>
        <w:tc>
          <w:tcPr>
            <w:tcW w:w="3370" w:type="dxa"/>
            <w:hideMark/>
          </w:tcPr>
          <w:p w:rsidR="008B2932" w:rsidRPr="008D0103" w:rsidRDefault="008B2932" w:rsidP="00FA5F53">
            <w:pPr>
              <w:jc w:val="center"/>
              <w:rPr>
                <w:sz w:val="20"/>
                <w:szCs w:val="20"/>
              </w:rPr>
            </w:pPr>
            <w:r w:rsidRPr="008D0103">
              <w:rPr>
                <w:sz w:val="20"/>
                <w:szCs w:val="20"/>
              </w:rPr>
              <w:t>47</w:t>
            </w:r>
          </w:p>
        </w:tc>
        <w:tc>
          <w:tcPr>
            <w:tcW w:w="2591" w:type="dxa"/>
            <w:hideMark/>
          </w:tcPr>
          <w:p w:rsidR="008B2932" w:rsidRPr="008D0103" w:rsidRDefault="008B2932" w:rsidP="00FA5F53">
            <w:pPr>
              <w:jc w:val="center"/>
              <w:rPr>
                <w:sz w:val="20"/>
                <w:szCs w:val="20"/>
              </w:rPr>
            </w:pPr>
            <w:r w:rsidRPr="008D0103">
              <w:rPr>
                <w:sz w:val="20"/>
                <w:szCs w:val="20"/>
              </w:rPr>
              <w:t>52</w:t>
            </w:r>
          </w:p>
        </w:tc>
        <w:tc>
          <w:tcPr>
            <w:tcW w:w="3052" w:type="dxa"/>
            <w:hideMark/>
          </w:tcPr>
          <w:p w:rsidR="008B2932" w:rsidRPr="008D0103" w:rsidRDefault="008B2932" w:rsidP="00FA5F53">
            <w:pPr>
              <w:jc w:val="center"/>
              <w:rPr>
                <w:sz w:val="20"/>
                <w:szCs w:val="20"/>
              </w:rPr>
            </w:pPr>
            <w:r w:rsidRPr="008D0103">
              <w:rPr>
                <w:sz w:val="20"/>
                <w:szCs w:val="20"/>
              </w:rPr>
              <w:t>58</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5</w:t>
            </w:r>
          </w:p>
        </w:tc>
        <w:tc>
          <w:tcPr>
            <w:tcW w:w="1958" w:type="dxa"/>
            <w:hideMark/>
          </w:tcPr>
          <w:p w:rsidR="008B2932" w:rsidRPr="008D0103" w:rsidRDefault="008B2932" w:rsidP="00FA5F53">
            <w:pPr>
              <w:jc w:val="center"/>
              <w:rPr>
                <w:sz w:val="20"/>
                <w:szCs w:val="20"/>
              </w:rPr>
            </w:pPr>
            <w:r w:rsidRPr="008D0103">
              <w:rPr>
                <w:sz w:val="20"/>
                <w:szCs w:val="20"/>
              </w:rPr>
              <w:t>46</w:t>
            </w:r>
          </w:p>
        </w:tc>
        <w:tc>
          <w:tcPr>
            <w:tcW w:w="3370" w:type="dxa"/>
            <w:hideMark/>
          </w:tcPr>
          <w:p w:rsidR="008B2932" w:rsidRPr="008D0103" w:rsidRDefault="008B2932" w:rsidP="00FA5F53">
            <w:pPr>
              <w:jc w:val="center"/>
              <w:rPr>
                <w:sz w:val="20"/>
                <w:szCs w:val="20"/>
              </w:rPr>
            </w:pPr>
            <w:r w:rsidRPr="008D0103">
              <w:rPr>
                <w:sz w:val="20"/>
                <w:szCs w:val="20"/>
              </w:rPr>
              <w:t>52</w:t>
            </w:r>
          </w:p>
        </w:tc>
        <w:tc>
          <w:tcPr>
            <w:tcW w:w="2591" w:type="dxa"/>
            <w:hideMark/>
          </w:tcPr>
          <w:p w:rsidR="008B2932" w:rsidRPr="008D0103" w:rsidRDefault="008B2932" w:rsidP="00FA5F53">
            <w:pPr>
              <w:jc w:val="center"/>
              <w:rPr>
                <w:sz w:val="20"/>
                <w:szCs w:val="20"/>
              </w:rPr>
            </w:pPr>
            <w:r w:rsidRPr="008D0103">
              <w:rPr>
                <w:sz w:val="20"/>
                <w:szCs w:val="20"/>
              </w:rPr>
              <w:t>57</w:t>
            </w:r>
          </w:p>
        </w:tc>
        <w:tc>
          <w:tcPr>
            <w:tcW w:w="3052" w:type="dxa"/>
            <w:hideMark/>
          </w:tcPr>
          <w:p w:rsidR="008B2932" w:rsidRPr="008D0103" w:rsidRDefault="008B2932" w:rsidP="00FA5F53">
            <w:pPr>
              <w:jc w:val="center"/>
              <w:rPr>
                <w:sz w:val="20"/>
                <w:szCs w:val="20"/>
              </w:rPr>
            </w:pPr>
            <w:r w:rsidRPr="008D0103">
              <w:rPr>
                <w:sz w:val="20"/>
                <w:szCs w:val="20"/>
              </w:rPr>
              <w:t>63</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lastRenderedPageBreak/>
              <w:t> </w:t>
            </w:r>
          </w:p>
        </w:tc>
        <w:tc>
          <w:tcPr>
            <w:tcW w:w="1375" w:type="dxa"/>
            <w:hideMark/>
          </w:tcPr>
          <w:p w:rsidR="008B2932" w:rsidRPr="008D0103" w:rsidRDefault="008B2932" w:rsidP="00FA5F53">
            <w:pPr>
              <w:jc w:val="center"/>
              <w:rPr>
                <w:sz w:val="20"/>
                <w:szCs w:val="20"/>
              </w:rPr>
            </w:pPr>
            <w:r w:rsidRPr="008D0103">
              <w:rPr>
                <w:sz w:val="20"/>
                <w:szCs w:val="20"/>
              </w:rPr>
              <w:t>6</w:t>
            </w:r>
          </w:p>
        </w:tc>
        <w:tc>
          <w:tcPr>
            <w:tcW w:w="1958" w:type="dxa"/>
            <w:hideMark/>
          </w:tcPr>
          <w:p w:rsidR="008B2932" w:rsidRPr="008D0103" w:rsidRDefault="008B2932" w:rsidP="00FA5F53">
            <w:pPr>
              <w:jc w:val="center"/>
              <w:rPr>
                <w:sz w:val="20"/>
                <w:szCs w:val="20"/>
              </w:rPr>
            </w:pPr>
            <w:r w:rsidRPr="008D0103">
              <w:rPr>
                <w:sz w:val="20"/>
                <w:szCs w:val="20"/>
              </w:rPr>
              <w:t>54</w:t>
            </w:r>
          </w:p>
        </w:tc>
        <w:tc>
          <w:tcPr>
            <w:tcW w:w="3370" w:type="dxa"/>
            <w:hideMark/>
          </w:tcPr>
          <w:p w:rsidR="008B2932" w:rsidRPr="008D0103" w:rsidRDefault="008B2932" w:rsidP="00FA5F53">
            <w:pPr>
              <w:jc w:val="center"/>
              <w:rPr>
                <w:sz w:val="20"/>
                <w:szCs w:val="20"/>
              </w:rPr>
            </w:pPr>
            <w:r w:rsidRPr="008D0103">
              <w:rPr>
                <w:sz w:val="20"/>
                <w:szCs w:val="20"/>
              </w:rPr>
              <w:t>59</w:t>
            </w:r>
          </w:p>
        </w:tc>
        <w:tc>
          <w:tcPr>
            <w:tcW w:w="2591" w:type="dxa"/>
            <w:hideMark/>
          </w:tcPr>
          <w:p w:rsidR="008B2932" w:rsidRPr="008D0103" w:rsidRDefault="008B2932" w:rsidP="00FA5F53">
            <w:pPr>
              <w:jc w:val="center"/>
              <w:rPr>
                <w:sz w:val="20"/>
                <w:szCs w:val="20"/>
              </w:rPr>
            </w:pPr>
            <w:r w:rsidRPr="008D0103">
              <w:rPr>
                <w:sz w:val="20"/>
                <w:szCs w:val="20"/>
              </w:rPr>
              <w:t>66</w:t>
            </w:r>
          </w:p>
        </w:tc>
        <w:tc>
          <w:tcPr>
            <w:tcW w:w="3052" w:type="dxa"/>
            <w:hideMark/>
          </w:tcPr>
          <w:p w:rsidR="008B2932" w:rsidRPr="008D0103" w:rsidRDefault="008B2932" w:rsidP="00FA5F53">
            <w:pPr>
              <w:jc w:val="center"/>
              <w:rPr>
                <w:sz w:val="20"/>
                <w:szCs w:val="20"/>
              </w:rPr>
            </w:pPr>
            <w:r w:rsidRPr="008D0103">
              <w:rPr>
                <w:sz w:val="20"/>
                <w:szCs w:val="20"/>
              </w:rPr>
              <w:t>71</w:t>
            </w:r>
          </w:p>
        </w:tc>
      </w:tr>
      <w:tr w:rsidR="008B2932" w:rsidRPr="008D0103" w:rsidTr="00FA5F53">
        <w:trPr>
          <w:trHeight w:val="20"/>
          <w:jc w:val="center"/>
        </w:trPr>
        <w:tc>
          <w:tcPr>
            <w:tcW w:w="2720" w:type="dxa"/>
            <w:hideMark/>
          </w:tcPr>
          <w:p w:rsidR="008B2932" w:rsidRPr="008D0103" w:rsidRDefault="008B2932" w:rsidP="009D467C">
            <w:pPr>
              <w:rPr>
                <w:sz w:val="20"/>
                <w:szCs w:val="20"/>
              </w:rPr>
            </w:pPr>
            <w:r w:rsidRPr="008D0103">
              <w:rPr>
                <w:sz w:val="20"/>
                <w:szCs w:val="20"/>
              </w:rPr>
              <w:t> </w:t>
            </w:r>
          </w:p>
        </w:tc>
        <w:tc>
          <w:tcPr>
            <w:tcW w:w="1375" w:type="dxa"/>
            <w:hideMark/>
          </w:tcPr>
          <w:p w:rsidR="008B2932" w:rsidRPr="008D0103" w:rsidRDefault="008B2932" w:rsidP="00FA5F53">
            <w:pPr>
              <w:jc w:val="center"/>
              <w:rPr>
                <w:sz w:val="20"/>
                <w:szCs w:val="20"/>
              </w:rPr>
            </w:pPr>
            <w:r w:rsidRPr="008D0103">
              <w:rPr>
                <w:sz w:val="20"/>
                <w:szCs w:val="20"/>
              </w:rPr>
              <w:t>7</w:t>
            </w:r>
          </w:p>
        </w:tc>
        <w:tc>
          <w:tcPr>
            <w:tcW w:w="1958" w:type="dxa"/>
            <w:hideMark/>
          </w:tcPr>
          <w:p w:rsidR="008B2932" w:rsidRPr="008D0103" w:rsidRDefault="008B2932" w:rsidP="00FA5F53">
            <w:pPr>
              <w:jc w:val="center"/>
              <w:rPr>
                <w:sz w:val="20"/>
                <w:szCs w:val="20"/>
              </w:rPr>
            </w:pPr>
            <w:r w:rsidRPr="008D0103">
              <w:rPr>
                <w:sz w:val="20"/>
                <w:szCs w:val="20"/>
              </w:rPr>
              <w:t>60</w:t>
            </w:r>
          </w:p>
        </w:tc>
        <w:tc>
          <w:tcPr>
            <w:tcW w:w="3370" w:type="dxa"/>
            <w:hideMark/>
          </w:tcPr>
          <w:p w:rsidR="008B2932" w:rsidRPr="008D0103" w:rsidRDefault="008B2932" w:rsidP="00FA5F53">
            <w:pPr>
              <w:jc w:val="center"/>
              <w:rPr>
                <w:sz w:val="20"/>
                <w:szCs w:val="20"/>
              </w:rPr>
            </w:pPr>
            <w:r w:rsidRPr="008D0103">
              <w:rPr>
                <w:sz w:val="20"/>
                <w:szCs w:val="20"/>
              </w:rPr>
              <w:t>66</w:t>
            </w:r>
          </w:p>
        </w:tc>
        <w:tc>
          <w:tcPr>
            <w:tcW w:w="2591" w:type="dxa"/>
            <w:hideMark/>
          </w:tcPr>
          <w:p w:rsidR="008B2932" w:rsidRPr="008D0103" w:rsidRDefault="008B2932" w:rsidP="00FA5F53">
            <w:pPr>
              <w:jc w:val="center"/>
              <w:rPr>
                <w:sz w:val="20"/>
                <w:szCs w:val="20"/>
              </w:rPr>
            </w:pPr>
            <w:r w:rsidRPr="008D0103">
              <w:rPr>
                <w:sz w:val="20"/>
                <w:szCs w:val="20"/>
              </w:rPr>
              <w:t>74</w:t>
            </w:r>
          </w:p>
        </w:tc>
        <w:tc>
          <w:tcPr>
            <w:tcW w:w="3052" w:type="dxa"/>
            <w:hideMark/>
          </w:tcPr>
          <w:p w:rsidR="008B2932" w:rsidRPr="008D0103" w:rsidRDefault="008B2932" w:rsidP="00FA5F53">
            <w:pPr>
              <w:jc w:val="center"/>
              <w:rPr>
                <w:sz w:val="20"/>
                <w:szCs w:val="20"/>
              </w:rPr>
            </w:pPr>
            <w:r w:rsidRPr="008D0103">
              <w:rPr>
                <w:sz w:val="20"/>
                <w:szCs w:val="20"/>
              </w:rPr>
              <w:t>80</w:t>
            </w:r>
          </w:p>
        </w:tc>
      </w:tr>
    </w:tbl>
    <w:p w:rsidR="00FA5F53" w:rsidRDefault="00FA5F53" w:rsidP="008B2932">
      <w:pPr>
        <w:rPr>
          <w:sz w:val="16"/>
          <w:szCs w:val="16"/>
        </w:rPr>
      </w:pPr>
    </w:p>
    <w:p w:rsidR="008B2932" w:rsidRPr="00FA5F53" w:rsidRDefault="008B2932" w:rsidP="008B2932">
      <w:pPr>
        <w:rPr>
          <w:sz w:val="16"/>
          <w:szCs w:val="16"/>
        </w:rPr>
      </w:pPr>
      <w:r w:rsidRPr="00FA5F53">
        <w:rPr>
          <w:sz w:val="16"/>
          <w:szCs w:val="16"/>
        </w:rPr>
        <w:t xml:space="preserve">Примечания: </w:t>
      </w:r>
    </w:p>
    <w:p w:rsidR="008B2932" w:rsidRPr="00FA5F53" w:rsidRDefault="008B2932" w:rsidP="008B2932">
      <w:pPr>
        <w:jc w:val="both"/>
        <w:rPr>
          <w:sz w:val="16"/>
          <w:szCs w:val="16"/>
        </w:rPr>
      </w:pPr>
      <w:r w:rsidRPr="00FA5F53">
        <w:rPr>
          <w:sz w:val="16"/>
          <w:szCs w:val="16"/>
        </w:rPr>
        <w:t>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8B2932" w:rsidRPr="00FA5F53" w:rsidRDefault="008B2932" w:rsidP="008B2932">
      <w:pPr>
        <w:jc w:val="both"/>
        <w:rPr>
          <w:sz w:val="16"/>
          <w:szCs w:val="16"/>
        </w:rPr>
      </w:pPr>
      <w:r w:rsidRPr="00FA5F53">
        <w:rPr>
          <w:sz w:val="16"/>
          <w:szCs w:val="16"/>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8B2932" w:rsidRPr="008D0103" w:rsidRDefault="008B2932" w:rsidP="008B2932">
      <w:pPr>
        <w:rPr>
          <w:rFonts w:eastAsia="Calibri"/>
          <w:sz w:val="20"/>
          <w:szCs w:val="20"/>
        </w:rPr>
        <w:sectPr w:rsidR="008B2932" w:rsidRPr="008D0103" w:rsidSect="000F688D">
          <w:pgSz w:w="16838" w:h="11906" w:orient="landscape" w:code="9"/>
          <w:pgMar w:top="1418" w:right="1134" w:bottom="851" w:left="1134" w:header="720" w:footer="720" w:gutter="0"/>
          <w:cols w:space="720"/>
          <w:docGrid w:linePitch="326"/>
        </w:sectPr>
      </w:pPr>
    </w:p>
    <w:p w:rsidR="008B2932" w:rsidRPr="008D0103" w:rsidRDefault="008B2932" w:rsidP="008B2932">
      <w:pPr>
        <w:pStyle w:val="a5"/>
        <w:rPr>
          <w:rFonts w:eastAsia="Calibri"/>
        </w:rPr>
      </w:pPr>
      <w:r w:rsidRPr="008D0103">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8B2932" w:rsidRPr="008D0103" w:rsidRDefault="008B2932" w:rsidP="008B2932">
      <w:pPr>
        <w:pStyle w:val="a5"/>
        <w:rPr>
          <w:rFonts w:eastAsia="Calibri"/>
        </w:rPr>
      </w:pPr>
      <w:r w:rsidRPr="008D0103">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8D0103">
        <w:t>ниже</w:t>
      </w:r>
      <w:r w:rsidRPr="008D0103">
        <w:rPr>
          <w:rFonts w:eastAsia="Calibri"/>
        </w:rPr>
        <w:t xml:space="preserve"> (Таблица 49)</w:t>
      </w:r>
    </w:p>
    <w:p w:rsidR="008B2932" w:rsidRPr="008D0103" w:rsidRDefault="008B2932" w:rsidP="008B2932">
      <w:pPr>
        <w:jc w:val="right"/>
        <w:rPr>
          <w:b/>
          <w:noProof/>
          <w:sz w:val="22"/>
        </w:rPr>
      </w:pPr>
      <w:r w:rsidRPr="008D0103">
        <w:rPr>
          <w:b/>
          <w:sz w:val="22"/>
        </w:rPr>
        <w:t>Таблица 49</w:t>
      </w:r>
    </w:p>
    <w:p w:rsidR="008B2932" w:rsidRPr="008D0103" w:rsidRDefault="008B2932" w:rsidP="008B2932">
      <w:pPr>
        <w:pStyle w:val="af1"/>
      </w:pPr>
      <w:r w:rsidRPr="008D0103">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8B2932" w:rsidRPr="008D0103" w:rsidTr="009D467C">
        <w:trPr>
          <w:tblHeader/>
          <w:jc w:val="center"/>
        </w:trPr>
        <w:tc>
          <w:tcPr>
            <w:tcW w:w="2974" w:type="pct"/>
          </w:tcPr>
          <w:p w:rsidR="008B2932" w:rsidRPr="008D0103" w:rsidRDefault="008B2932" w:rsidP="009D467C">
            <w:pPr>
              <w:jc w:val="center"/>
              <w:rPr>
                <w:b/>
                <w:sz w:val="20"/>
                <w:szCs w:val="20"/>
              </w:rPr>
            </w:pPr>
            <w:r w:rsidRPr="008D0103">
              <w:rPr>
                <w:b/>
                <w:sz w:val="20"/>
                <w:szCs w:val="20"/>
              </w:rPr>
              <w:t>Линии связи</w:t>
            </w:r>
          </w:p>
        </w:tc>
        <w:tc>
          <w:tcPr>
            <w:tcW w:w="2026" w:type="pct"/>
          </w:tcPr>
          <w:p w:rsidR="008B2932" w:rsidRPr="008D0103" w:rsidRDefault="008B2932" w:rsidP="009D467C">
            <w:pPr>
              <w:jc w:val="center"/>
              <w:rPr>
                <w:b/>
                <w:sz w:val="20"/>
                <w:szCs w:val="20"/>
              </w:rPr>
            </w:pPr>
            <w:r w:rsidRPr="008D0103">
              <w:rPr>
                <w:b/>
                <w:sz w:val="20"/>
                <w:szCs w:val="20"/>
              </w:rPr>
              <w:t>Ширина полос земель, м</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Кабельные линии</w:t>
            </w:r>
          </w:p>
          <w:p w:rsidR="008B2932" w:rsidRPr="008D0103" w:rsidRDefault="008B2932" w:rsidP="009D467C">
            <w:pPr>
              <w:rPr>
                <w:sz w:val="20"/>
                <w:szCs w:val="20"/>
              </w:rPr>
            </w:pPr>
            <w:r w:rsidRPr="008D0103">
              <w:rPr>
                <w:sz w:val="20"/>
                <w:szCs w:val="20"/>
              </w:rPr>
              <w:t>Полоса земли для прокладки кабелей (по всей длине трассы):</w:t>
            </w:r>
          </w:p>
          <w:p w:rsidR="008B2932" w:rsidRPr="008D0103" w:rsidRDefault="008B2932" w:rsidP="009D467C">
            <w:pPr>
              <w:rPr>
                <w:sz w:val="20"/>
                <w:szCs w:val="20"/>
              </w:rPr>
            </w:pPr>
            <w:r w:rsidRPr="008D0103">
              <w:rPr>
                <w:sz w:val="20"/>
                <w:szCs w:val="20"/>
              </w:rPr>
              <w:t>для линий связи (кроме линий радиофикации)</w:t>
            </w:r>
          </w:p>
          <w:p w:rsidR="008B2932" w:rsidRPr="008D0103" w:rsidRDefault="008B2932" w:rsidP="009D467C">
            <w:pPr>
              <w:rPr>
                <w:sz w:val="20"/>
                <w:szCs w:val="20"/>
              </w:rPr>
            </w:pPr>
            <w:r w:rsidRPr="008D0103">
              <w:rPr>
                <w:sz w:val="20"/>
                <w:szCs w:val="20"/>
              </w:rPr>
              <w:t>для линий радиофикации</w:t>
            </w:r>
          </w:p>
        </w:tc>
        <w:tc>
          <w:tcPr>
            <w:tcW w:w="2026" w:type="pct"/>
          </w:tcPr>
          <w:p w:rsidR="008B2932" w:rsidRPr="008D0103" w:rsidRDefault="008B2932" w:rsidP="00FA5F53">
            <w:pPr>
              <w:jc w:val="center"/>
              <w:rPr>
                <w:sz w:val="20"/>
                <w:szCs w:val="20"/>
              </w:rPr>
            </w:pPr>
          </w:p>
          <w:p w:rsidR="008B2932" w:rsidRPr="008D0103" w:rsidRDefault="008B2932" w:rsidP="00FA5F53">
            <w:pPr>
              <w:jc w:val="center"/>
              <w:rPr>
                <w:sz w:val="20"/>
                <w:szCs w:val="20"/>
              </w:rPr>
            </w:pPr>
          </w:p>
          <w:p w:rsidR="008B2932" w:rsidRPr="008D0103" w:rsidRDefault="008B2932" w:rsidP="00FA5F53">
            <w:pPr>
              <w:jc w:val="center"/>
              <w:rPr>
                <w:sz w:val="20"/>
                <w:szCs w:val="20"/>
              </w:rPr>
            </w:pPr>
          </w:p>
          <w:p w:rsidR="008B2932" w:rsidRPr="008D0103" w:rsidRDefault="008B2932" w:rsidP="00FA5F53">
            <w:pPr>
              <w:jc w:val="center"/>
              <w:rPr>
                <w:sz w:val="20"/>
                <w:szCs w:val="20"/>
              </w:rPr>
            </w:pPr>
            <w:r w:rsidRPr="008D0103">
              <w:rPr>
                <w:sz w:val="20"/>
                <w:szCs w:val="20"/>
              </w:rPr>
              <w:t>6</w:t>
            </w:r>
          </w:p>
          <w:p w:rsidR="008B2932" w:rsidRPr="008D0103" w:rsidRDefault="008B2932" w:rsidP="00FA5F53">
            <w:pPr>
              <w:jc w:val="center"/>
              <w:rPr>
                <w:sz w:val="20"/>
                <w:szCs w:val="20"/>
              </w:rPr>
            </w:pPr>
            <w:r w:rsidRPr="008D0103">
              <w:rPr>
                <w:sz w:val="20"/>
                <w:szCs w:val="20"/>
              </w:rPr>
              <w:t>5</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Воздушные линии</w:t>
            </w:r>
          </w:p>
          <w:p w:rsidR="008B2932" w:rsidRPr="008D0103" w:rsidRDefault="008B2932" w:rsidP="009D467C">
            <w:pPr>
              <w:rPr>
                <w:sz w:val="20"/>
                <w:szCs w:val="20"/>
              </w:rPr>
            </w:pPr>
            <w:r w:rsidRPr="008D0103">
              <w:rPr>
                <w:sz w:val="20"/>
                <w:szCs w:val="20"/>
              </w:rPr>
              <w:t>Полоса земли для установки опор и подвески проводов (по всей длине трассы)</w:t>
            </w:r>
          </w:p>
        </w:tc>
        <w:tc>
          <w:tcPr>
            <w:tcW w:w="2026" w:type="pct"/>
          </w:tcPr>
          <w:p w:rsidR="008B2932" w:rsidRPr="008D0103" w:rsidRDefault="008B2932" w:rsidP="00FA5F53">
            <w:pPr>
              <w:jc w:val="center"/>
              <w:rPr>
                <w:sz w:val="20"/>
                <w:szCs w:val="20"/>
              </w:rPr>
            </w:pPr>
          </w:p>
          <w:p w:rsidR="008B2932" w:rsidRPr="008D0103" w:rsidRDefault="008B2932" w:rsidP="00FA5F53">
            <w:pPr>
              <w:jc w:val="center"/>
              <w:rPr>
                <w:sz w:val="20"/>
                <w:szCs w:val="20"/>
              </w:rPr>
            </w:pPr>
          </w:p>
          <w:p w:rsidR="008B2932" w:rsidRPr="008D0103" w:rsidRDefault="008B2932" w:rsidP="00FA5F53">
            <w:pPr>
              <w:jc w:val="center"/>
              <w:rPr>
                <w:sz w:val="20"/>
                <w:szCs w:val="20"/>
              </w:rPr>
            </w:pPr>
            <w:r w:rsidRPr="008D0103">
              <w:rPr>
                <w:sz w:val="20"/>
                <w:szCs w:val="20"/>
              </w:rPr>
              <w:t>6</w:t>
            </w:r>
          </w:p>
        </w:tc>
      </w:tr>
    </w:tbl>
    <w:p w:rsidR="008B2932" w:rsidRPr="008D0103" w:rsidRDefault="008B2932" w:rsidP="008B2932">
      <w:pPr>
        <w:rPr>
          <w:sz w:val="20"/>
          <w:szCs w:val="20"/>
        </w:rPr>
      </w:pPr>
    </w:p>
    <w:p w:rsidR="008B2932" w:rsidRPr="00FA5F53" w:rsidRDefault="008B2932" w:rsidP="00FA5F53">
      <w:pPr>
        <w:jc w:val="both"/>
        <w:rPr>
          <w:sz w:val="16"/>
          <w:szCs w:val="16"/>
        </w:rPr>
      </w:pPr>
      <w:r w:rsidRPr="00FA5F53">
        <w:rPr>
          <w:sz w:val="16"/>
          <w:szCs w:val="16"/>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FA5F53" w:rsidRDefault="00FA5F53" w:rsidP="008B2932">
      <w:pPr>
        <w:pStyle w:val="a5"/>
        <w:rPr>
          <w:rFonts w:eastAsia="Calibri"/>
        </w:rPr>
      </w:pPr>
    </w:p>
    <w:p w:rsidR="008B2932" w:rsidRPr="008D0103" w:rsidRDefault="008B2932" w:rsidP="008B2932">
      <w:pPr>
        <w:pStyle w:val="a5"/>
        <w:rPr>
          <w:rFonts w:eastAsia="Calibri"/>
        </w:rPr>
      </w:pPr>
      <w:r w:rsidRPr="008D0103">
        <w:rPr>
          <w:rFonts w:eastAsia="Calibri"/>
        </w:rPr>
        <w:t>Ширину полос земель и площади земельных участков, предоставляемых для электрических сетей напряжением 0,38 - 500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8B2932" w:rsidRPr="008D0103" w:rsidRDefault="008B2932" w:rsidP="008B2932">
      <w:pPr>
        <w:pStyle w:val="a5"/>
        <w:rPr>
          <w:rFonts w:eastAsia="Calibri"/>
        </w:rPr>
      </w:pPr>
      <w:r w:rsidRPr="008D0103">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AC3480" w:rsidRPr="008D0103">
        <w:rPr>
          <w:rFonts w:eastAsia="Calibri"/>
        </w:rPr>
        <w:t>Т</w:t>
      </w:r>
      <w:r w:rsidRPr="008D0103">
        <w:rPr>
          <w:rFonts w:eastAsia="Calibri"/>
        </w:rPr>
        <w:t>аблица 50)</w:t>
      </w:r>
    </w:p>
    <w:p w:rsidR="008B2932" w:rsidRPr="008D0103" w:rsidRDefault="008B2932" w:rsidP="008B2932">
      <w:pPr>
        <w:jc w:val="right"/>
        <w:rPr>
          <w:b/>
          <w:noProof/>
          <w:sz w:val="22"/>
        </w:rPr>
      </w:pPr>
      <w:r w:rsidRPr="008D0103">
        <w:rPr>
          <w:b/>
          <w:sz w:val="22"/>
        </w:rPr>
        <w:t>Таблица 50</w:t>
      </w:r>
    </w:p>
    <w:p w:rsidR="008B2932" w:rsidRPr="008D0103" w:rsidRDefault="008B2932" w:rsidP="008B2932">
      <w:pPr>
        <w:pStyle w:val="af1"/>
      </w:pPr>
      <w:r w:rsidRPr="008D0103">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8B2932" w:rsidRPr="008D0103" w:rsidTr="009D467C">
        <w:tc>
          <w:tcPr>
            <w:tcW w:w="1450" w:type="pct"/>
            <w:vMerge w:val="restart"/>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3550" w:type="pct"/>
            <w:gridSpan w:val="6"/>
            <w:hideMark/>
          </w:tcPr>
          <w:p w:rsidR="008B2932" w:rsidRPr="008D0103" w:rsidRDefault="008B2932" w:rsidP="009D467C">
            <w:pPr>
              <w:jc w:val="center"/>
              <w:rPr>
                <w:b/>
                <w:sz w:val="20"/>
                <w:szCs w:val="20"/>
              </w:rPr>
            </w:pPr>
            <w:r w:rsidRPr="008D0103">
              <w:rPr>
                <w:b/>
                <w:sz w:val="20"/>
                <w:szCs w:val="20"/>
              </w:rPr>
              <w:t>Ширина полос предоставляемых земель, м,</w:t>
            </w:r>
          </w:p>
          <w:p w:rsidR="008B2932" w:rsidRPr="008D0103" w:rsidRDefault="008B2932" w:rsidP="009D467C">
            <w:pPr>
              <w:jc w:val="center"/>
              <w:rPr>
                <w:b/>
                <w:sz w:val="20"/>
                <w:szCs w:val="20"/>
              </w:rPr>
            </w:pPr>
            <w:r w:rsidRPr="008D0103">
              <w:rPr>
                <w:b/>
                <w:sz w:val="20"/>
                <w:szCs w:val="20"/>
              </w:rPr>
              <w:t>при напряжении линии, кВ</w:t>
            </w:r>
          </w:p>
        </w:tc>
      </w:tr>
      <w:tr w:rsidR="008B2932" w:rsidRPr="008D0103" w:rsidTr="009D467C">
        <w:tc>
          <w:tcPr>
            <w:tcW w:w="1450" w:type="pct"/>
            <w:vMerge/>
            <w:hideMark/>
          </w:tcPr>
          <w:p w:rsidR="008B2932" w:rsidRPr="008D0103" w:rsidRDefault="008B2932" w:rsidP="009D467C">
            <w:pPr>
              <w:jc w:val="center"/>
              <w:rPr>
                <w:b/>
                <w:sz w:val="20"/>
                <w:szCs w:val="20"/>
              </w:rPr>
            </w:pPr>
          </w:p>
        </w:tc>
        <w:tc>
          <w:tcPr>
            <w:tcW w:w="600" w:type="pct"/>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400" w:type="pct"/>
            <w:hideMark/>
          </w:tcPr>
          <w:p w:rsidR="008B2932" w:rsidRPr="008D0103" w:rsidRDefault="008B2932" w:rsidP="009D467C">
            <w:pPr>
              <w:jc w:val="center"/>
              <w:rPr>
                <w:b/>
                <w:sz w:val="20"/>
                <w:szCs w:val="20"/>
              </w:rPr>
            </w:pPr>
            <w:r w:rsidRPr="008D0103">
              <w:rPr>
                <w:b/>
                <w:sz w:val="20"/>
                <w:szCs w:val="20"/>
              </w:rPr>
              <w:t>35</w:t>
            </w:r>
          </w:p>
        </w:tc>
        <w:tc>
          <w:tcPr>
            <w:tcW w:w="482" w:type="pct"/>
            <w:hideMark/>
          </w:tcPr>
          <w:p w:rsidR="008B2932" w:rsidRPr="008D0103" w:rsidRDefault="008B2932" w:rsidP="009D467C">
            <w:pPr>
              <w:jc w:val="center"/>
              <w:rPr>
                <w:b/>
                <w:sz w:val="20"/>
                <w:szCs w:val="20"/>
              </w:rPr>
            </w:pPr>
            <w:r w:rsidRPr="008D0103">
              <w:rPr>
                <w:b/>
                <w:sz w:val="20"/>
                <w:szCs w:val="20"/>
              </w:rPr>
              <w:t>110</w:t>
            </w:r>
          </w:p>
        </w:tc>
        <w:tc>
          <w:tcPr>
            <w:tcW w:w="720" w:type="pct"/>
            <w:hideMark/>
          </w:tcPr>
          <w:p w:rsidR="008B2932" w:rsidRPr="008D0103" w:rsidRDefault="008B2932" w:rsidP="009D467C">
            <w:pPr>
              <w:jc w:val="center"/>
              <w:rPr>
                <w:b/>
                <w:sz w:val="20"/>
                <w:szCs w:val="20"/>
              </w:rPr>
            </w:pPr>
            <w:r w:rsidRPr="008D0103">
              <w:rPr>
                <w:b/>
                <w:sz w:val="20"/>
                <w:szCs w:val="20"/>
              </w:rPr>
              <w:t>150-220</w:t>
            </w:r>
          </w:p>
        </w:tc>
        <w:tc>
          <w:tcPr>
            <w:tcW w:w="647" w:type="pct"/>
            <w:hideMark/>
          </w:tcPr>
          <w:p w:rsidR="008B2932" w:rsidRPr="008D0103" w:rsidRDefault="008B2932" w:rsidP="009D467C">
            <w:pPr>
              <w:jc w:val="center"/>
              <w:rPr>
                <w:b/>
                <w:sz w:val="20"/>
                <w:szCs w:val="20"/>
              </w:rPr>
            </w:pPr>
            <w:r w:rsidRPr="008D0103">
              <w:rPr>
                <w:b/>
                <w:sz w:val="20"/>
                <w:szCs w:val="20"/>
              </w:rPr>
              <w:t>330</w:t>
            </w:r>
          </w:p>
        </w:tc>
        <w:tc>
          <w:tcPr>
            <w:tcW w:w="701" w:type="pct"/>
            <w:hideMark/>
          </w:tcPr>
          <w:p w:rsidR="008B2932" w:rsidRPr="008D0103" w:rsidRDefault="008B2932" w:rsidP="009D467C">
            <w:pPr>
              <w:jc w:val="center"/>
              <w:rPr>
                <w:b/>
                <w:sz w:val="20"/>
                <w:szCs w:val="20"/>
              </w:rPr>
            </w:pPr>
            <w:r w:rsidRPr="008D0103">
              <w:rPr>
                <w:b/>
                <w:sz w:val="20"/>
                <w:szCs w:val="20"/>
              </w:rPr>
              <w:t>500</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 Железобетонные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9(11)</w:t>
            </w:r>
          </w:p>
        </w:tc>
        <w:tc>
          <w:tcPr>
            <w:tcW w:w="482" w:type="pct"/>
            <w:hideMark/>
          </w:tcPr>
          <w:p w:rsidR="008B2932" w:rsidRPr="008D0103" w:rsidRDefault="008B2932" w:rsidP="009D467C">
            <w:pPr>
              <w:rPr>
                <w:sz w:val="20"/>
                <w:szCs w:val="20"/>
              </w:rPr>
            </w:pPr>
            <w:r w:rsidRPr="008D0103">
              <w:rPr>
                <w:sz w:val="20"/>
                <w:szCs w:val="20"/>
              </w:rPr>
              <w:t>10(12)</w:t>
            </w:r>
          </w:p>
        </w:tc>
        <w:tc>
          <w:tcPr>
            <w:tcW w:w="720" w:type="pct"/>
            <w:hideMark/>
          </w:tcPr>
          <w:p w:rsidR="008B2932" w:rsidRPr="008D0103" w:rsidRDefault="008B2932" w:rsidP="009D467C">
            <w:pPr>
              <w:rPr>
                <w:sz w:val="20"/>
                <w:szCs w:val="20"/>
              </w:rPr>
            </w:pPr>
            <w:r w:rsidRPr="008D0103">
              <w:rPr>
                <w:sz w:val="20"/>
                <w:szCs w:val="20"/>
              </w:rPr>
              <w:t>12(16)</w:t>
            </w:r>
          </w:p>
        </w:tc>
        <w:tc>
          <w:tcPr>
            <w:tcW w:w="647" w:type="pct"/>
            <w:hideMark/>
          </w:tcPr>
          <w:p w:rsidR="008B2932" w:rsidRPr="008D0103" w:rsidRDefault="008B2932" w:rsidP="009D467C">
            <w:pPr>
              <w:rPr>
                <w:sz w:val="20"/>
                <w:szCs w:val="20"/>
              </w:rPr>
            </w:pPr>
            <w:r w:rsidRPr="008D0103">
              <w:rPr>
                <w:sz w:val="20"/>
                <w:szCs w:val="20"/>
              </w:rPr>
              <w:t>(21)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24(32)</w:t>
            </w:r>
          </w:p>
        </w:tc>
        <w:tc>
          <w:tcPr>
            <w:tcW w:w="647" w:type="pct"/>
            <w:hideMark/>
          </w:tcPr>
          <w:p w:rsidR="008B2932" w:rsidRPr="008D0103" w:rsidRDefault="008B2932" w:rsidP="009D467C">
            <w:pPr>
              <w:rPr>
                <w:sz w:val="20"/>
                <w:szCs w:val="20"/>
              </w:rPr>
            </w:pPr>
            <w:r w:rsidRPr="008D0103">
              <w:rPr>
                <w:sz w:val="20"/>
                <w:szCs w:val="20"/>
              </w:rPr>
              <w:t>28</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 Стальные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18(21)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14</w:t>
            </w:r>
          </w:p>
        </w:tc>
        <w:tc>
          <w:tcPr>
            <w:tcW w:w="720" w:type="pct"/>
            <w:hideMark/>
          </w:tcPr>
          <w:p w:rsidR="008B2932" w:rsidRPr="008D0103" w:rsidRDefault="008B2932" w:rsidP="009D467C">
            <w:pPr>
              <w:rPr>
                <w:sz w:val="20"/>
                <w:szCs w:val="20"/>
              </w:rPr>
            </w:pPr>
            <w:r w:rsidRPr="008D0103">
              <w:rPr>
                <w:sz w:val="20"/>
                <w:szCs w:val="20"/>
              </w:rPr>
              <w:t>18</w:t>
            </w:r>
          </w:p>
        </w:tc>
        <w:tc>
          <w:tcPr>
            <w:tcW w:w="647" w:type="pct"/>
            <w:hideMark/>
          </w:tcPr>
          <w:p w:rsidR="008B2932" w:rsidRPr="008D0103" w:rsidRDefault="008B2932" w:rsidP="009D467C">
            <w:pPr>
              <w:rPr>
                <w:sz w:val="20"/>
                <w:szCs w:val="20"/>
              </w:rPr>
            </w:pPr>
            <w:r w:rsidRPr="008D0103">
              <w:rPr>
                <w:sz w:val="20"/>
                <w:szCs w:val="20"/>
              </w:rPr>
              <w:t>22</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 Деревянные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w:t>
            </w:r>
          </w:p>
        </w:tc>
        <w:tc>
          <w:tcPr>
            <w:tcW w:w="482" w:type="pct"/>
            <w:hideMark/>
          </w:tcPr>
          <w:p w:rsidR="008B2932" w:rsidRPr="008D0103" w:rsidRDefault="008B2932" w:rsidP="009D467C">
            <w:pPr>
              <w:rPr>
                <w:sz w:val="20"/>
                <w:szCs w:val="20"/>
              </w:rPr>
            </w:pPr>
            <w:r w:rsidRPr="008D0103">
              <w:rPr>
                <w:sz w:val="20"/>
                <w:szCs w:val="20"/>
              </w:rPr>
              <w:t>-</w:t>
            </w:r>
          </w:p>
        </w:tc>
        <w:tc>
          <w:tcPr>
            <w:tcW w:w="720" w:type="pct"/>
            <w:hideMark/>
          </w:tcPr>
          <w:p w:rsidR="008B2932" w:rsidRPr="008D0103" w:rsidRDefault="008B2932" w:rsidP="009D467C">
            <w:pPr>
              <w:rPr>
                <w:sz w:val="20"/>
                <w:szCs w:val="20"/>
              </w:rPr>
            </w:pPr>
            <w:r w:rsidRPr="008D0103">
              <w:rPr>
                <w:sz w:val="20"/>
                <w:szCs w:val="20"/>
              </w:rPr>
              <w:t>-</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5000" w:type="pct"/>
            <w:gridSpan w:val="7"/>
            <w:hideMark/>
          </w:tcPr>
          <w:p w:rsidR="008B2932" w:rsidRPr="00FA5F53" w:rsidRDefault="008B2932" w:rsidP="009D467C">
            <w:pPr>
              <w:rPr>
                <w:sz w:val="16"/>
                <w:szCs w:val="16"/>
              </w:rPr>
            </w:pPr>
            <w:r w:rsidRPr="00FA5F53">
              <w:rPr>
                <w:sz w:val="16"/>
                <w:szCs w:val="16"/>
              </w:rPr>
              <w:t xml:space="preserve">Примечания: </w:t>
            </w:r>
          </w:p>
          <w:p w:rsidR="008B2932" w:rsidRPr="00FA5F53" w:rsidRDefault="008B2932" w:rsidP="009D467C">
            <w:pPr>
              <w:rPr>
                <w:sz w:val="16"/>
                <w:szCs w:val="16"/>
              </w:rPr>
            </w:pPr>
            <w:r w:rsidRPr="00FA5F53">
              <w:rPr>
                <w:sz w:val="16"/>
                <w:szCs w:val="16"/>
              </w:rPr>
              <w:t xml:space="preserve">1) в скобках указана ширина полос земель для опор с горизонтальным расположением проводов; </w:t>
            </w:r>
          </w:p>
          <w:p w:rsidR="008B2932" w:rsidRPr="008D0103" w:rsidRDefault="008B2932" w:rsidP="009D467C">
            <w:pPr>
              <w:rPr>
                <w:sz w:val="20"/>
                <w:szCs w:val="20"/>
              </w:rPr>
            </w:pPr>
            <w:r w:rsidRPr="00FA5F53">
              <w:rPr>
                <w:sz w:val="16"/>
                <w:szCs w:val="16"/>
              </w:rPr>
              <w:t>2) для ВЛ 500 ширина полосы 15 м является суммарной шириной трех раздельных полос по 5 м.</w:t>
            </w:r>
            <w:r w:rsidRPr="008D0103">
              <w:rPr>
                <w:sz w:val="20"/>
                <w:szCs w:val="20"/>
              </w:rPr>
              <w:t xml:space="preserve"> </w:t>
            </w:r>
          </w:p>
        </w:tc>
      </w:tr>
    </w:tbl>
    <w:p w:rsidR="008B2932" w:rsidRPr="008D0103" w:rsidRDefault="008B2932" w:rsidP="008B2932">
      <w:pPr>
        <w:rPr>
          <w:rFonts w:eastAsia="Calibri"/>
        </w:rPr>
      </w:pPr>
    </w:p>
    <w:p w:rsidR="008B2932" w:rsidRPr="008D0103" w:rsidRDefault="008B2932" w:rsidP="008B2932">
      <w:pPr>
        <w:pStyle w:val="a5"/>
        <w:rPr>
          <w:rFonts w:eastAsia="Calibri"/>
        </w:rPr>
      </w:pPr>
      <w:r w:rsidRPr="008D0103">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8B2932" w:rsidRPr="008D0103" w:rsidRDefault="008B2932" w:rsidP="008B2932">
      <w:pPr>
        <w:pStyle w:val="a5"/>
        <w:rPr>
          <w:rFonts w:eastAsia="Calibri"/>
        </w:rPr>
      </w:pPr>
      <w:r w:rsidRPr="008D0103">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8B2932" w:rsidRPr="008D0103" w:rsidRDefault="008B2932" w:rsidP="008B2932">
      <w:pPr>
        <w:pStyle w:val="a5"/>
      </w:pPr>
      <w:r w:rsidRPr="008D0103">
        <w:lastRenderedPageBreak/>
        <w:t>Ширина полос земель для линий электропередачи, сооружаемых на землях, покрытых лесом, должна приниматься по согласованию с организациями и лицами, во владении которых находятся эти земли, с учетом требований ПУЭ, предъявляемых к ширине просек для линий электропередачи.</w:t>
      </w:r>
    </w:p>
    <w:p w:rsidR="008B2932" w:rsidRPr="008D0103" w:rsidRDefault="008B2932" w:rsidP="008B2932">
      <w:pPr>
        <w:pStyle w:val="a5"/>
      </w:pPr>
      <w:r w:rsidRPr="008D0103">
        <w:t>Минимальные показатели площади земельных участков под опоры ЛЭП принимаются согласно требованиям ВСН № 14278 тм-т1.</w:t>
      </w:r>
    </w:p>
    <w:p w:rsidR="008B2932" w:rsidRPr="008D0103" w:rsidRDefault="008B2932" w:rsidP="008B2932">
      <w:pPr>
        <w:pStyle w:val="a5"/>
        <w:rPr>
          <w:rFonts w:eastAsia="Calibri"/>
        </w:rPr>
      </w:pPr>
      <w:r w:rsidRPr="008D0103">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8D0103">
        <w:t>ниже (</w:t>
      </w:r>
      <w:r w:rsidR="00AC3480" w:rsidRPr="008D0103">
        <w:t>Таблица 51</w:t>
      </w:r>
      <w:r w:rsidRPr="008D0103">
        <w:rPr>
          <w:rFonts w:eastAsia="Calibri"/>
        </w:rPr>
        <w:t>)</w:t>
      </w:r>
    </w:p>
    <w:p w:rsidR="008B2932" w:rsidRPr="008D0103" w:rsidRDefault="008B2932" w:rsidP="008B2932">
      <w:pPr>
        <w:jc w:val="right"/>
        <w:rPr>
          <w:b/>
          <w:noProof/>
          <w:sz w:val="22"/>
        </w:rPr>
      </w:pPr>
      <w:r w:rsidRPr="008D0103">
        <w:rPr>
          <w:b/>
          <w:sz w:val="22"/>
        </w:rPr>
        <w:t>Таблица 51</w:t>
      </w:r>
    </w:p>
    <w:p w:rsidR="008B2932" w:rsidRPr="008D0103" w:rsidRDefault="008B2932" w:rsidP="008B2932">
      <w:pPr>
        <w:pStyle w:val="af1"/>
      </w:pPr>
      <w:r w:rsidRPr="008D0103">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995"/>
        <w:gridCol w:w="994"/>
        <w:gridCol w:w="1132"/>
        <w:gridCol w:w="1132"/>
        <w:gridCol w:w="995"/>
      </w:tblGrid>
      <w:tr w:rsidR="008B2932" w:rsidRPr="008D0103" w:rsidTr="009D467C">
        <w:tc>
          <w:tcPr>
            <w:tcW w:w="2195" w:type="pct"/>
            <w:vMerge w:val="restart"/>
            <w:vAlign w:val="center"/>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2805" w:type="pct"/>
            <w:gridSpan w:val="5"/>
            <w:hideMark/>
          </w:tcPr>
          <w:p w:rsidR="008B2932" w:rsidRPr="008D0103" w:rsidRDefault="008B2932" w:rsidP="009D467C">
            <w:pPr>
              <w:jc w:val="center"/>
              <w:rPr>
                <w:b/>
                <w:sz w:val="20"/>
                <w:szCs w:val="20"/>
              </w:rPr>
            </w:pPr>
            <w:r w:rsidRPr="008D0103">
              <w:rPr>
                <w:b/>
                <w:sz w:val="20"/>
                <w:szCs w:val="20"/>
              </w:rPr>
              <w:t>Площади земельных участков в м2, предоставляемые для монтажа опор при напряжении линии, кВ</w:t>
            </w:r>
          </w:p>
        </w:tc>
      </w:tr>
      <w:tr w:rsidR="008B2932" w:rsidRPr="008D0103" w:rsidTr="009D467C">
        <w:tc>
          <w:tcPr>
            <w:tcW w:w="2195" w:type="pct"/>
            <w:vMerge/>
            <w:hideMark/>
          </w:tcPr>
          <w:p w:rsidR="008B2932" w:rsidRPr="008D0103" w:rsidRDefault="008B2932" w:rsidP="009D467C">
            <w:pPr>
              <w:jc w:val="center"/>
              <w:rPr>
                <w:b/>
                <w:sz w:val="20"/>
                <w:szCs w:val="20"/>
              </w:rPr>
            </w:pPr>
          </w:p>
        </w:tc>
        <w:tc>
          <w:tcPr>
            <w:tcW w:w="532" w:type="pct"/>
            <w:vAlign w:val="center"/>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531" w:type="pct"/>
            <w:vAlign w:val="center"/>
            <w:hideMark/>
          </w:tcPr>
          <w:p w:rsidR="008B2932" w:rsidRPr="008D0103" w:rsidRDefault="008B2932" w:rsidP="009D467C">
            <w:pPr>
              <w:jc w:val="center"/>
              <w:rPr>
                <w:b/>
                <w:sz w:val="20"/>
                <w:szCs w:val="20"/>
              </w:rPr>
            </w:pPr>
            <w:r w:rsidRPr="008D0103">
              <w:rPr>
                <w:b/>
                <w:sz w:val="20"/>
                <w:szCs w:val="20"/>
              </w:rPr>
              <w:t>35</w:t>
            </w:r>
          </w:p>
        </w:tc>
        <w:tc>
          <w:tcPr>
            <w:tcW w:w="605" w:type="pct"/>
            <w:vAlign w:val="center"/>
            <w:hideMark/>
          </w:tcPr>
          <w:p w:rsidR="008B2932" w:rsidRPr="008D0103" w:rsidRDefault="008B2932" w:rsidP="009D467C">
            <w:pPr>
              <w:jc w:val="center"/>
              <w:rPr>
                <w:b/>
                <w:sz w:val="20"/>
                <w:szCs w:val="20"/>
              </w:rPr>
            </w:pPr>
            <w:r w:rsidRPr="008D0103">
              <w:rPr>
                <w:b/>
                <w:sz w:val="20"/>
                <w:szCs w:val="20"/>
              </w:rPr>
              <w:t>110</w:t>
            </w:r>
          </w:p>
        </w:tc>
        <w:tc>
          <w:tcPr>
            <w:tcW w:w="605" w:type="pct"/>
            <w:vAlign w:val="center"/>
            <w:hideMark/>
          </w:tcPr>
          <w:p w:rsidR="008B2932" w:rsidRPr="008D0103" w:rsidRDefault="008B2932" w:rsidP="009D467C">
            <w:pPr>
              <w:jc w:val="center"/>
              <w:rPr>
                <w:b/>
                <w:sz w:val="20"/>
                <w:szCs w:val="20"/>
              </w:rPr>
            </w:pPr>
            <w:r w:rsidRPr="008D0103">
              <w:rPr>
                <w:b/>
                <w:sz w:val="20"/>
                <w:szCs w:val="20"/>
              </w:rPr>
              <w:t>220</w:t>
            </w:r>
          </w:p>
        </w:tc>
        <w:tc>
          <w:tcPr>
            <w:tcW w:w="533" w:type="pct"/>
            <w:vAlign w:val="center"/>
          </w:tcPr>
          <w:p w:rsidR="008B2932" w:rsidRPr="008D0103" w:rsidRDefault="008B2932" w:rsidP="009D467C">
            <w:pPr>
              <w:jc w:val="center"/>
              <w:rPr>
                <w:b/>
                <w:sz w:val="20"/>
                <w:szCs w:val="20"/>
              </w:rPr>
            </w:pPr>
            <w:r w:rsidRPr="008D0103">
              <w:rPr>
                <w:b/>
                <w:sz w:val="20"/>
                <w:szCs w:val="20"/>
                <w:lang w:val="en-US"/>
              </w:rPr>
              <w:t>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 Железобетонные </w:t>
            </w:r>
          </w:p>
        </w:tc>
        <w:tc>
          <w:tcPr>
            <w:tcW w:w="2805" w:type="pct"/>
            <w:gridSpan w:val="5"/>
            <w:vAlign w:val="center"/>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1.1. Свободностоящие с вертикальным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160</w:t>
            </w:r>
          </w:p>
        </w:tc>
        <w:tc>
          <w:tcPr>
            <w:tcW w:w="531" w:type="pct"/>
            <w:vAlign w:val="center"/>
            <w:hideMark/>
          </w:tcPr>
          <w:p w:rsidR="008B2932" w:rsidRPr="008D0103" w:rsidRDefault="008B2932" w:rsidP="009D467C">
            <w:pPr>
              <w:jc w:val="center"/>
              <w:rPr>
                <w:sz w:val="20"/>
                <w:szCs w:val="20"/>
              </w:rPr>
            </w:pPr>
            <w:r w:rsidRPr="008D0103">
              <w:rPr>
                <w:sz w:val="20"/>
                <w:szCs w:val="20"/>
              </w:rPr>
              <w:t>200</w:t>
            </w:r>
          </w:p>
        </w:tc>
        <w:tc>
          <w:tcPr>
            <w:tcW w:w="605" w:type="pct"/>
            <w:vAlign w:val="center"/>
            <w:hideMark/>
          </w:tcPr>
          <w:p w:rsidR="008B2932" w:rsidRPr="008D0103" w:rsidRDefault="008B2932" w:rsidP="009D467C">
            <w:pPr>
              <w:jc w:val="center"/>
              <w:rPr>
                <w:sz w:val="20"/>
                <w:szCs w:val="20"/>
              </w:rPr>
            </w:pPr>
            <w:r w:rsidRPr="008D0103">
              <w:rPr>
                <w:sz w:val="20"/>
                <w:szCs w:val="20"/>
              </w:rPr>
              <w:t>250</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1.2. Свободностоящие с горизонтальным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600</w:t>
            </w:r>
          </w:p>
        </w:tc>
        <w:tc>
          <w:tcPr>
            <w:tcW w:w="533" w:type="pct"/>
            <w:vAlign w:val="center"/>
          </w:tcPr>
          <w:p w:rsidR="008B2932" w:rsidRPr="008D0103" w:rsidRDefault="008B2932" w:rsidP="009D467C">
            <w:pPr>
              <w:jc w:val="center"/>
              <w:rPr>
                <w:sz w:val="20"/>
                <w:szCs w:val="20"/>
              </w:rPr>
            </w:pPr>
            <w:r w:rsidRPr="008D0103">
              <w:rPr>
                <w:sz w:val="20"/>
                <w:szCs w:val="20"/>
              </w:rPr>
              <w:t>800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1.3. Свободностоящие многостоечные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1000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1.4. На оттяжках </w:t>
            </w:r>
          </w:p>
          <w:p w:rsidR="008B2932" w:rsidRPr="008D0103" w:rsidRDefault="008B2932" w:rsidP="009D467C">
            <w:pPr>
              <w:rPr>
                <w:sz w:val="20"/>
                <w:szCs w:val="20"/>
              </w:rPr>
            </w:pPr>
            <w:r w:rsidRPr="008D0103">
              <w:rPr>
                <w:sz w:val="20"/>
                <w:szCs w:val="20"/>
              </w:rPr>
              <w:t xml:space="preserve">(с 1-й оттяжкой)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500</w:t>
            </w:r>
          </w:p>
        </w:tc>
        <w:tc>
          <w:tcPr>
            <w:tcW w:w="605" w:type="pct"/>
            <w:vAlign w:val="center"/>
            <w:hideMark/>
          </w:tcPr>
          <w:p w:rsidR="008B2932" w:rsidRPr="008D0103" w:rsidRDefault="008B2932" w:rsidP="009D467C">
            <w:pPr>
              <w:jc w:val="center"/>
              <w:rPr>
                <w:sz w:val="20"/>
                <w:szCs w:val="20"/>
              </w:rPr>
            </w:pPr>
            <w:r w:rsidRPr="008D0103">
              <w:rPr>
                <w:sz w:val="20"/>
                <w:szCs w:val="20"/>
              </w:rPr>
              <w:t>550</w:t>
            </w:r>
          </w:p>
        </w:tc>
        <w:tc>
          <w:tcPr>
            <w:tcW w:w="605" w:type="pct"/>
            <w:vAlign w:val="center"/>
            <w:hideMark/>
          </w:tcPr>
          <w:p w:rsidR="008B2932" w:rsidRPr="008D0103" w:rsidRDefault="008B2932" w:rsidP="009D467C">
            <w:pPr>
              <w:jc w:val="center"/>
              <w:rPr>
                <w:sz w:val="20"/>
                <w:szCs w:val="20"/>
              </w:rPr>
            </w:pPr>
            <w:r w:rsidRPr="008D0103">
              <w:rPr>
                <w:sz w:val="20"/>
                <w:szCs w:val="20"/>
              </w:rPr>
              <w:t>300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1.5. На оттяжках (с 5-ю оттяжками)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1400</w:t>
            </w:r>
          </w:p>
        </w:tc>
        <w:tc>
          <w:tcPr>
            <w:tcW w:w="605" w:type="pct"/>
            <w:vAlign w:val="center"/>
            <w:hideMark/>
          </w:tcPr>
          <w:p w:rsidR="008B2932" w:rsidRPr="008D0103" w:rsidRDefault="008B2932" w:rsidP="009D467C">
            <w:pPr>
              <w:jc w:val="center"/>
              <w:rPr>
                <w:sz w:val="20"/>
                <w:szCs w:val="20"/>
              </w:rPr>
            </w:pPr>
            <w:r w:rsidRPr="008D0103">
              <w:rPr>
                <w:sz w:val="20"/>
                <w:szCs w:val="20"/>
              </w:rPr>
              <w:t>2100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 Стальные </w:t>
            </w:r>
          </w:p>
        </w:tc>
        <w:tc>
          <w:tcPr>
            <w:tcW w:w="2805" w:type="pct"/>
            <w:gridSpan w:val="5"/>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2.1. Свободностоящие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300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533" w:type="pct"/>
            <w:vAlign w:val="center"/>
          </w:tcPr>
          <w:p w:rsidR="008B2932" w:rsidRPr="008D0103" w:rsidRDefault="008B2932" w:rsidP="009D467C">
            <w:pPr>
              <w:jc w:val="center"/>
              <w:rPr>
                <w:sz w:val="20"/>
                <w:szCs w:val="20"/>
              </w:rPr>
            </w:pPr>
            <w:r w:rsidRPr="008D0103">
              <w:rPr>
                <w:sz w:val="20"/>
                <w:szCs w:val="20"/>
              </w:rPr>
              <w:t>1200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2.2. Свободностоящие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800</w:t>
            </w:r>
          </w:p>
        </w:tc>
        <w:tc>
          <w:tcPr>
            <w:tcW w:w="605" w:type="pct"/>
            <w:vAlign w:val="center"/>
            <w:hideMark/>
          </w:tcPr>
          <w:p w:rsidR="008B2932" w:rsidRPr="008D0103" w:rsidRDefault="008B2932" w:rsidP="009D467C">
            <w:pPr>
              <w:jc w:val="center"/>
              <w:rPr>
                <w:sz w:val="20"/>
                <w:szCs w:val="20"/>
              </w:rPr>
            </w:pPr>
            <w:r w:rsidRPr="008D0103">
              <w:rPr>
                <w:sz w:val="20"/>
                <w:szCs w:val="20"/>
              </w:rPr>
              <w:t>700</w:t>
            </w:r>
          </w:p>
        </w:tc>
        <w:tc>
          <w:tcPr>
            <w:tcW w:w="533" w:type="pct"/>
            <w:vAlign w:val="center"/>
          </w:tcPr>
          <w:p w:rsidR="008B2932" w:rsidRPr="008D0103" w:rsidRDefault="008B2932" w:rsidP="009D467C">
            <w:pPr>
              <w:jc w:val="center"/>
              <w:rPr>
                <w:sz w:val="20"/>
                <w:szCs w:val="20"/>
              </w:rPr>
            </w:pPr>
            <w:r w:rsidRPr="008D0103">
              <w:rPr>
                <w:sz w:val="20"/>
                <w:szCs w:val="20"/>
              </w:rPr>
              <w:t>2000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2.3. На оттяжках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2000</w:t>
            </w:r>
          </w:p>
        </w:tc>
        <w:tc>
          <w:tcPr>
            <w:tcW w:w="605" w:type="pct"/>
            <w:vAlign w:val="center"/>
            <w:hideMark/>
          </w:tcPr>
          <w:p w:rsidR="008B2932" w:rsidRPr="008D0103" w:rsidRDefault="008B2932" w:rsidP="009D467C">
            <w:pPr>
              <w:jc w:val="center"/>
              <w:rPr>
                <w:sz w:val="20"/>
                <w:szCs w:val="20"/>
              </w:rPr>
            </w:pPr>
            <w:r w:rsidRPr="008D0103">
              <w:rPr>
                <w:sz w:val="20"/>
                <w:szCs w:val="20"/>
              </w:rPr>
              <w:t>1900</w:t>
            </w:r>
          </w:p>
        </w:tc>
        <w:tc>
          <w:tcPr>
            <w:tcW w:w="533" w:type="pct"/>
            <w:vAlign w:val="center"/>
          </w:tcPr>
          <w:p w:rsidR="008B2932" w:rsidRPr="008D0103" w:rsidRDefault="008B2932" w:rsidP="009D467C">
            <w:pPr>
              <w:jc w:val="center"/>
              <w:rPr>
                <w:sz w:val="20"/>
                <w:szCs w:val="20"/>
              </w:rPr>
            </w:pPr>
            <w:r w:rsidRPr="008D0103">
              <w:rPr>
                <w:sz w:val="20"/>
                <w:szCs w:val="20"/>
              </w:rPr>
              <w:t>2500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2.4. На оттяжках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533" w:type="pct"/>
            <w:vAlign w:val="center"/>
          </w:tcPr>
          <w:p w:rsidR="008B2932" w:rsidRPr="008D0103" w:rsidRDefault="008B2932" w:rsidP="009D467C">
            <w:pPr>
              <w:jc w:val="center"/>
              <w:rPr>
                <w:sz w:val="20"/>
                <w:szCs w:val="20"/>
              </w:rPr>
            </w:pPr>
            <w:r w:rsidRPr="008D0103">
              <w:rPr>
                <w:sz w:val="20"/>
                <w:szCs w:val="20"/>
              </w:rPr>
              <w:t>4000</w:t>
            </w:r>
          </w:p>
        </w:tc>
      </w:tr>
      <w:tr w:rsidR="008B2932" w:rsidRPr="008D0103" w:rsidTr="009D467C">
        <w:tc>
          <w:tcPr>
            <w:tcW w:w="2195" w:type="pct"/>
            <w:hideMark/>
          </w:tcPr>
          <w:p w:rsidR="008B2932" w:rsidRPr="008D0103" w:rsidRDefault="008B2932" w:rsidP="009D467C">
            <w:pPr>
              <w:pStyle w:val="aff1"/>
              <w:tabs>
                <w:tab w:val="right" w:pos="3167"/>
              </w:tabs>
              <w:ind w:left="0" w:firstLine="0"/>
              <w:jc w:val="left"/>
              <w:rPr>
                <w:sz w:val="20"/>
                <w:szCs w:val="20"/>
                <w:lang w:val="en-US"/>
              </w:rPr>
            </w:pPr>
            <w:r w:rsidRPr="008D0103">
              <w:rPr>
                <w:sz w:val="20"/>
                <w:szCs w:val="20"/>
              </w:rPr>
              <w:t xml:space="preserve">3. Деревянные </w:t>
            </w:r>
          </w:p>
          <w:p w:rsidR="008B2932" w:rsidRPr="008D0103" w:rsidRDefault="008B2932" w:rsidP="009D467C">
            <w:pPr>
              <w:tabs>
                <w:tab w:val="right" w:pos="3167"/>
              </w:tabs>
              <w:rPr>
                <w:sz w:val="20"/>
                <w:szCs w:val="20"/>
                <w:lang w:val="en-US"/>
              </w:rPr>
            </w:pP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5000" w:type="pct"/>
            <w:gridSpan w:val="6"/>
          </w:tcPr>
          <w:p w:rsidR="008B2932" w:rsidRPr="00FA5F53" w:rsidRDefault="008B2932" w:rsidP="009D467C">
            <w:pPr>
              <w:rPr>
                <w:sz w:val="16"/>
                <w:szCs w:val="16"/>
              </w:rPr>
            </w:pPr>
            <w:r w:rsidRPr="00FA5F53">
              <w:rPr>
                <w:sz w:val="16"/>
                <w:szCs w:val="16"/>
              </w:rPr>
              <w:t>Примечание: площадь постоянного отвода земли принимается в зависимости от конкретной марки опоры ЛЭП в соответствии с ВСН №14278 тм-т1.</w:t>
            </w:r>
          </w:p>
        </w:tc>
      </w:tr>
    </w:tbl>
    <w:p w:rsidR="008B2932" w:rsidRPr="008D0103" w:rsidRDefault="008B2932" w:rsidP="008B2932">
      <w:pPr>
        <w:pStyle w:val="a5"/>
        <w:rPr>
          <w:rFonts w:eastAsia="Calibri"/>
        </w:rPr>
      </w:pPr>
      <w:r w:rsidRPr="008D0103">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B734A" w:rsidRPr="008D0103" w:rsidRDefault="008B2932" w:rsidP="008B2932">
      <w:pPr>
        <w:pStyle w:val="a5"/>
        <w:rPr>
          <w:rFonts w:eastAsia="Calibri"/>
        </w:rPr>
      </w:pPr>
      <w:r w:rsidRPr="008D0103">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 </w:t>
      </w:r>
    </w:p>
    <w:p w:rsidR="003935DB" w:rsidRPr="008D0103" w:rsidRDefault="006B734A" w:rsidP="00672637">
      <w:pPr>
        <w:pStyle w:val="1"/>
      </w:pPr>
      <w:r w:rsidRPr="008D0103">
        <w:rPr>
          <w:rFonts w:eastAsia="Calibri"/>
        </w:rPr>
        <w:br w:type="page"/>
      </w:r>
      <w:bookmarkStart w:id="214" w:name="_Toc378617011"/>
      <w:bookmarkStart w:id="215" w:name="_Toc423948427"/>
      <w:r w:rsidR="003935DB" w:rsidRPr="008D0103">
        <w:lastRenderedPageBreak/>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bookmarkEnd w:id="214"/>
      <w:bookmarkEnd w:id="215"/>
    </w:p>
    <w:p w:rsidR="0093590F" w:rsidRPr="008D0103" w:rsidRDefault="0093590F" w:rsidP="0093590F">
      <w:pPr>
        <w:pStyle w:val="a5"/>
      </w:pPr>
      <w:r w:rsidRPr="008D0103">
        <w:t>Сооружения и коммуникации транспортной инфраструктуры могут располагаться в составе всех территориальных зон.</w:t>
      </w:r>
    </w:p>
    <w:p w:rsidR="0093590F" w:rsidRPr="008D0103" w:rsidRDefault="0093590F" w:rsidP="0093590F">
      <w:pPr>
        <w:pStyle w:val="a5"/>
      </w:pPr>
      <w:r w:rsidRPr="008D0103">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3590F" w:rsidRPr="008D0103" w:rsidRDefault="0093590F" w:rsidP="0093590F">
      <w:pPr>
        <w:pStyle w:val="a5"/>
      </w:pPr>
      <w:r w:rsidRPr="008D0103">
        <w:t>В целях устойчи</w:t>
      </w:r>
      <w:r w:rsidR="009D0896">
        <w:t>вого развития г.Енисейска</w:t>
      </w:r>
      <w:r w:rsidRPr="008D0103">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3590F" w:rsidRPr="008D0103" w:rsidRDefault="009D0896" w:rsidP="0093590F">
      <w:pPr>
        <w:pStyle w:val="a5"/>
      </w:pPr>
      <w:r>
        <w:t>При разработке генерального плана городского округа г.Енисейск</w:t>
      </w:r>
      <w:r w:rsidR="0093590F" w:rsidRPr="008D0103">
        <w:t xml:space="preserve"> следует предусматривать единую систему транспорта и улично-дорожной сети в увязке с планировочной </w:t>
      </w:r>
      <w:r w:rsidR="00672637" w:rsidRPr="008D0103">
        <w:t>структурой округа</w:t>
      </w:r>
      <w:r w:rsidR="0093590F" w:rsidRPr="008D0103">
        <w:t xml:space="preserve">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w:t>
      </w:r>
      <w:r>
        <w:t xml:space="preserve"> учитывать особенности городского округа как объекта</w:t>
      </w:r>
      <w:r w:rsidR="0093590F" w:rsidRPr="008D0103">
        <w:t xml:space="preserve"> проектирования.</w:t>
      </w:r>
    </w:p>
    <w:p w:rsidR="0093590F" w:rsidRPr="008D0103" w:rsidRDefault="0093590F" w:rsidP="0093590F">
      <w:pPr>
        <w:pStyle w:val="a5"/>
      </w:pPr>
      <w:r w:rsidRPr="008D0103">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3590F" w:rsidRPr="008D0103" w:rsidRDefault="0093590F" w:rsidP="0093590F">
      <w:pPr>
        <w:pStyle w:val="a5"/>
      </w:pPr>
      <w:r w:rsidRPr="008D0103">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A5F53" w:rsidRPr="009D0896" w:rsidRDefault="0093590F" w:rsidP="009D0896">
      <w:pPr>
        <w:pStyle w:val="a5"/>
      </w:pPr>
      <w:r w:rsidRPr="008D0103">
        <w:t>Конструкция дорожной одежды должна обеспечивать установленную скорость движения транспорта в соответствии с категорией дороги.</w:t>
      </w:r>
    </w:p>
    <w:p w:rsidR="00FA5F53" w:rsidRPr="008D0103" w:rsidRDefault="0093590F" w:rsidP="009D0896">
      <w:pPr>
        <w:jc w:val="center"/>
        <w:rPr>
          <w:rFonts w:eastAsia="Calibri"/>
          <w:b/>
        </w:rPr>
      </w:pPr>
      <w:r w:rsidRPr="008D0103">
        <w:rPr>
          <w:rFonts w:eastAsia="Calibri"/>
          <w:b/>
        </w:rPr>
        <w:t>Внешний транспорт</w:t>
      </w:r>
    </w:p>
    <w:p w:rsidR="0093590F" w:rsidRPr="008D0103" w:rsidRDefault="0093590F" w:rsidP="0093590F">
      <w:pPr>
        <w:pStyle w:val="a5"/>
      </w:pPr>
      <w:r w:rsidRPr="008D0103">
        <w:t>Объекты внешне</w:t>
      </w:r>
      <w:r w:rsidR="009D0896">
        <w:t>го транспорта г.Енисейска (</w:t>
      </w:r>
      <w:r w:rsidRPr="008D0103">
        <w:t xml:space="preserve">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B755D" w:rsidRPr="00672637" w:rsidRDefault="007B755D" w:rsidP="00D747DD">
      <w:pPr>
        <w:pStyle w:val="2"/>
      </w:pPr>
      <w:bookmarkStart w:id="216" w:name="_Toc375833994"/>
      <w:bookmarkStart w:id="217" w:name="_Toc423948428"/>
      <w:bookmarkStart w:id="218" w:name="_Toc378617012"/>
      <w:r w:rsidRPr="00672637">
        <w:t>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bookmarkEnd w:id="216"/>
      <w:bookmarkEnd w:id="217"/>
    </w:p>
    <w:p w:rsidR="00AC3480" w:rsidRPr="008D0103" w:rsidRDefault="0093590F" w:rsidP="009D0896">
      <w:pPr>
        <w:pStyle w:val="a5"/>
      </w:pPr>
      <w:r w:rsidRPr="008D0103">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r w:rsidR="00AC3480" w:rsidRPr="008D0103">
        <w:t>Техническая классификация автомобильных дорог и основные параметры представлены ниже (Таблица 52).</w:t>
      </w:r>
    </w:p>
    <w:p w:rsidR="0093590F" w:rsidRPr="008D0103" w:rsidRDefault="0093590F" w:rsidP="0093590F">
      <w:pPr>
        <w:pStyle w:val="a5"/>
        <w:sectPr w:rsidR="0093590F" w:rsidRPr="008D0103" w:rsidSect="00EF7FA3">
          <w:headerReference w:type="default" r:id="rId27"/>
          <w:pgSz w:w="11906" w:h="16838" w:code="9"/>
          <w:pgMar w:top="1134" w:right="851" w:bottom="1134" w:left="1701" w:header="425" w:footer="833" w:gutter="0"/>
          <w:cols w:space="708"/>
          <w:docGrid w:linePitch="360"/>
        </w:sectPr>
      </w:pPr>
    </w:p>
    <w:p w:rsidR="00AC3480" w:rsidRPr="008D0103" w:rsidRDefault="00AC3480" w:rsidP="00AC3480">
      <w:pPr>
        <w:jc w:val="right"/>
        <w:rPr>
          <w:b/>
          <w:noProof/>
          <w:sz w:val="22"/>
        </w:rPr>
      </w:pPr>
      <w:r w:rsidRPr="008D0103">
        <w:rPr>
          <w:b/>
          <w:sz w:val="22"/>
        </w:rPr>
        <w:lastRenderedPageBreak/>
        <w:t>Таблица 52</w:t>
      </w:r>
    </w:p>
    <w:p w:rsidR="0093590F" w:rsidRPr="008D0103" w:rsidRDefault="0093590F" w:rsidP="0093590F">
      <w:pPr>
        <w:pStyle w:val="af1"/>
      </w:pPr>
      <w:r w:rsidRPr="008D0103">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93590F" w:rsidRPr="008D0103" w:rsidTr="00021ABA">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Наибольший продоль-</w:t>
            </w:r>
          </w:p>
          <w:p w:rsidR="0093590F" w:rsidRPr="008D0103" w:rsidRDefault="0093590F" w:rsidP="00021ABA">
            <w:pPr>
              <w:pStyle w:val="af2"/>
              <w:rPr>
                <w:sz w:val="20"/>
                <w:szCs w:val="20"/>
              </w:rPr>
            </w:pPr>
            <w:r w:rsidRPr="008D0103">
              <w:rPr>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sz w:val="20"/>
                <w:szCs w:val="20"/>
              </w:rPr>
            </w:pPr>
            <w:r w:rsidRPr="008D0103">
              <w:rPr>
                <w:sz w:val="20"/>
                <w:szCs w:val="20"/>
              </w:rPr>
              <w:t>Ширина зем.полотна, м</w:t>
            </w:r>
          </w:p>
        </w:tc>
      </w:tr>
      <w:tr w:rsidR="0093590F" w:rsidRPr="008D0103" w:rsidTr="00021ABA">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668"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ж/д.</w:t>
            </w:r>
          </w:p>
          <w:p w:rsidR="0093590F" w:rsidRPr="008D0103" w:rsidRDefault="0093590F" w:rsidP="00021ABA">
            <w:pPr>
              <w:pStyle w:val="af2"/>
              <w:rPr>
                <w:sz w:val="20"/>
                <w:szCs w:val="20"/>
              </w:rPr>
            </w:pPr>
            <w:r w:rsidRPr="008D0103">
              <w:rPr>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sz w:val="20"/>
                <w:szCs w:val="20"/>
              </w:rPr>
            </w:pP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28,5; 36,0; 43,5</w:t>
            </w: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27,5; 35,0; 42,5</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21,0; 28,0; 17,5</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bl>
    <w:p w:rsidR="0093590F" w:rsidRPr="008D0103" w:rsidRDefault="0093590F" w:rsidP="0093590F">
      <w:pPr>
        <w:pStyle w:val="a5"/>
      </w:pPr>
    </w:p>
    <w:p w:rsidR="0093590F" w:rsidRPr="008D0103" w:rsidRDefault="0093590F" w:rsidP="00672637">
      <w:pPr>
        <w:pStyle w:val="2"/>
        <w:sectPr w:rsidR="0093590F" w:rsidRPr="008D0103" w:rsidSect="00EF7FA3">
          <w:pgSz w:w="16838" w:h="11906" w:orient="landscape" w:code="9"/>
          <w:pgMar w:top="1701" w:right="1134" w:bottom="851" w:left="1134" w:header="425" w:footer="833" w:gutter="0"/>
          <w:cols w:space="708"/>
          <w:docGrid w:linePitch="360"/>
        </w:sectPr>
      </w:pPr>
    </w:p>
    <w:p w:rsidR="0093590F" w:rsidRPr="008D0103" w:rsidRDefault="0093590F" w:rsidP="00672637">
      <w:pPr>
        <w:pStyle w:val="2"/>
      </w:pPr>
      <w:bookmarkStart w:id="219" w:name="_Toc423948429"/>
      <w:r w:rsidRPr="008D0103">
        <w:lastRenderedPageBreak/>
        <w:t>Категории и параметры автомобильных дорог систем расселения</w:t>
      </w:r>
      <w:bookmarkEnd w:id="219"/>
    </w:p>
    <w:p w:rsidR="00AC3480" w:rsidRPr="008D0103" w:rsidRDefault="00AC3480" w:rsidP="00AC3480">
      <w:pPr>
        <w:jc w:val="right"/>
        <w:rPr>
          <w:b/>
          <w:noProof/>
          <w:sz w:val="22"/>
        </w:rPr>
      </w:pPr>
      <w:r w:rsidRPr="008D0103">
        <w:rPr>
          <w:b/>
          <w:sz w:val="22"/>
        </w:rPr>
        <w:t>Таблица 53</w:t>
      </w:r>
    </w:p>
    <w:p w:rsidR="0093590F" w:rsidRPr="008D0103" w:rsidRDefault="0093590F" w:rsidP="0093590F">
      <w:pPr>
        <w:pStyle w:val="af1"/>
      </w:pPr>
      <w:r w:rsidRPr="008D0103">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93590F" w:rsidRPr="008D0103" w:rsidTr="00021ABA">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Наибольший продоль-</w:t>
            </w:r>
          </w:p>
          <w:p w:rsidR="0093590F" w:rsidRPr="008D0103" w:rsidRDefault="0093590F" w:rsidP="00021ABA">
            <w:pPr>
              <w:pStyle w:val="af2"/>
              <w:rPr>
                <w:b/>
                <w:sz w:val="20"/>
                <w:szCs w:val="20"/>
              </w:rPr>
            </w:pPr>
            <w:r w:rsidRPr="008D0103">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b/>
                <w:sz w:val="20"/>
                <w:szCs w:val="20"/>
              </w:rPr>
            </w:pPr>
            <w:r w:rsidRPr="008D0103">
              <w:rPr>
                <w:b/>
                <w:sz w:val="20"/>
                <w:szCs w:val="20"/>
              </w:rPr>
              <w:t>Ширина зем.полотна, м</w:t>
            </w:r>
          </w:p>
        </w:tc>
      </w:tr>
      <w:tr w:rsidR="0093590F" w:rsidRPr="008D0103" w:rsidTr="00021ABA">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ж/д.</w:t>
            </w:r>
          </w:p>
          <w:p w:rsidR="0093590F" w:rsidRPr="008D0103" w:rsidRDefault="0093590F" w:rsidP="00021ABA">
            <w:pPr>
              <w:pStyle w:val="af2"/>
              <w:rPr>
                <w:b/>
                <w:sz w:val="20"/>
                <w:szCs w:val="20"/>
              </w:rPr>
            </w:pPr>
            <w:r w:rsidRPr="008D0103">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b/>
                <w:sz w:val="20"/>
                <w:szCs w:val="20"/>
              </w:rPr>
            </w:pP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4-8</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65,0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4-6</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2-4</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rPr>
            </w:pPr>
            <w:r w:rsidRPr="008D0103">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175</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bl>
    <w:p w:rsidR="0093590F" w:rsidRPr="008D0103" w:rsidRDefault="0093590F" w:rsidP="0093590F">
      <w:pPr>
        <w:pStyle w:val="af"/>
      </w:pPr>
    </w:p>
    <w:p w:rsidR="0093590F" w:rsidRPr="008D0103" w:rsidRDefault="0093590F" w:rsidP="0093590F">
      <w:pPr>
        <w:pStyle w:val="af1"/>
      </w:pPr>
    </w:p>
    <w:p w:rsidR="0093590F" w:rsidRPr="008D0103" w:rsidRDefault="0093590F" w:rsidP="0093590F">
      <w:pPr>
        <w:pStyle w:val="a5"/>
        <w:ind w:firstLine="0"/>
        <w:sectPr w:rsidR="0093590F" w:rsidRPr="008D0103" w:rsidSect="00EF7FA3">
          <w:pgSz w:w="16838" w:h="11906" w:orient="landscape" w:code="9"/>
          <w:pgMar w:top="1701" w:right="1134" w:bottom="851" w:left="1134" w:header="425" w:footer="833" w:gutter="0"/>
          <w:cols w:space="708"/>
          <w:docGrid w:linePitch="360"/>
        </w:sectPr>
      </w:pPr>
    </w:p>
    <w:p w:rsidR="007B755D" w:rsidRPr="008D0103" w:rsidRDefault="007B755D" w:rsidP="00672637">
      <w:pPr>
        <w:pStyle w:val="2"/>
      </w:pPr>
      <w:bookmarkStart w:id="220" w:name="_Toc375833996"/>
      <w:bookmarkStart w:id="221" w:name="_Toc423948430"/>
      <w:r w:rsidRPr="008D0103">
        <w:lastRenderedPageBreak/>
        <w:t>Параметры отводимых территорий под размещаемые автомобильные дороги</w:t>
      </w:r>
      <w:bookmarkEnd w:id="220"/>
      <w:bookmarkEnd w:id="221"/>
    </w:p>
    <w:p w:rsidR="00AC3480" w:rsidRPr="008D0103" w:rsidRDefault="00AC3480" w:rsidP="00AC3480">
      <w:pPr>
        <w:pStyle w:val="a5"/>
      </w:pPr>
      <w:r w:rsidRPr="008D0103">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54). </w:t>
      </w:r>
    </w:p>
    <w:p w:rsidR="00AC3480" w:rsidRPr="008D0103" w:rsidRDefault="00AC3480" w:rsidP="00AC3480">
      <w:pPr>
        <w:jc w:val="right"/>
        <w:rPr>
          <w:b/>
          <w:noProof/>
          <w:sz w:val="22"/>
        </w:rPr>
      </w:pPr>
      <w:r w:rsidRPr="008D0103">
        <w:rPr>
          <w:b/>
          <w:sz w:val="22"/>
        </w:rPr>
        <w:t>Таблица 54</w:t>
      </w:r>
    </w:p>
    <w:p w:rsidR="0093590F" w:rsidRPr="008D0103" w:rsidRDefault="0093590F" w:rsidP="0093590F">
      <w:pPr>
        <w:pStyle w:val="af1"/>
      </w:pPr>
      <w:r w:rsidRPr="008D0103">
        <w:t>Параметры отводимых территорий под размещаемые автомобильные дороги</w:t>
      </w:r>
    </w:p>
    <w:tbl>
      <w:tblPr>
        <w:tblW w:w="9940" w:type="dxa"/>
        <w:tblInd w:w="91" w:type="dxa"/>
        <w:tblLayout w:type="fixed"/>
        <w:tblLook w:val="04A0"/>
      </w:tblPr>
      <w:tblGrid>
        <w:gridCol w:w="584"/>
        <w:gridCol w:w="1560"/>
        <w:gridCol w:w="708"/>
        <w:gridCol w:w="993"/>
        <w:gridCol w:w="1842"/>
        <w:gridCol w:w="1134"/>
        <w:gridCol w:w="1418"/>
        <w:gridCol w:w="1701"/>
      </w:tblGrid>
      <w:tr w:rsidR="0093590F" w:rsidRPr="008D0103" w:rsidTr="00021ABA">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sz w:val="20"/>
                <w:szCs w:val="20"/>
              </w:rPr>
            </w:pPr>
            <w:r w:rsidRPr="008D0103">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Нормативная ссылка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Показатель</w:t>
            </w:r>
          </w:p>
        </w:tc>
      </w:tr>
      <w:tr w:rsidR="0093590F" w:rsidRPr="008D0103" w:rsidTr="00021ABA">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га/1 км</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6,8</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6,9</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4,9</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3,3</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7,3</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4,8</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3,4</w:t>
            </w:r>
          </w:p>
        </w:tc>
      </w:tr>
      <w:tr w:rsidR="0093590F" w:rsidRPr="008D0103" w:rsidTr="00021ABA">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141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СНиП 2.07.01-89* п.6.9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10</w:t>
            </w:r>
          </w:p>
        </w:tc>
      </w:tr>
    </w:tbl>
    <w:p w:rsidR="007B755D" w:rsidRPr="008D0103" w:rsidRDefault="006B734A" w:rsidP="00672637">
      <w:pPr>
        <w:pStyle w:val="2"/>
      </w:pPr>
      <w:bookmarkStart w:id="222" w:name="_Toc375833997"/>
      <w:r w:rsidRPr="008D0103">
        <w:br w:type="page"/>
      </w:r>
      <w:bookmarkStart w:id="223" w:name="_Toc423948431"/>
      <w:r w:rsidR="007B755D" w:rsidRPr="008D0103">
        <w:lastRenderedPageBreak/>
        <w:t>Плотность автомобильных дорог общей сети</w:t>
      </w:r>
      <w:bookmarkEnd w:id="222"/>
      <w:bookmarkEnd w:id="223"/>
    </w:p>
    <w:p w:rsidR="0093590F" w:rsidRPr="008D0103" w:rsidRDefault="0093590F" w:rsidP="0093590F">
      <w:pPr>
        <w:pStyle w:val="a5"/>
      </w:pPr>
      <w:r w:rsidRPr="008D0103">
        <w:t>При планировании развития автомобильных дорог общей сети следует стремиться к показателю их плотности – 0,2-0,4 км / кв. км территории.</w:t>
      </w:r>
    </w:p>
    <w:p w:rsidR="0093590F" w:rsidRPr="008D0103" w:rsidRDefault="0093590F" w:rsidP="0093590F">
      <w:pPr>
        <w:ind w:firstLine="567"/>
        <w:jc w:val="both"/>
        <w:rPr>
          <w:rFonts w:eastAsia="Calibri"/>
          <w:b/>
        </w:rPr>
      </w:pPr>
      <w:r w:rsidRPr="008D0103">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93590F" w:rsidRPr="008D0103" w:rsidRDefault="0093590F" w:rsidP="0093590F">
      <w:pPr>
        <w:pStyle w:val="S5"/>
      </w:pPr>
      <w:r w:rsidRPr="008D0103">
        <w:t>Прокладку трассы автомобильных дорог следует выполнять с учетом минимального воздействия на окружающую среду.</w:t>
      </w:r>
    </w:p>
    <w:p w:rsidR="0093590F" w:rsidRPr="008D0103" w:rsidRDefault="0093590F" w:rsidP="0093590F">
      <w:pPr>
        <w:pStyle w:val="S5"/>
      </w:pPr>
      <w:r w:rsidRPr="008D0103">
        <w:t>На сельскохозяйственных угодьях трассы следует прокладывать по границам полей севооборота или хозяйств.</w:t>
      </w:r>
    </w:p>
    <w:p w:rsidR="0093590F" w:rsidRPr="008D0103" w:rsidRDefault="0093590F" w:rsidP="0093590F">
      <w:pPr>
        <w:pStyle w:val="S5"/>
      </w:pPr>
      <w:r w:rsidRPr="008D0103">
        <w:t>Не допускается прокладка трасс по зонам особо охраняемых природных территорий.</w:t>
      </w:r>
    </w:p>
    <w:p w:rsidR="0093590F" w:rsidRPr="008D0103" w:rsidRDefault="0093590F" w:rsidP="0093590F">
      <w:pPr>
        <w:pStyle w:val="S5"/>
      </w:pPr>
      <w:r w:rsidRPr="008D0103">
        <w:t>Вдоль рек, озер и других водных объектов трассы следует прокладывать за пределами, установленных для них защитных зон.</w:t>
      </w:r>
    </w:p>
    <w:p w:rsidR="0093590F" w:rsidRPr="008D0103" w:rsidRDefault="0093590F" w:rsidP="0093590F">
      <w:pPr>
        <w:pStyle w:val="S5"/>
      </w:pPr>
      <w:r w:rsidRPr="008D0103">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3590F" w:rsidRPr="008D0103" w:rsidRDefault="0093590F" w:rsidP="0093590F">
      <w:pPr>
        <w:pStyle w:val="S5"/>
      </w:pPr>
      <w:r w:rsidRPr="008D0103">
        <w:t>По лесным массивам трассы следует прокладывать, по возможности, с использованием просек и противопожарных разрывов.</w:t>
      </w:r>
    </w:p>
    <w:p w:rsidR="0093590F" w:rsidRPr="008D0103" w:rsidRDefault="0093590F" w:rsidP="0093590F">
      <w:pPr>
        <w:pStyle w:val="S5"/>
      </w:pPr>
      <w:r w:rsidRPr="008D0103">
        <w:t xml:space="preserve">Автомобильные дороги общей сети I, II, III категорий следует </w:t>
      </w:r>
      <w:r w:rsidR="00E840DD">
        <w:t>проектировать в обход населенного пункта. При обходе населенного пункта</w:t>
      </w:r>
      <w:r w:rsidRPr="008D0103">
        <w:t xml:space="preserve"> дороги, по возможности, следует прокладывать с подветренной стороны.</w:t>
      </w:r>
    </w:p>
    <w:p w:rsidR="0093590F" w:rsidRPr="008D0103" w:rsidRDefault="0093590F" w:rsidP="0093590F">
      <w:pPr>
        <w:pStyle w:val="a5"/>
      </w:pPr>
      <w:r w:rsidRPr="008D0103">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3590F" w:rsidRPr="008D0103" w:rsidRDefault="0093590F" w:rsidP="0093590F">
      <w:pPr>
        <w:pStyle w:val="a5"/>
      </w:pPr>
      <w:r w:rsidRPr="008D0103">
        <w:t>Пересечения и примыкания автомобильных дорог в одном уровне проектируют в виде:</w:t>
      </w:r>
    </w:p>
    <w:p w:rsidR="0093590F" w:rsidRPr="008D0103" w:rsidRDefault="0093590F" w:rsidP="007A79C7">
      <w:pPr>
        <w:pStyle w:val="a2"/>
      </w:pPr>
      <w:r w:rsidRPr="008D0103">
        <w:t>простых пересечений и примыканий при суммарной перспективной интенсивности движения менее 2000 приведенных ед./сут.;</w:t>
      </w:r>
    </w:p>
    <w:p w:rsidR="0093590F" w:rsidRPr="008D0103" w:rsidRDefault="0093590F" w:rsidP="007A79C7">
      <w:pPr>
        <w:pStyle w:val="a2"/>
      </w:pPr>
      <w:r w:rsidRPr="008D0103">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3590F" w:rsidRPr="008D0103" w:rsidRDefault="0093590F" w:rsidP="007A79C7">
      <w:pPr>
        <w:pStyle w:val="a2"/>
      </w:pPr>
      <w:r w:rsidRPr="008D0103">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3590F" w:rsidRPr="008D0103" w:rsidRDefault="0093590F" w:rsidP="0093590F">
      <w:pPr>
        <w:pStyle w:val="a5"/>
      </w:pPr>
      <w:r w:rsidRPr="008D0103">
        <w:t>Круговая проезжая часть должна быть шириной не менее 11,25 м. Диаметр центрального островка принимают согласно расчету, но не менее 60 м.</w:t>
      </w:r>
    </w:p>
    <w:p w:rsidR="0093590F" w:rsidRPr="008D0103" w:rsidRDefault="0093590F" w:rsidP="0093590F">
      <w:pPr>
        <w:pStyle w:val="a5"/>
      </w:pPr>
      <w:r w:rsidRPr="008D0103">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3590F" w:rsidRPr="008D0103" w:rsidRDefault="0093590F" w:rsidP="0093590F">
      <w:pPr>
        <w:pStyle w:val="a5"/>
      </w:pPr>
      <w:r w:rsidRPr="008D0103">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93590F" w:rsidRPr="008D0103" w:rsidRDefault="0093590F" w:rsidP="0093590F">
      <w:pPr>
        <w:pStyle w:val="a5"/>
      </w:pPr>
      <w:r w:rsidRPr="008D0103">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3590F" w:rsidRPr="008D0103" w:rsidRDefault="0093590F" w:rsidP="0093590F">
      <w:pPr>
        <w:pStyle w:val="a5"/>
      </w:pPr>
      <w:r w:rsidRPr="008D0103">
        <w:lastRenderedPageBreak/>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3590F" w:rsidRPr="008D0103" w:rsidRDefault="0093590F" w:rsidP="0093590F">
      <w:pPr>
        <w:pStyle w:val="S5"/>
      </w:pPr>
      <w:r w:rsidRPr="008D0103">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3590F" w:rsidRPr="008D0103" w:rsidRDefault="0093590F" w:rsidP="0093590F">
      <w:pPr>
        <w:pStyle w:val="S5"/>
      </w:pPr>
      <w:r w:rsidRPr="008D0103">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3590F" w:rsidRPr="008D0103" w:rsidRDefault="0093590F" w:rsidP="0093590F">
      <w:pPr>
        <w:pStyle w:val="S5"/>
      </w:pPr>
      <w:r w:rsidRPr="008D0103">
        <w:t>В случае прокладки дорог общей сети через территорию населенного пункта их следует проектировать с учетом требований раздела "Сеть улиц и дорог" РНГП городских округов Красноярского края.</w:t>
      </w:r>
    </w:p>
    <w:p w:rsidR="0093590F" w:rsidRPr="008D0103" w:rsidRDefault="0093590F" w:rsidP="0093590F">
      <w:pPr>
        <w:pStyle w:val="S5"/>
      </w:pPr>
    </w:p>
    <w:p w:rsidR="00E254B6" w:rsidRPr="008D0103" w:rsidRDefault="007B755D" w:rsidP="00672637">
      <w:pPr>
        <w:pStyle w:val="2"/>
      </w:pPr>
      <w:bookmarkStart w:id="224" w:name="_Toc375833998"/>
      <w:bookmarkStart w:id="225" w:name="_Toc423948432"/>
      <w:r w:rsidRPr="008D0103">
        <w:t>Обеспеченность внешних автомобильных дорог объектами дорожного сервиса и элементами обустройства</w:t>
      </w:r>
      <w:bookmarkStart w:id="226" w:name="_Toc375833999"/>
      <w:bookmarkEnd w:id="224"/>
      <w:bookmarkEnd w:id="225"/>
    </w:p>
    <w:p w:rsidR="0093590F" w:rsidRPr="008D0103" w:rsidRDefault="0093590F" w:rsidP="0093590F">
      <w:pPr>
        <w:pStyle w:val="a5"/>
      </w:pPr>
      <w:r w:rsidRPr="008D0103">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3590F" w:rsidRPr="008D0103" w:rsidRDefault="0093590F" w:rsidP="0093590F">
      <w:pPr>
        <w:pStyle w:val="a5"/>
      </w:pPr>
      <w:r w:rsidRPr="008D0103">
        <w:t>Объекты дорожного сервиса различного вида могут объединяться в единые комплексы.</w:t>
      </w:r>
    </w:p>
    <w:p w:rsidR="0093590F" w:rsidRPr="008D0103" w:rsidRDefault="0093590F" w:rsidP="0093590F">
      <w:pPr>
        <w:pStyle w:val="a5"/>
      </w:pPr>
      <w:r w:rsidRPr="008D0103">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C3480" w:rsidRPr="008D0103" w:rsidRDefault="00AC3480" w:rsidP="00AC3480">
      <w:pPr>
        <w:pStyle w:val="a5"/>
      </w:pPr>
      <w:r w:rsidRPr="008D0103">
        <w:t>Параметры размещения объектов дорожного сервиса на автомобильных дорогах представлены ниже (Таблица 55).</w:t>
      </w:r>
    </w:p>
    <w:p w:rsidR="00AC3480" w:rsidRPr="008D0103" w:rsidRDefault="00AC3480" w:rsidP="00AC3480">
      <w:pPr>
        <w:jc w:val="right"/>
        <w:rPr>
          <w:b/>
          <w:noProof/>
          <w:sz w:val="22"/>
        </w:rPr>
      </w:pPr>
      <w:r w:rsidRPr="008D0103">
        <w:rPr>
          <w:b/>
          <w:sz w:val="22"/>
        </w:rPr>
        <w:t>Таблица 55</w:t>
      </w:r>
    </w:p>
    <w:p w:rsidR="0093590F" w:rsidRPr="008D0103" w:rsidRDefault="0093590F" w:rsidP="0093590F">
      <w:pPr>
        <w:pStyle w:val="af"/>
        <w:jc w:val="center"/>
      </w:pPr>
      <w:r w:rsidRPr="008D0103">
        <w:t>Обеспеченность автомобильных дорог объектами дорожного сервиса</w:t>
      </w:r>
    </w:p>
    <w:tbl>
      <w:tblPr>
        <w:tblW w:w="9923" w:type="dxa"/>
        <w:tblInd w:w="108" w:type="dxa"/>
        <w:tblLayout w:type="fixed"/>
        <w:tblLook w:val="04A0"/>
      </w:tblPr>
      <w:tblGrid>
        <w:gridCol w:w="567"/>
        <w:gridCol w:w="4818"/>
        <w:gridCol w:w="852"/>
        <w:gridCol w:w="2127"/>
        <w:gridCol w:w="1559"/>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b w:val="0"/>
                <w:sz w:val="20"/>
                <w:szCs w:val="20"/>
              </w:rPr>
            </w:pPr>
            <w:r w:rsidRPr="008D0103">
              <w:rPr>
                <w:b w:val="0"/>
                <w:sz w:val="20"/>
                <w:szCs w:val="20"/>
              </w:rPr>
              <w:t>№ п.п</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ед. изм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p w:rsidR="0093590F" w:rsidRPr="008D0103" w:rsidRDefault="0093590F" w:rsidP="0093590F">
      <w:pPr>
        <w:rPr>
          <w:sz w:val="2"/>
          <w:szCs w:val="2"/>
        </w:rPr>
      </w:pPr>
    </w:p>
    <w:tbl>
      <w:tblPr>
        <w:tblW w:w="9923" w:type="dxa"/>
        <w:tblInd w:w="108" w:type="dxa"/>
        <w:tblLayout w:type="fixed"/>
        <w:tblLook w:val="04A0"/>
      </w:tblPr>
      <w:tblGrid>
        <w:gridCol w:w="567"/>
        <w:gridCol w:w="851"/>
        <w:gridCol w:w="566"/>
        <w:gridCol w:w="104"/>
        <w:gridCol w:w="541"/>
        <w:gridCol w:w="791"/>
        <w:gridCol w:w="266"/>
        <w:gridCol w:w="1699"/>
        <w:gridCol w:w="852"/>
        <w:gridCol w:w="2127"/>
        <w:gridCol w:w="567"/>
        <w:gridCol w:w="992"/>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1</w:t>
            </w:r>
          </w:p>
        </w:tc>
        <w:tc>
          <w:tcPr>
            <w:tcW w:w="4818" w:type="dxa"/>
            <w:gridSpan w:val="7"/>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5</w:t>
            </w:r>
          </w:p>
        </w:tc>
      </w:tr>
      <w:tr w:rsidR="0093590F" w:rsidRPr="008D0103" w:rsidTr="00021ABA">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965" w:type="dxa"/>
            <w:gridSpan w:val="2"/>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20-30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30-60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Удаление площадок от кромок основных </w:t>
            </w:r>
            <w:r w:rsidRPr="008D0103">
              <w:rPr>
                <w:sz w:val="20"/>
                <w:szCs w:val="20"/>
              </w:rPr>
              <w:lastRenderedPageBreak/>
              <w:t xml:space="preserve">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lastRenderedPageBreak/>
              <w:t xml:space="preserve">I - III категорий </w:t>
            </w:r>
          </w:p>
          <w:p w:rsidR="0093590F" w:rsidRPr="008D0103" w:rsidRDefault="0093590F" w:rsidP="00021ABA">
            <w:pPr>
              <w:pStyle w:val="afd"/>
              <w:rPr>
                <w:sz w:val="20"/>
                <w:szCs w:val="20"/>
                <w:lang w:val="en-US"/>
              </w:rPr>
            </w:pP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Методические рекомендации по </w:t>
            </w:r>
            <w:r w:rsidRPr="008D0103">
              <w:rPr>
                <w:sz w:val="20"/>
                <w:szCs w:val="20"/>
              </w:rPr>
              <w:lastRenderedPageBreak/>
              <w:t>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lastRenderedPageBreak/>
              <w:t>25</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lastRenderedPageBreak/>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93590F" w:rsidRPr="008D0103" w:rsidRDefault="0093590F" w:rsidP="00021ABA">
            <w:pPr>
              <w:pStyle w:val="afd"/>
              <w:rPr>
                <w:sz w:val="20"/>
                <w:szCs w:val="20"/>
              </w:rPr>
            </w:pPr>
            <w:r w:rsidRPr="008D0103">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п.20</w:t>
            </w:r>
          </w:p>
        </w:tc>
        <w:tc>
          <w:tcPr>
            <w:tcW w:w="992" w:type="dxa"/>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7,5 × 3</w:t>
            </w:r>
          </w:p>
        </w:tc>
      </w:tr>
      <w:tr w:rsidR="0093590F" w:rsidRPr="008D0103" w:rsidTr="00021ABA">
        <w:trPr>
          <w:trHeight w:val="517"/>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п.21</w:t>
            </w: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2,5 × 5</w:t>
            </w:r>
          </w:p>
        </w:tc>
      </w:tr>
      <w:tr w:rsidR="0093590F" w:rsidRPr="008D0103" w:rsidTr="00021ABA">
        <w:trPr>
          <w:trHeight w:val="1258"/>
        </w:trPr>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41"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2756" w:type="dxa"/>
            <w:gridSpan w:val="3"/>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3,5 × 7</w:t>
            </w:r>
          </w:p>
        </w:tc>
      </w:tr>
      <w:tr w:rsidR="0093590F" w:rsidRPr="008D0103" w:rsidTr="00021ABA">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t>I, II</w:t>
            </w:r>
          </w:p>
          <w:p w:rsidR="0093590F" w:rsidRPr="008D0103" w:rsidRDefault="0093590F" w:rsidP="00021ABA">
            <w:pPr>
              <w:pStyle w:val="afd"/>
              <w:rPr>
                <w:sz w:val="20"/>
                <w:szCs w:val="20"/>
                <w:lang w:val="en-US"/>
              </w:rPr>
            </w:pP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nil"/>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III</w:t>
            </w:r>
          </w:p>
          <w:p w:rsidR="0093590F" w:rsidRPr="008D0103" w:rsidRDefault="0093590F" w:rsidP="00021ABA">
            <w:pPr>
              <w:pStyle w:val="afd"/>
              <w:rPr>
                <w:sz w:val="20"/>
                <w:szCs w:val="20"/>
                <w:lang w:val="en-US"/>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IV – V</w:t>
            </w:r>
          </w:p>
          <w:p w:rsidR="0093590F" w:rsidRPr="008D0103" w:rsidRDefault="0093590F" w:rsidP="00021ABA">
            <w:pPr>
              <w:pStyle w:val="afd"/>
              <w:rPr>
                <w:sz w:val="20"/>
                <w:szCs w:val="20"/>
                <w:lang w:val="en-US"/>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3590F" w:rsidRPr="008D0103" w:rsidRDefault="0093590F" w:rsidP="00021ABA">
            <w:pPr>
              <w:pStyle w:val="afd"/>
              <w:rPr>
                <w:sz w:val="20"/>
                <w:szCs w:val="20"/>
              </w:rPr>
            </w:pPr>
            <w:r w:rsidRPr="008D0103">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для категории I-III</w:t>
            </w:r>
          </w:p>
          <w:p w:rsidR="0093590F" w:rsidRPr="008D0103" w:rsidRDefault="0093590F" w:rsidP="00021ABA">
            <w:pPr>
              <w:pStyle w:val="afd"/>
              <w:rPr>
                <w:sz w:val="20"/>
                <w:szCs w:val="20"/>
                <w:lang w:val="en-US"/>
              </w:rPr>
            </w:pP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021ABA">
            <w:pPr>
              <w:pStyle w:val="afd"/>
              <w:rPr>
                <w:sz w:val="20"/>
                <w:szCs w:val="20"/>
                <w:lang w:val="en-US"/>
              </w:rPr>
            </w:pPr>
            <w:r w:rsidRPr="008D0103">
              <w:rPr>
                <w:sz w:val="20"/>
                <w:szCs w:val="20"/>
              </w:rPr>
              <w:t>в курортных районах</w:t>
            </w:r>
          </w:p>
          <w:p w:rsidR="0093590F" w:rsidRPr="008D0103" w:rsidRDefault="0093590F" w:rsidP="00021ABA">
            <w:pPr>
              <w:pStyle w:val="afd"/>
              <w:rPr>
                <w:sz w:val="20"/>
                <w:szCs w:val="20"/>
                <w:lang w:val="en-US"/>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30-40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50-60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auto"/>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20-25</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80 км </w:t>
            </w:r>
          </w:p>
          <w:p w:rsidR="0093590F" w:rsidRPr="008D0103" w:rsidRDefault="0093590F" w:rsidP="00021ABA">
            <w:pPr>
              <w:pStyle w:val="af2"/>
              <w:rPr>
                <w:sz w:val="20"/>
                <w:szCs w:val="20"/>
              </w:rPr>
            </w:pPr>
            <w:r w:rsidRPr="008D0103">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93590F" w:rsidRPr="008D0103" w:rsidRDefault="0093590F" w:rsidP="00021ABA">
            <w:pPr>
              <w:pStyle w:val="af2"/>
              <w:rPr>
                <w:sz w:val="20"/>
                <w:szCs w:val="20"/>
              </w:rPr>
            </w:pPr>
            <w:r w:rsidRPr="008D0103">
              <w:rPr>
                <w:sz w:val="20"/>
                <w:szCs w:val="20"/>
              </w:rPr>
              <w:t>пост</w:t>
            </w:r>
          </w:p>
        </w:tc>
        <w:tc>
          <w:tcPr>
            <w:tcW w:w="212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250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bl>
    <w:p w:rsidR="0093590F" w:rsidRPr="008D0103" w:rsidRDefault="0093590F" w:rsidP="0093590F">
      <w:pPr>
        <w:jc w:val="center"/>
        <w:rPr>
          <w:rFonts w:eastAsia="Calibri"/>
          <w:b/>
        </w:rPr>
      </w:pPr>
    </w:p>
    <w:p w:rsidR="0093590F" w:rsidRPr="008D0103" w:rsidRDefault="0093590F" w:rsidP="0093590F">
      <w:pPr>
        <w:jc w:val="center"/>
        <w:rPr>
          <w:rFonts w:eastAsia="Calibri"/>
          <w:b/>
        </w:rPr>
      </w:pPr>
    </w:p>
    <w:p w:rsidR="0093590F" w:rsidRPr="008D0103" w:rsidRDefault="0093590F" w:rsidP="0093590F">
      <w:pPr>
        <w:jc w:val="center"/>
        <w:rPr>
          <w:rFonts w:eastAsia="Calibri"/>
          <w:b/>
        </w:rPr>
      </w:pPr>
      <w:r w:rsidRPr="008D0103">
        <w:rPr>
          <w:rFonts w:eastAsia="Calibri"/>
          <w:b/>
        </w:rPr>
        <w:t>Уровень автомобилизации городских округов</w:t>
      </w:r>
    </w:p>
    <w:p w:rsidR="00AC3480" w:rsidRPr="008D0103" w:rsidRDefault="00AC3480" w:rsidP="00AC3480">
      <w:pPr>
        <w:pStyle w:val="a5"/>
      </w:pPr>
      <w:r w:rsidRPr="008D0103">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w:t>
      </w:r>
      <w:r w:rsidR="000A6D0B">
        <w:t>ии для городского округа г.Енисейск</w:t>
      </w:r>
      <w:r w:rsidRPr="008D0103">
        <w:t xml:space="preserve"> представлены ниже (Таблица 56).</w:t>
      </w:r>
    </w:p>
    <w:p w:rsidR="001733A4" w:rsidRDefault="001733A4" w:rsidP="00AC3480">
      <w:pPr>
        <w:jc w:val="right"/>
        <w:rPr>
          <w:b/>
          <w:sz w:val="22"/>
        </w:rPr>
      </w:pPr>
    </w:p>
    <w:p w:rsidR="001733A4" w:rsidRDefault="001733A4" w:rsidP="00AC3480">
      <w:pPr>
        <w:jc w:val="right"/>
        <w:rPr>
          <w:b/>
          <w:sz w:val="22"/>
        </w:rPr>
      </w:pPr>
    </w:p>
    <w:p w:rsidR="001733A4" w:rsidRDefault="001733A4" w:rsidP="00AC3480">
      <w:pPr>
        <w:jc w:val="right"/>
        <w:rPr>
          <w:b/>
          <w:sz w:val="22"/>
        </w:rPr>
      </w:pPr>
    </w:p>
    <w:p w:rsidR="001733A4" w:rsidRDefault="001733A4" w:rsidP="00AC3480">
      <w:pPr>
        <w:jc w:val="right"/>
        <w:rPr>
          <w:b/>
          <w:sz w:val="22"/>
        </w:rPr>
      </w:pPr>
    </w:p>
    <w:p w:rsidR="00AC3480" w:rsidRPr="008D0103" w:rsidRDefault="00AC3480" w:rsidP="00AC3480">
      <w:pPr>
        <w:jc w:val="right"/>
        <w:rPr>
          <w:b/>
          <w:noProof/>
          <w:sz w:val="22"/>
        </w:rPr>
      </w:pPr>
      <w:r w:rsidRPr="008D0103">
        <w:rPr>
          <w:b/>
          <w:sz w:val="22"/>
        </w:rPr>
        <w:lastRenderedPageBreak/>
        <w:t>Таблица 56</w:t>
      </w:r>
    </w:p>
    <w:p w:rsidR="0093590F" w:rsidRPr="008D0103" w:rsidRDefault="0093590F" w:rsidP="0093590F">
      <w:pPr>
        <w:pStyle w:val="af1"/>
      </w:pPr>
      <w:r w:rsidRPr="008D0103">
        <w:t>Уровень а</w:t>
      </w:r>
      <w:r w:rsidR="000A6D0B">
        <w:t>втомобилизации г.Енисейска</w:t>
      </w:r>
      <w:r w:rsidRPr="008D0103">
        <w:t xml:space="preserve">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3"/>
        <w:gridCol w:w="2127"/>
        <w:gridCol w:w="1987"/>
        <w:gridCol w:w="1988"/>
      </w:tblGrid>
      <w:tr w:rsidR="0093590F" w:rsidRPr="008D0103" w:rsidTr="00021ABA">
        <w:trPr>
          <w:trHeight w:val="1003"/>
          <w:tblHeader/>
        </w:trPr>
        <w:tc>
          <w:tcPr>
            <w:tcW w:w="3803" w:type="dxa"/>
            <w:shd w:val="clear" w:color="auto" w:fill="auto"/>
            <w:vAlign w:val="center"/>
            <w:hideMark/>
          </w:tcPr>
          <w:p w:rsidR="0093590F" w:rsidRPr="008D0103" w:rsidRDefault="0093590F" w:rsidP="00021ABA">
            <w:pPr>
              <w:jc w:val="center"/>
              <w:rPr>
                <w:b/>
                <w:sz w:val="22"/>
                <w:szCs w:val="22"/>
              </w:rPr>
            </w:pPr>
            <w:r w:rsidRPr="008D0103">
              <w:rPr>
                <w:b/>
                <w:sz w:val="22"/>
                <w:szCs w:val="22"/>
              </w:rPr>
              <w:t>Городской округ</w:t>
            </w:r>
          </w:p>
        </w:tc>
        <w:tc>
          <w:tcPr>
            <w:tcW w:w="212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легковых автомобилей на 1000 жителей</w:t>
            </w:r>
          </w:p>
        </w:tc>
        <w:tc>
          <w:tcPr>
            <w:tcW w:w="198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грузовых авто / 1000 жителей</w:t>
            </w:r>
          </w:p>
        </w:tc>
        <w:tc>
          <w:tcPr>
            <w:tcW w:w="1988"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мототранспорта / 1000 жителей</w:t>
            </w:r>
          </w:p>
        </w:tc>
      </w:tr>
      <w:tr w:rsidR="0093590F" w:rsidRPr="008D0103" w:rsidTr="00021ABA">
        <w:trPr>
          <w:trHeight w:val="300"/>
        </w:trPr>
        <w:tc>
          <w:tcPr>
            <w:tcW w:w="3803" w:type="dxa"/>
            <w:shd w:val="clear" w:color="auto" w:fill="auto"/>
            <w:hideMark/>
          </w:tcPr>
          <w:p w:rsidR="0093590F" w:rsidRPr="008D0103" w:rsidRDefault="0093590F" w:rsidP="00021ABA">
            <w:pPr>
              <w:rPr>
                <w:sz w:val="22"/>
                <w:szCs w:val="22"/>
              </w:rPr>
            </w:pPr>
            <w:r w:rsidRPr="008D0103">
              <w:rPr>
                <w:sz w:val="22"/>
                <w:szCs w:val="22"/>
              </w:rPr>
              <w:t>город Енисейск</w:t>
            </w:r>
          </w:p>
        </w:tc>
        <w:tc>
          <w:tcPr>
            <w:tcW w:w="2127" w:type="dxa"/>
            <w:shd w:val="clear" w:color="auto" w:fill="auto"/>
          </w:tcPr>
          <w:p w:rsidR="0093590F" w:rsidRPr="008D0103" w:rsidRDefault="0093590F" w:rsidP="00021ABA">
            <w:pPr>
              <w:jc w:val="center"/>
              <w:rPr>
                <w:sz w:val="22"/>
                <w:szCs w:val="22"/>
              </w:rPr>
            </w:pPr>
            <w:r w:rsidRPr="008D0103">
              <w:rPr>
                <w:sz w:val="22"/>
                <w:szCs w:val="22"/>
              </w:rPr>
              <w:t>320</w:t>
            </w:r>
          </w:p>
        </w:tc>
        <w:tc>
          <w:tcPr>
            <w:tcW w:w="1987" w:type="dxa"/>
            <w:shd w:val="clear" w:color="auto" w:fill="auto"/>
          </w:tcPr>
          <w:p w:rsidR="0093590F" w:rsidRPr="008D0103" w:rsidRDefault="0093590F" w:rsidP="00021ABA">
            <w:pPr>
              <w:jc w:val="center"/>
              <w:rPr>
                <w:sz w:val="22"/>
                <w:szCs w:val="22"/>
              </w:rPr>
            </w:pPr>
            <w:r w:rsidRPr="008D0103">
              <w:rPr>
                <w:sz w:val="22"/>
                <w:szCs w:val="22"/>
              </w:rPr>
              <w:t>70</w:t>
            </w:r>
          </w:p>
        </w:tc>
        <w:tc>
          <w:tcPr>
            <w:tcW w:w="1988" w:type="dxa"/>
            <w:shd w:val="clear" w:color="auto" w:fill="auto"/>
          </w:tcPr>
          <w:p w:rsidR="0093590F" w:rsidRPr="008D0103" w:rsidRDefault="0093590F" w:rsidP="00021ABA">
            <w:pPr>
              <w:jc w:val="center"/>
              <w:rPr>
                <w:sz w:val="22"/>
                <w:szCs w:val="22"/>
              </w:rPr>
            </w:pPr>
            <w:r w:rsidRPr="008D0103">
              <w:rPr>
                <w:sz w:val="22"/>
                <w:szCs w:val="22"/>
              </w:rPr>
              <w:t>70</w:t>
            </w:r>
          </w:p>
        </w:tc>
      </w:tr>
    </w:tbl>
    <w:p w:rsidR="007B755D" w:rsidRPr="008D0103" w:rsidRDefault="007B755D" w:rsidP="00672637">
      <w:pPr>
        <w:pStyle w:val="2"/>
      </w:pPr>
      <w:bookmarkStart w:id="227" w:name="_Toc423948433"/>
      <w:r w:rsidRPr="008D0103">
        <w:t>Затраты времени на передвижение трудящихся</w:t>
      </w:r>
      <w:bookmarkEnd w:id="226"/>
      <w:bookmarkEnd w:id="227"/>
    </w:p>
    <w:p w:rsidR="00640124" w:rsidRPr="008D0103" w:rsidRDefault="00640124" w:rsidP="00640124">
      <w:pPr>
        <w:pStyle w:val="a5"/>
      </w:pPr>
      <w:r w:rsidRPr="008D0103">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40124" w:rsidRPr="008D0103" w:rsidRDefault="00640124" w:rsidP="00640124">
      <w:pPr>
        <w:pStyle w:val="a5"/>
      </w:pPr>
      <w:r w:rsidRPr="008D0103">
        <w:t>Максимальные затраты времени  на передвижение от мест проживания до мест работы для 90 % трудящихся представлены ниже (Таблица 57).</w:t>
      </w:r>
    </w:p>
    <w:p w:rsidR="00640124" w:rsidRPr="008D0103" w:rsidRDefault="00640124" w:rsidP="00640124">
      <w:pPr>
        <w:pStyle w:val="af"/>
      </w:pPr>
      <w:bookmarkStart w:id="228" w:name="_Ref375228553"/>
      <w:r w:rsidRPr="008D0103">
        <w:t>Таблица 57</w:t>
      </w:r>
    </w:p>
    <w:bookmarkEnd w:id="228"/>
    <w:p w:rsidR="0093590F" w:rsidRPr="008D0103" w:rsidRDefault="0093590F" w:rsidP="0093590F">
      <w:pPr>
        <w:pStyle w:val="af1"/>
      </w:pPr>
      <w:r w:rsidRPr="008D0103">
        <w:t>Затраты времени на передвижение трудящихся</w:t>
      </w:r>
    </w:p>
    <w:tbl>
      <w:tblPr>
        <w:tblW w:w="9940" w:type="dxa"/>
        <w:tblInd w:w="91" w:type="dxa"/>
        <w:tblLayout w:type="fixed"/>
        <w:tblLook w:val="04A0"/>
      </w:tblPr>
      <w:tblGrid>
        <w:gridCol w:w="584"/>
        <w:gridCol w:w="3544"/>
        <w:gridCol w:w="992"/>
        <w:gridCol w:w="709"/>
        <w:gridCol w:w="1985"/>
        <w:gridCol w:w="2126"/>
      </w:tblGrid>
      <w:tr w:rsidR="0093590F" w:rsidRPr="008D0103" w:rsidTr="00021ABA">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jc w:val="center"/>
              <w:rPr>
                <w:b/>
                <w:sz w:val="22"/>
                <w:szCs w:val="22"/>
              </w:rPr>
            </w:pPr>
            <w:r w:rsidRPr="008D0103">
              <w:rPr>
                <w:b/>
                <w:sz w:val="22"/>
                <w:szCs w:val="22"/>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Нормативная ссылка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Показатель</w:t>
            </w:r>
          </w:p>
        </w:tc>
      </w:tr>
      <w:tr w:rsidR="0093590F" w:rsidRPr="008D0103" w:rsidTr="00021ABA">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1.1</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30</w:t>
            </w: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1.2</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60</w:t>
            </w:r>
          </w:p>
        </w:tc>
      </w:tr>
    </w:tbl>
    <w:p w:rsidR="00E254B6" w:rsidRPr="008D0103" w:rsidRDefault="007B755D" w:rsidP="00672637">
      <w:pPr>
        <w:pStyle w:val="2"/>
      </w:pPr>
      <w:bookmarkStart w:id="229" w:name="_Toc375834000"/>
      <w:bookmarkStart w:id="230" w:name="_Toc423948434"/>
      <w:r w:rsidRPr="008D0103">
        <w:t>Категории дорог и улиц (для улично-</w:t>
      </w:r>
      <w:r w:rsidR="000A6D0B">
        <w:t>дорожной сети г.Енисейск</w:t>
      </w:r>
      <w:r w:rsidRPr="008D0103">
        <w:t>)</w:t>
      </w:r>
      <w:bookmarkStart w:id="231" w:name="_Toc375834001"/>
      <w:bookmarkEnd w:id="229"/>
      <w:bookmarkEnd w:id="230"/>
    </w:p>
    <w:p w:rsidR="0093590F" w:rsidRPr="008D0103" w:rsidRDefault="0093590F" w:rsidP="0093590F">
      <w:pPr>
        <w:pStyle w:val="a5"/>
      </w:pPr>
      <w:r w:rsidRPr="008D0103">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3590F" w:rsidRPr="008D0103" w:rsidRDefault="0093590F" w:rsidP="0093590F">
      <w:pPr>
        <w:pStyle w:val="a5"/>
      </w:pPr>
      <w:r w:rsidRPr="008D0103">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3590F" w:rsidRPr="008D0103" w:rsidRDefault="0093590F" w:rsidP="0093590F">
      <w:pPr>
        <w:pStyle w:val="a5"/>
      </w:pPr>
      <w:r w:rsidRPr="008D0103">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40124" w:rsidRPr="008D0103" w:rsidRDefault="00640124" w:rsidP="00640124">
      <w:pPr>
        <w:pStyle w:val="a5"/>
      </w:pPr>
      <w:r w:rsidRPr="008D0103">
        <w:t>Категории улиц и дорог городских и сельских поселений Красноярского края принимаются в соответствии с классификацией, приведенной ниже (Таблица 58).</w:t>
      </w:r>
    </w:p>
    <w:p w:rsidR="001733A4" w:rsidRDefault="001733A4" w:rsidP="00640124">
      <w:pPr>
        <w:pStyle w:val="af"/>
      </w:pPr>
    </w:p>
    <w:p w:rsidR="001733A4" w:rsidRDefault="001733A4" w:rsidP="00640124">
      <w:pPr>
        <w:pStyle w:val="af"/>
      </w:pPr>
    </w:p>
    <w:p w:rsidR="001733A4" w:rsidRDefault="001733A4" w:rsidP="00640124">
      <w:pPr>
        <w:pStyle w:val="af"/>
      </w:pPr>
    </w:p>
    <w:p w:rsidR="00640124" w:rsidRPr="008D0103" w:rsidRDefault="00640124" w:rsidP="00640124">
      <w:pPr>
        <w:pStyle w:val="af"/>
      </w:pPr>
      <w:r w:rsidRPr="008D0103">
        <w:lastRenderedPageBreak/>
        <w:t>Таблица 58</w:t>
      </w:r>
    </w:p>
    <w:p w:rsidR="0093590F" w:rsidRPr="008D0103" w:rsidRDefault="0093590F" w:rsidP="0093590F">
      <w:pPr>
        <w:pStyle w:val="af1"/>
      </w:pPr>
      <w:r w:rsidRPr="008D0103">
        <w:t>Категории дорог и улиц</w:t>
      </w:r>
    </w:p>
    <w:tbl>
      <w:tblPr>
        <w:tblW w:w="9923" w:type="dxa"/>
        <w:tblInd w:w="108" w:type="dxa"/>
        <w:tblLayout w:type="fixed"/>
        <w:tblLook w:val="04A0"/>
      </w:tblPr>
      <w:tblGrid>
        <w:gridCol w:w="4678"/>
        <w:gridCol w:w="5245"/>
      </w:tblGrid>
      <w:tr w:rsidR="0093590F" w:rsidRPr="008D0103" w:rsidTr="001733A4">
        <w:trPr>
          <w:trHeight w:val="20"/>
          <w:tblHeader/>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Категория дорог и улиц</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Основное назначение дорог и улиц</w:t>
            </w:r>
          </w:p>
        </w:tc>
      </w:tr>
    </w:tbl>
    <w:p w:rsidR="0093590F" w:rsidRPr="008D0103" w:rsidRDefault="0093590F" w:rsidP="0093590F">
      <w:pPr>
        <w:rPr>
          <w:sz w:val="2"/>
          <w:szCs w:val="2"/>
        </w:rPr>
      </w:pPr>
    </w:p>
    <w:tbl>
      <w:tblPr>
        <w:tblW w:w="9923" w:type="dxa"/>
        <w:tblInd w:w="108" w:type="dxa"/>
        <w:tblLayout w:type="fixed"/>
        <w:tblLook w:val="04A0"/>
      </w:tblPr>
      <w:tblGrid>
        <w:gridCol w:w="993"/>
        <w:gridCol w:w="708"/>
        <w:gridCol w:w="1276"/>
        <w:gridCol w:w="1701"/>
        <w:gridCol w:w="5245"/>
      </w:tblGrid>
      <w:tr w:rsidR="0093590F" w:rsidRPr="008D0103" w:rsidTr="001733A4">
        <w:trPr>
          <w:trHeight w:val="20"/>
          <w:tblHeader/>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1</w:t>
            </w:r>
          </w:p>
        </w:tc>
        <w:tc>
          <w:tcPr>
            <w:tcW w:w="5245"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2</w:t>
            </w:r>
          </w:p>
        </w:tc>
      </w:tr>
      <w:tr w:rsidR="0093590F" w:rsidRPr="008D0103" w:rsidTr="001733A4">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3590F" w:rsidRPr="008D0103" w:rsidRDefault="0093590F" w:rsidP="001733A4">
            <w:pPr>
              <w:pStyle w:val="afd"/>
              <w:jc w:val="center"/>
            </w:pPr>
            <w:r w:rsidRPr="008D0103">
              <w:t>Городских поселений</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590F" w:rsidRPr="008D0103" w:rsidRDefault="0093590F" w:rsidP="00021ABA">
            <w:pPr>
              <w:pStyle w:val="afd"/>
            </w:pPr>
            <w:r w:rsidRPr="008D0103">
              <w:t>Магистральные дороги:</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скоростного движения</w:t>
            </w:r>
          </w:p>
        </w:tc>
        <w:tc>
          <w:tcPr>
            <w:tcW w:w="524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524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Магистральные улицы:</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93590F" w:rsidRPr="008D0103" w:rsidRDefault="0093590F" w:rsidP="00021ABA">
            <w:pPr>
              <w:pStyle w:val="afd"/>
            </w:pPr>
            <w:r w:rsidRPr="008D0103">
              <w:t>общегородского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непрерывного движения</w:t>
            </w:r>
          </w:p>
        </w:tc>
        <w:tc>
          <w:tcPr>
            <w:tcW w:w="524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nil"/>
              <w:right w:val="single" w:sz="4" w:space="0" w:color="auto"/>
            </w:tcBorders>
            <w:vAlign w:val="center"/>
            <w:hideMark/>
          </w:tcPr>
          <w:p w:rsidR="0093590F" w:rsidRPr="008D0103" w:rsidRDefault="0093590F" w:rsidP="00021ABA">
            <w:pPr>
              <w:pStyle w:val="afd"/>
            </w:pPr>
          </w:p>
        </w:tc>
        <w:tc>
          <w:tcPr>
            <w:tcW w:w="1701" w:type="dxa"/>
            <w:tcBorders>
              <w:top w:val="nil"/>
              <w:left w:val="nil"/>
              <w:bottom w:val="nil"/>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5245" w:type="dxa"/>
            <w:tcBorders>
              <w:top w:val="single" w:sz="4" w:space="0" w:color="auto"/>
              <w:left w:val="nil"/>
              <w:bottom w:val="nil"/>
              <w:right w:val="single" w:sz="4" w:space="0" w:color="000000"/>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транспортно-пешеходные</w:t>
            </w:r>
          </w:p>
        </w:tc>
        <w:tc>
          <w:tcPr>
            <w:tcW w:w="5245"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пешеходно-транспортные</w:t>
            </w:r>
          </w:p>
        </w:tc>
        <w:tc>
          <w:tcPr>
            <w:tcW w:w="5245"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Пешеходная и транспортная связи (преимущественно общественный пассажирский транспорт) в пределах планировочного района.</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Улицы и дороги местного значения: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улицы в жилой застройке</w:t>
            </w:r>
          </w:p>
        </w:tc>
        <w:tc>
          <w:tcPr>
            <w:tcW w:w="5245" w:type="dxa"/>
            <w:tcBorders>
              <w:top w:val="single" w:sz="4" w:space="0" w:color="auto"/>
              <w:left w:val="nil"/>
              <w:bottom w:val="nil"/>
              <w:right w:val="single" w:sz="4" w:space="0" w:color="000000"/>
            </w:tcBorders>
            <w:shd w:val="clear" w:color="000000" w:fill="FFFFFF"/>
            <w:hideMark/>
          </w:tcPr>
          <w:p w:rsidR="0093590F" w:rsidRPr="008D0103" w:rsidRDefault="0093590F" w:rsidP="00021ABA">
            <w:pPr>
              <w:pStyle w:val="afd"/>
            </w:pPr>
            <w:r w:rsidRPr="008D010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d"/>
            </w:pPr>
            <w:r w:rsidRPr="008D0103">
              <w:t>улицы и дороги в научно-производственных, промышленных и коммунально-складских зонах(районах)</w:t>
            </w:r>
          </w:p>
        </w:tc>
        <w:tc>
          <w:tcPr>
            <w:tcW w:w="524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пешеходные улицы и дороги</w:t>
            </w:r>
          </w:p>
        </w:tc>
        <w:tc>
          <w:tcPr>
            <w:tcW w:w="5245" w:type="dxa"/>
            <w:tcBorders>
              <w:top w:val="single" w:sz="4" w:space="0" w:color="auto"/>
              <w:left w:val="nil"/>
              <w:bottom w:val="single" w:sz="4" w:space="0" w:color="auto"/>
              <w:right w:val="single" w:sz="4" w:space="0" w:color="000000"/>
            </w:tcBorders>
            <w:shd w:val="clear" w:color="000000" w:fill="FFFFFF"/>
            <w:hideMark/>
          </w:tcPr>
          <w:p w:rsidR="0093590F" w:rsidRPr="008D0103" w:rsidRDefault="0093590F" w:rsidP="00021ABA">
            <w:pPr>
              <w:pStyle w:val="afd"/>
            </w:pPr>
            <w:r w:rsidRPr="008D010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парковые дороги</w:t>
            </w:r>
          </w:p>
        </w:tc>
        <w:tc>
          <w:tcPr>
            <w:tcW w:w="5245"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 xml:space="preserve">Транспортная связь в пределах территории парков и </w:t>
            </w:r>
            <w:r w:rsidRPr="008D0103">
              <w:lastRenderedPageBreak/>
              <w:t>лесопарков преимущественно для движения легковых автомобилей.</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проезды</w:t>
            </w:r>
          </w:p>
        </w:tc>
        <w:tc>
          <w:tcPr>
            <w:tcW w:w="5245"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590F" w:rsidRPr="008D0103" w:rsidTr="001733A4">
        <w:trPr>
          <w:trHeight w:val="20"/>
        </w:trPr>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977" w:type="dxa"/>
            <w:gridSpan w:val="2"/>
            <w:tcBorders>
              <w:top w:val="single" w:sz="4" w:space="0" w:color="auto"/>
              <w:left w:val="nil"/>
              <w:bottom w:val="nil"/>
              <w:right w:val="single" w:sz="4" w:space="0" w:color="auto"/>
            </w:tcBorders>
            <w:shd w:val="clear" w:color="auto" w:fill="auto"/>
            <w:vAlign w:val="center"/>
            <w:hideMark/>
          </w:tcPr>
          <w:p w:rsidR="0093590F" w:rsidRPr="008D0103" w:rsidRDefault="0093590F" w:rsidP="00021ABA">
            <w:pPr>
              <w:pStyle w:val="afd"/>
            </w:pPr>
            <w:r w:rsidRPr="008D0103">
              <w:t>велосипедные дорожки</w:t>
            </w:r>
          </w:p>
        </w:tc>
        <w:tc>
          <w:tcPr>
            <w:tcW w:w="5245" w:type="dxa"/>
            <w:tcBorders>
              <w:top w:val="single" w:sz="4" w:space="0" w:color="auto"/>
              <w:left w:val="nil"/>
              <w:bottom w:val="nil"/>
              <w:right w:val="single" w:sz="4" w:space="0" w:color="auto"/>
            </w:tcBorders>
            <w:shd w:val="clear" w:color="000000" w:fill="FFFFFF"/>
            <w:hideMark/>
          </w:tcPr>
          <w:p w:rsidR="0093590F" w:rsidRPr="008D0103" w:rsidRDefault="0093590F" w:rsidP="00021ABA">
            <w:pPr>
              <w:pStyle w:val="afd"/>
            </w:pPr>
            <w:r w:rsidRPr="008D0103">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3590F" w:rsidRPr="008D0103" w:rsidTr="00021ABA">
        <w:trPr>
          <w:trHeight w:val="20"/>
        </w:trPr>
        <w:tc>
          <w:tcPr>
            <w:tcW w:w="9923"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3590F" w:rsidRPr="001733A4" w:rsidRDefault="0093590F" w:rsidP="00021ABA">
            <w:pPr>
              <w:pStyle w:val="afd"/>
              <w:rPr>
                <w:sz w:val="16"/>
                <w:szCs w:val="16"/>
              </w:rPr>
            </w:pPr>
            <w:r w:rsidRPr="001733A4">
              <w:rPr>
                <w:sz w:val="16"/>
                <w:szCs w:val="16"/>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7B755D" w:rsidRPr="008D0103" w:rsidRDefault="007B755D" w:rsidP="00672637">
      <w:pPr>
        <w:pStyle w:val="2"/>
      </w:pPr>
      <w:bookmarkStart w:id="232" w:name="_Toc423948435"/>
      <w:r w:rsidRPr="008D0103">
        <w:t>Параметры улично-дорожной сети городских и сельских поселений</w:t>
      </w:r>
      <w:bookmarkEnd w:id="231"/>
      <w:bookmarkEnd w:id="232"/>
    </w:p>
    <w:p w:rsidR="0093590F" w:rsidRPr="008D0103" w:rsidRDefault="0093590F" w:rsidP="0093590F">
      <w:pPr>
        <w:pStyle w:val="a5"/>
      </w:pPr>
      <w:r w:rsidRPr="008D0103">
        <w:t>Расчетные параметры улиц и дорог определяются документацией территориального планир</w:t>
      </w:r>
      <w:r w:rsidR="0033268C">
        <w:t>ования г.Енисейска</w:t>
      </w:r>
      <w:r w:rsidRPr="008D0103">
        <w:t xml:space="preserve">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40124" w:rsidRPr="008D0103" w:rsidRDefault="00640124" w:rsidP="00640124">
      <w:pPr>
        <w:pStyle w:val="a5"/>
      </w:pPr>
      <w:r w:rsidRPr="008D0103">
        <w:t>Расчетны</w:t>
      </w:r>
      <w:r w:rsidR="0033268C">
        <w:t xml:space="preserve">е параметры улиц и дорог </w:t>
      </w:r>
      <w:r w:rsidRPr="008D0103">
        <w:t xml:space="preserve"> городских округов представлены ниже (Таблица 59).</w:t>
      </w:r>
    </w:p>
    <w:p w:rsidR="00640124" w:rsidRPr="008D0103" w:rsidRDefault="00640124" w:rsidP="00640124">
      <w:pPr>
        <w:pStyle w:val="af"/>
      </w:pPr>
      <w:r w:rsidRPr="008D0103">
        <w:t>Таблица 59</w:t>
      </w:r>
    </w:p>
    <w:p w:rsidR="001733A4" w:rsidRDefault="001733A4" w:rsidP="0093590F">
      <w:pPr>
        <w:pStyle w:val="af1"/>
      </w:pPr>
    </w:p>
    <w:p w:rsidR="0093590F" w:rsidRPr="008D0103" w:rsidRDefault="0093590F" w:rsidP="0093590F">
      <w:pPr>
        <w:pStyle w:val="af1"/>
      </w:pPr>
      <w:r w:rsidRPr="008D0103">
        <w:t>Параметры  улично-до</w:t>
      </w:r>
      <w:r w:rsidR="0033268C">
        <w:t xml:space="preserve">рожной сети городских </w:t>
      </w:r>
      <w:r w:rsidRPr="008D0103">
        <w:t xml:space="preserve"> населенных пунктов</w:t>
      </w:r>
    </w:p>
    <w:tbl>
      <w:tblPr>
        <w:tblW w:w="9923" w:type="dxa"/>
        <w:tblInd w:w="108" w:type="dxa"/>
        <w:tblLayout w:type="fixed"/>
        <w:tblLook w:val="04A0"/>
      </w:tblPr>
      <w:tblGrid>
        <w:gridCol w:w="3686"/>
        <w:gridCol w:w="1134"/>
        <w:gridCol w:w="1276"/>
        <w:gridCol w:w="1417"/>
        <w:gridCol w:w="1134"/>
        <w:gridCol w:w="1276"/>
      </w:tblGrid>
      <w:tr w:rsidR="0093590F" w:rsidRPr="008D0103" w:rsidTr="00021ABA">
        <w:trPr>
          <w:trHeight w:val="2070"/>
          <w:tblHeader/>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Число полос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Наименьший радиус кривых в плане, м</w:t>
            </w:r>
          </w:p>
        </w:tc>
      </w:tr>
    </w:tbl>
    <w:p w:rsidR="0093590F" w:rsidRPr="008D0103" w:rsidRDefault="0093590F" w:rsidP="0093590F">
      <w:pPr>
        <w:rPr>
          <w:sz w:val="2"/>
          <w:szCs w:val="2"/>
        </w:rPr>
      </w:pPr>
    </w:p>
    <w:tbl>
      <w:tblPr>
        <w:tblW w:w="9923" w:type="dxa"/>
        <w:tblInd w:w="108" w:type="dxa"/>
        <w:tblLayout w:type="fixed"/>
        <w:tblLook w:val="04A0"/>
      </w:tblPr>
      <w:tblGrid>
        <w:gridCol w:w="567"/>
        <w:gridCol w:w="851"/>
        <w:gridCol w:w="1134"/>
        <w:gridCol w:w="1134"/>
        <w:gridCol w:w="1134"/>
        <w:gridCol w:w="1276"/>
        <w:gridCol w:w="1417"/>
        <w:gridCol w:w="1134"/>
        <w:gridCol w:w="1276"/>
      </w:tblGrid>
      <w:tr w:rsidR="0093590F" w:rsidRPr="008D0103" w:rsidTr="00021ABA">
        <w:trPr>
          <w:trHeight w:val="20"/>
          <w:tblHeader/>
        </w:trPr>
        <w:tc>
          <w:tcPr>
            <w:tcW w:w="368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Магистральные дороги: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600 (500)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500 (450)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(*С учетом использования одной полосы для стоянок </w:t>
            </w:r>
            <w:r w:rsidRPr="008D0103">
              <w:rPr>
                <w:sz w:val="20"/>
                <w:szCs w:val="20"/>
              </w:rPr>
              <w:lastRenderedPageBreak/>
              <w:t>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val="restart"/>
            <w:tcBorders>
              <w:top w:val="nil"/>
              <w:left w:val="single" w:sz="4" w:space="0" w:color="auto"/>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1418" w:type="dxa"/>
            <w:gridSpan w:val="2"/>
            <w:vMerge/>
            <w:tcBorders>
              <w:top w:val="nil"/>
              <w:left w:val="single" w:sz="4" w:space="0" w:color="auto"/>
              <w:bottom w:val="nil"/>
              <w:right w:val="single" w:sz="4" w:space="0" w:color="000000"/>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nil"/>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jc w:val="left"/>
              <w:rPr>
                <w:sz w:val="20"/>
                <w:szCs w:val="20"/>
              </w:rPr>
            </w:pPr>
            <w:r w:rsidRPr="008D0103">
              <w:rPr>
                <w:sz w:val="20"/>
                <w:szCs w:val="20"/>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2,75 - 3,0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bl>
    <w:p w:rsidR="0093590F" w:rsidRPr="008D0103" w:rsidRDefault="0093590F" w:rsidP="0093590F">
      <w:pPr>
        <w:pStyle w:val="a5"/>
      </w:pPr>
      <w:r w:rsidRPr="008D0103">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1733A4" w:rsidRPr="0033268C" w:rsidRDefault="00640124" w:rsidP="0033268C">
      <w:pPr>
        <w:pStyle w:val="a5"/>
        <w:rPr>
          <w:b/>
          <w:bCs/>
        </w:rPr>
      </w:pPr>
      <w:r w:rsidRPr="008D0103">
        <w:t>Величины наибольших продольных уклонов для улично-дорожной сети городских поселений представлены ниже (Таблица 60</w:t>
      </w:r>
    </w:p>
    <w:p w:rsidR="00640124" w:rsidRPr="008D0103" w:rsidRDefault="00640124" w:rsidP="00640124">
      <w:pPr>
        <w:pStyle w:val="af"/>
      </w:pPr>
      <w:r w:rsidRPr="008D0103">
        <w:t>Таблица 60</w:t>
      </w:r>
    </w:p>
    <w:p w:rsidR="0093590F" w:rsidRPr="008D0103" w:rsidRDefault="0093590F" w:rsidP="00640124">
      <w:pPr>
        <w:pStyle w:val="a5"/>
      </w:pPr>
      <w:r w:rsidRPr="008D0103">
        <w:t>Наибольшие продольные уклоны для УДС городских населенных пунктов</w:t>
      </w:r>
    </w:p>
    <w:tbl>
      <w:tblPr>
        <w:tblW w:w="9926" w:type="dxa"/>
        <w:jc w:val="center"/>
        <w:tblLayout w:type="fixed"/>
        <w:tblLook w:val="04A0"/>
      </w:tblPr>
      <w:tblGrid>
        <w:gridCol w:w="803"/>
        <w:gridCol w:w="1615"/>
        <w:gridCol w:w="2552"/>
        <w:gridCol w:w="708"/>
        <w:gridCol w:w="1560"/>
        <w:gridCol w:w="2688"/>
      </w:tblGrid>
      <w:tr w:rsidR="0093590F" w:rsidRPr="008D0103" w:rsidTr="001733A4">
        <w:trPr>
          <w:trHeight w:val="222"/>
          <w:tblHeader/>
          <w:jc w:val="center"/>
        </w:trPr>
        <w:tc>
          <w:tcPr>
            <w:tcW w:w="4970" w:type="dxa"/>
            <w:gridSpan w:val="3"/>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708" w:type="dxa"/>
            <w:vMerge w:val="restart"/>
            <w:tcBorders>
              <w:top w:val="single" w:sz="4" w:space="0" w:color="auto"/>
              <w:left w:val="single" w:sz="4" w:space="0" w:color="auto"/>
              <w:right w:val="single" w:sz="4" w:space="0" w:color="auto"/>
            </w:tcBorders>
            <w:vAlign w:val="center"/>
          </w:tcPr>
          <w:p w:rsidR="0093590F" w:rsidRPr="001733A4" w:rsidRDefault="0093590F" w:rsidP="001733A4">
            <w:pPr>
              <w:pStyle w:val="af1"/>
              <w:rPr>
                <w:b w:val="0"/>
                <w:sz w:val="20"/>
                <w:szCs w:val="20"/>
              </w:rPr>
            </w:pPr>
            <w:r w:rsidRPr="008D0103">
              <w:rPr>
                <w:b w:val="0"/>
                <w:sz w:val="20"/>
                <w:szCs w:val="20"/>
              </w:rPr>
              <w:t>ед. изм</w:t>
            </w:r>
          </w:p>
        </w:tc>
        <w:tc>
          <w:tcPr>
            <w:tcW w:w="1560"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2688" w:type="dxa"/>
            <w:tcBorders>
              <w:top w:val="single" w:sz="4" w:space="0" w:color="auto"/>
              <w:left w:val="nil"/>
              <w:bottom w:val="single" w:sz="4" w:space="0" w:color="auto"/>
              <w:right w:val="single" w:sz="4" w:space="0" w:color="auto"/>
            </w:tcBorders>
            <w:shd w:val="clear" w:color="auto" w:fill="auto"/>
            <w:vAlign w:val="center"/>
          </w:tcPr>
          <w:p w:rsidR="0093590F" w:rsidRPr="001733A4" w:rsidRDefault="0093590F" w:rsidP="001733A4">
            <w:pPr>
              <w:pStyle w:val="af1"/>
              <w:rPr>
                <w:b w:val="0"/>
                <w:sz w:val="20"/>
                <w:szCs w:val="20"/>
              </w:rPr>
            </w:pPr>
            <w:r w:rsidRPr="008D0103">
              <w:rPr>
                <w:b w:val="0"/>
                <w:sz w:val="20"/>
                <w:szCs w:val="20"/>
              </w:rPr>
              <w:t>Климатический подрайон</w:t>
            </w:r>
          </w:p>
        </w:tc>
      </w:tr>
      <w:tr w:rsidR="0093590F" w:rsidRPr="008D0103" w:rsidTr="001733A4">
        <w:trPr>
          <w:trHeight w:val="396"/>
          <w:tblHeader/>
          <w:jc w:val="center"/>
        </w:trPr>
        <w:tc>
          <w:tcPr>
            <w:tcW w:w="4970" w:type="dxa"/>
            <w:gridSpan w:val="3"/>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708"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1560"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268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IВ и IД</w:t>
            </w:r>
          </w:p>
        </w:tc>
      </w:tr>
      <w:tr w:rsidR="0093590F" w:rsidRPr="008D0103" w:rsidTr="001733A4">
        <w:trPr>
          <w:trHeight w:val="20"/>
          <w:tblHeader/>
          <w:jc w:val="center"/>
        </w:trPr>
        <w:tc>
          <w:tcPr>
            <w:tcW w:w="4970" w:type="dxa"/>
            <w:gridSpan w:val="3"/>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3</w:t>
            </w:r>
          </w:p>
        </w:tc>
        <w:tc>
          <w:tcPr>
            <w:tcW w:w="268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4</w:t>
            </w:r>
          </w:p>
        </w:tc>
      </w:tr>
      <w:tr w:rsidR="0093590F" w:rsidRPr="008D0103" w:rsidTr="001733A4">
        <w:trPr>
          <w:trHeight w:val="20"/>
          <w:jc w:val="center"/>
        </w:trPr>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Магистральные дороги:</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скоростного движения (в условиях сложного рельефа или реконструкции)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268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 (35)</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1733A4" w:rsidRDefault="0093590F" w:rsidP="00021ABA">
            <w:pPr>
              <w:pStyle w:val="afd"/>
              <w:rPr>
                <w:sz w:val="20"/>
                <w:szCs w:val="20"/>
              </w:rPr>
            </w:pPr>
            <w:r w:rsidRPr="008D0103">
              <w:rPr>
                <w:sz w:val="20"/>
                <w:szCs w:val="20"/>
              </w:rPr>
              <w:t>регулируемого движения</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1733A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 (45)</w:t>
            </w:r>
          </w:p>
        </w:tc>
      </w:tr>
      <w:tr w:rsidR="0093590F" w:rsidRPr="008D0103" w:rsidTr="001733A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1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1733A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1733A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1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1733A4">
        <w:trPr>
          <w:trHeight w:val="20"/>
          <w:jc w:val="center"/>
        </w:trPr>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и дороги научно- производственных, промышленных и коммунально-складских </w:t>
            </w:r>
            <w:r w:rsidRPr="008D0103">
              <w:rPr>
                <w:sz w:val="20"/>
                <w:szCs w:val="20"/>
              </w:rPr>
              <w:lastRenderedPageBreak/>
              <w:t>районов</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1733A4">
        <w:trPr>
          <w:trHeight w:val="20"/>
          <w:jc w:val="center"/>
        </w:trPr>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1733A4">
        <w:trPr>
          <w:trHeight w:val="20"/>
          <w:jc w:val="center"/>
        </w:trPr>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1733A4">
        <w:trPr>
          <w:trHeight w:val="20"/>
          <w:jc w:val="center"/>
        </w:trPr>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1733A4">
        <w:trPr>
          <w:trHeight w:val="20"/>
          <w:jc w:val="center"/>
        </w:trPr>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70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8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bl>
    <w:p w:rsidR="0093590F" w:rsidRPr="008D0103" w:rsidRDefault="0093590F" w:rsidP="0093590F">
      <w:pPr>
        <w:pStyle w:val="a5"/>
      </w:pPr>
      <w:r w:rsidRPr="008D0103">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3590F" w:rsidRPr="008D0103" w:rsidRDefault="0093590F" w:rsidP="0093590F">
      <w:pPr>
        <w:pStyle w:val="a5"/>
      </w:pPr>
      <w:r w:rsidRPr="008D0103">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3590F" w:rsidRPr="008D0103" w:rsidRDefault="0093590F" w:rsidP="0093590F">
      <w:pPr>
        <w:pStyle w:val="a5"/>
      </w:pPr>
      <w:r w:rsidRPr="008D010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B755D" w:rsidRPr="008D0103" w:rsidRDefault="0093590F" w:rsidP="0093590F">
      <w:pPr>
        <w:pStyle w:val="a5"/>
      </w:pPr>
      <w:r w:rsidRPr="008D0103">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7B755D" w:rsidRPr="008D0103" w:rsidRDefault="007B755D" w:rsidP="00672637">
      <w:pPr>
        <w:pStyle w:val="2"/>
      </w:pPr>
      <w:bookmarkStart w:id="233" w:name="_Toc375834002"/>
      <w:bookmarkStart w:id="234" w:name="_Toc423948436"/>
      <w:r w:rsidRPr="008D0103">
        <w:t>Основные параметры тротуаров и пешеходных дорожек</w:t>
      </w:r>
      <w:bookmarkEnd w:id="233"/>
      <w:bookmarkEnd w:id="234"/>
    </w:p>
    <w:p w:rsidR="0093590F" w:rsidRPr="008D0103" w:rsidRDefault="0093590F" w:rsidP="0093590F">
      <w:pPr>
        <w:pStyle w:val="a5"/>
      </w:pPr>
      <w:r w:rsidRPr="008D0103">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93590F" w:rsidRPr="008D0103" w:rsidRDefault="0093590F" w:rsidP="0093590F">
      <w:pPr>
        <w:pStyle w:val="a5"/>
      </w:pPr>
      <w:r w:rsidRPr="008D0103">
        <w:t>В ширину пешеходной части тротуаров и дорожек не включаются площади, необходимые для размещения киосков, скамеек и т.п.</w:t>
      </w:r>
    </w:p>
    <w:p w:rsidR="0093590F" w:rsidRPr="008D0103" w:rsidRDefault="0093590F" w:rsidP="007A79C7">
      <w:pPr>
        <w:pStyle w:val="a2"/>
        <w:numPr>
          <w:ilvl w:val="0"/>
          <w:numId w:val="0"/>
        </w:numPr>
        <w:ind w:left="737"/>
      </w:pPr>
      <w:r w:rsidRPr="008D0103">
        <w:t>&gt;</w:t>
      </w:r>
    </w:p>
    <w:p w:rsidR="0093590F" w:rsidRPr="008D0103" w:rsidRDefault="0093590F" w:rsidP="0093590F">
      <w:pPr>
        <w:pStyle w:val="a5"/>
      </w:pPr>
      <w:r w:rsidRPr="008D0103">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3590F" w:rsidRPr="008D0103" w:rsidRDefault="0093590F" w:rsidP="0093590F">
      <w:pPr>
        <w:pStyle w:val="a5"/>
      </w:pPr>
      <w:r w:rsidRPr="008D0103">
        <w:t>При непосредственном примыкании тротуаров к стенам зданий, подпорным стенкам или оградам следует увеличивать их ширину не менее чем на 0,5 м.</w:t>
      </w:r>
    </w:p>
    <w:p w:rsidR="00640124" w:rsidRPr="008D0103" w:rsidRDefault="00640124" w:rsidP="00640124">
      <w:pPr>
        <w:pStyle w:val="a5"/>
        <w:rPr>
          <w:b/>
          <w:bCs/>
        </w:rPr>
      </w:pPr>
      <w:r w:rsidRPr="008D0103">
        <w:t>Показатели ширин пешеходной части</w:t>
      </w:r>
      <w:r w:rsidR="0033268C">
        <w:t xml:space="preserve"> тротуара для г.Енисейска</w:t>
      </w:r>
      <w:r w:rsidRPr="008D0103">
        <w:t xml:space="preserve"> представлены ниже (Таблица 61)</w:t>
      </w:r>
    </w:p>
    <w:p w:rsidR="00640124" w:rsidRPr="008D0103" w:rsidRDefault="00640124" w:rsidP="00640124">
      <w:pPr>
        <w:pStyle w:val="af"/>
      </w:pPr>
      <w:r w:rsidRPr="008D0103">
        <w:t>Таблица 61</w:t>
      </w:r>
    </w:p>
    <w:p w:rsidR="0093590F" w:rsidRPr="008D0103" w:rsidRDefault="0093590F" w:rsidP="0093590F">
      <w:pPr>
        <w:pStyle w:val="af1"/>
      </w:pPr>
      <w:r w:rsidRPr="008D0103">
        <w:lastRenderedPageBreak/>
        <w:t>Ширины пешеходной части тротуара</w:t>
      </w:r>
    </w:p>
    <w:p w:rsidR="0093590F" w:rsidRPr="008D0103" w:rsidRDefault="0093590F" w:rsidP="0093590F">
      <w:pPr>
        <w:pStyle w:val="S5"/>
        <w:ind w:firstLine="0"/>
        <w:rPr>
          <w:sz w:val="20"/>
          <w:szCs w:val="20"/>
        </w:rPr>
      </w:pPr>
    </w:p>
    <w:tbl>
      <w:tblPr>
        <w:tblW w:w="10031" w:type="dxa"/>
        <w:tblLayout w:type="fixed"/>
        <w:tblLook w:val="04A0"/>
      </w:tblPr>
      <w:tblGrid>
        <w:gridCol w:w="4219"/>
        <w:gridCol w:w="567"/>
        <w:gridCol w:w="1559"/>
        <w:gridCol w:w="3686"/>
      </w:tblGrid>
      <w:tr w:rsidR="0093590F" w:rsidRPr="008D0103" w:rsidTr="00021ABA">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Объем снегоприноса в климатических подрайонах:</w:t>
            </w:r>
          </w:p>
          <w:p w:rsidR="0093590F" w:rsidRPr="008D0103" w:rsidRDefault="0093590F" w:rsidP="00021ABA">
            <w:pPr>
              <w:pStyle w:val="af2"/>
              <w:rPr>
                <w:sz w:val="20"/>
                <w:szCs w:val="20"/>
              </w:rPr>
            </w:pPr>
          </w:p>
        </w:tc>
      </w:tr>
      <w:tr w:rsidR="0093590F" w:rsidRPr="008D0103" w:rsidTr="00021ABA">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lang w:val="en-US"/>
              </w:rPr>
              <w:t>I</w:t>
            </w:r>
            <w:r w:rsidRPr="008D0103">
              <w:rPr>
                <w:sz w:val="20"/>
                <w:szCs w:val="20"/>
              </w:rPr>
              <w:t xml:space="preserve">В, </w:t>
            </w:r>
            <w:r w:rsidRPr="008D0103">
              <w:rPr>
                <w:sz w:val="20"/>
                <w:szCs w:val="20"/>
                <w:lang w:val="en-US"/>
              </w:rPr>
              <w:t>I</w:t>
            </w:r>
            <w:r w:rsidRPr="008D0103">
              <w:rPr>
                <w:sz w:val="20"/>
                <w:szCs w:val="20"/>
              </w:rPr>
              <w:t>Д</w:t>
            </w:r>
          </w:p>
        </w:tc>
      </w:tr>
      <w:tr w:rsidR="0093590F" w:rsidRPr="008D0103" w:rsidTr="00021ABA">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более 200 м3/м</w:t>
            </w:r>
          </w:p>
        </w:tc>
      </w:tr>
    </w:tbl>
    <w:p w:rsidR="0093590F" w:rsidRPr="008D0103" w:rsidRDefault="0093590F" w:rsidP="0093590F">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93590F" w:rsidRPr="008D0103" w:rsidTr="00021ABA">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d"/>
              <w:rPr>
                <w:sz w:val="20"/>
                <w:szCs w:val="20"/>
              </w:rPr>
            </w:pPr>
            <w:r w:rsidRPr="008D0103">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2,25</w:t>
            </w:r>
          </w:p>
        </w:tc>
      </w:tr>
      <w:tr w:rsidR="0093590F" w:rsidRPr="008D0103" w:rsidTr="00021ABA">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jc w:val="center"/>
              <w:rPr>
                <w:sz w:val="20"/>
                <w:szCs w:val="20"/>
              </w:rPr>
            </w:pPr>
            <w:r w:rsidRPr="008D0103">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1,5-2,25</w:t>
            </w:r>
          </w:p>
        </w:tc>
      </w:tr>
      <w:tr w:rsidR="0093590F" w:rsidRPr="008D0103" w:rsidTr="00021ABA">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0-1,0</w:t>
            </w:r>
          </w:p>
        </w:tc>
      </w:tr>
      <w:tr w:rsidR="0093590F" w:rsidRPr="008D0103" w:rsidTr="00021ABA">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bl>
    <w:p w:rsidR="007B755D" w:rsidRPr="008D0103" w:rsidRDefault="007B755D" w:rsidP="00672637">
      <w:pPr>
        <w:pStyle w:val="2"/>
      </w:pPr>
      <w:bookmarkStart w:id="235" w:name="_Toc375834003"/>
      <w:bookmarkStart w:id="236" w:name="_Toc423948437"/>
      <w:r w:rsidRPr="008D0103">
        <w:t>Параметры проектирования улично-дорожной сети</w:t>
      </w:r>
      <w:bookmarkEnd w:id="235"/>
      <w:bookmarkEnd w:id="236"/>
    </w:p>
    <w:p w:rsidR="00153257" w:rsidRPr="008D0103" w:rsidRDefault="00153257" w:rsidP="00153257">
      <w:pPr>
        <w:pStyle w:val="a5"/>
        <w:rPr>
          <w:b/>
          <w:bCs/>
        </w:rPr>
      </w:pPr>
      <w:r w:rsidRPr="008D0103">
        <w:t>Сводные параметры проектирования улично-дорожной сети представлены ниже (Таблица 62)</w:t>
      </w:r>
    </w:p>
    <w:p w:rsidR="00153257" w:rsidRPr="008D0103" w:rsidRDefault="00153257" w:rsidP="00153257">
      <w:pPr>
        <w:pStyle w:val="af"/>
      </w:pPr>
      <w:r w:rsidRPr="008D0103">
        <w:t>Таблица 62</w:t>
      </w:r>
    </w:p>
    <w:p w:rsidR="0093590F" w:rsidRPr="008D0103" w:rsidRDefault="0093590F" w:rsidP="0093590F">
      <w:pPr>
        <w:pStyle w:val="af1"/>
      </w:pPr>
      <w:r w:rsidRPr="008D0103">
        <w:lastRenderedPageBreak/>
        <w:t>Параметры проектирования улично-дорожной сети</w:t>
      </w:r>
    </w:p>
    <w:tbl>
      <w:tblPr>
        <w:tblW w:w="9940" w:type="dxa"/>
        <w:tblInd w:w="91" w:type="dxa"/>
        <w:tblLook w:val="04A0"/>
      </w:tblPr>
      <w:tblGrid>
        <w:gridCol w:w="868"/>
        <w:gridCol w:w="4264"/>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tbl>
      <w:tblPr>
        <w:tblW w:w="9940" w:type="dxa"/>
        <w:tblInd w:w="91" w:type="dxa"/>
        <w:tblLook w:val="04A0"/>
      </w:tblPr>
      <w:tblGrid>
        <w:gridCol w:w="868"/>
        <w:gridCol w:w="2096"/>
        <w:gridCol w:w="2168"/>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1</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2</w:t>
            </w:r>
          </w:p>
        </w:tc>
        <w:tc>
          <w:tcPr>
            <w:tcW w:w="5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40-80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п.6.19</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50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 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п.6.20</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п.6.22*</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8 (6)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 (8)</w:t>
            </w:r>
          </w:p>
        </w:tc>
      </w:tr>
      <w:tr w:rsidR="0093590F" w:rsidRPr="008D0103" w:rsidTr="00021AB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п.6.23*</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25×25 и 40×40</w:t>
            </w:r>
          </w:p>
        </w:tc>
      </w:tr>
      <w:tr w:rsidR="0093590F" w:rsidRPr="008D0103" w:rsidTr="00021ABA">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8×40 и 10×50 </w:t>
            </w:r>
          </w:p>
        </w:tc>
      </w:tr>
      <w:tr w:rsidR="0093590F" w:rsidRPr="008D0103" w:rsidTr="00021ABA">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hideMark/>
          </w:tcPr>
          <w:p w:rsidR="0093590F" w:rsidRPr="001733A4" w:rsidRDefault="0093590F" w:rsidP="00021ABA">
            <w:pPr>
              <w:pStyle w:val="afd"/>
              <w:rPr>
                <w:sz w:val="18"/>
                <w:szCs w:val="18"/>
              </w:rPr>
            </w:pPr>
            <w:r w:rsidRPr="001733A4">
              <w:rPr>
                <w:sz w:val="18"/>
                <w:szCs w:val="18"/>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3590F" w:rsidRPr="008D0103" w:rsidRDefault="0093590F" w:rsidP="00021ABA">
            <w:pPr>
              <w:pStyle w:val="afd"/>
              <w:rPr>
                <w:sz w:val="20"/>
                <w:szCs w:val="20"/>
              </w:rPr>
            </w:pPr>
            <w:r w:rsidRPr="001733A4">
              <w:rPr>
                <w:sz w:val="18"/>
                <w:szCs w:val="18"/>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3590F" w:rsidRPr="008D0103" w:rsidRDefault="0093590F" w:rsidP="0093590F">
      <w:pPr>
        <w:pStyle w:val="a5"/>
      </w:pPr>
    </w:p>
    <w:p w:rsidR="0093590F" w:rsidRPr="008D0103" w:rsidRDefault="0093590F" w:rsidP="0093590F">
      <w:pPr>
        <w:pStyle w:val="a5"/>
      </w:pPr>
      <w:r w:rsidRPr="008D0103">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B755D" w:rsidRPr="008D0103" w:rsidRDefault="0093590F" w:rsidP="0093590F">
      <w:pPr>
        <w:pStyle w:val="a5"/>
      </w:pPr>
      <w:r w:rsidRPr="008D0103">
        <w:t xml:space="preserve">В целях увеличения пропускной способности перекрестков следует устраивать на подходах к ним дополнительные полосы. </w:t>
      </w:r>
    </w:p>
    <w:p w:rsidR="007B755D" w:rsidRPr="008D0103" w:rsidRDefault="007B755D" w:rsidP="00672637">
      <w:pPr>
        <w:pStyle w:val="2"/>
      </w:pPr>
      <w:bookmarkStart w:id="237" w:name="_Toc375834004"/>
      <w:bookmarkStart w:id="238" w:name="_Toc423948438"/>
      <w:r w:rsidRPr="008D0103">
        <w:t>Параметры пешеходных путей с возможностью проезда механических инвалидных колясок</w:t>
      </w:r>
      <w:bookmarkEnd w:id="237"/>
      <w:bookmarkEnd w:id="238"/>
    </w:p>
    <w:p w:rsidR="004440F9" w:rsidRPr="008D0103" w:rsidRDefault="004440F9" w:rsidP="004440F9">
      <w:pPr>
        <w:pStyle w:val="af"/>
      </w:pPr>
      <w:r w:rsidRPr="008D0103">
        <w:t>Таблица 63</w:t>
      </w:r>
    </w:p>
    <w:tbl>
      <w:tblPr>
        <w:tblW w:w="9940" w:type="dxa"/>
        <w:tblInd w:w="91" w:type="dxa"/>
        <w:tblLook w:val="04A0"/>
      </w:tblPr>
      <w:tblGrid>
        <w:gridCol w:w="1921"/>
        <w:gridCol w:w="1976"/>
        <w:gridCol w:w="1915"/>
        <w:gridCol w:w="630"/>
        <w:gridCol w:w="1743"/>
        <w:gridCol w:w="1755"/>
      </w:tblGrid>
      <w:tr w:rsidR="0093590F" w:rsidRPr="008D0103" w:rsidTr="004440F9">
        <w:trPr>
          <w:trHeight w:val="253"/>
          <w:tblHeader/>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sz w:val="20"/>
                <w:szCs w:val="20"/>
              </w:rPr>
            </w:pPr>
            <w:r w:rsidRPr="008D0103">
              <w:rPr>
                <w:sz w:val="20"/>
                <w:szCs w:val="20"/>
              </w:rPr>
              <w:t>п.п</w:t>
            </w:r>
          </w:p>
        </w:tc>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Определяемый норматив</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Ед. изм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Нормативная ссылка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Показатель</w:t>
            </w: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0"/>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1.8</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Параметры пешеходных путей с возможностью проезда механических инвалидных колясок:</w:t>
            </w: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наибольшая высота вертикальных препятствий (бортовые камни, поребрики) на пути следования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см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п.6.24</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наибольшие продольные уклоны тротуаров и пешеходных дорог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наименьшая длина горизонтальных участков на путях с уклонами 30 - 60 ‰ необходимых  через 100 м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bl>
    <w:p w:rsidR="0093590F" w:rsidRPr="008D0103" w:rsidRDefault="0093590F" w:rsidP="0093590F">
      <w:pPr>
        <w:pStyle w:val="a5"/>
      </w:pPr>
    </w:p>
    <w:p w:rsidR="0093590F" w:rsidRPr="008D0103" w:rsidRDefault="0093590F" w:rsidP="0093590F">
      <w:pPr>
        <w:pStyle w:val="a5"/>
      </w:pPr>
      <w:r w:rsidRPr="008D0103">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7B755D" w:rsidRPr="008D0103" w:rsidRDefault="007B755D" w:rsidP="00672637">
      <w:pPr>
        <w:pStyle w:val="2"/>
      </w:pPr>
      <w:bookmarkStart w:id="239" w:name="_Toc375834005"/>
      <w:bookmarkStart w:id="240" w:name="_Toc423948439"/>
      <w:r w:rsidRPr="008D0103">
        <w:t>Ширина полосы для складирования снега в пределах проезжей части улиц и дорог</w:t>
      </w:r>
      <w:bookmarkEnd w:id="239"/>
      <w:bookmarkEnd w:id="240"/>
      <w:r w:rsidRPr="008D0103">
        <w:t xml:space="preserve"> </w:t>
      </w:r>
    </w:p>
    <w:p w:rsidR="00D3560F" w:rsidRPr="008D0103" w:rsidRDefault="00D3560F" w:rsidP="00D3560F">
      <w:pPr>
        <w:pStyle w:val="S5"/>
        <w:ind w:firstLine="0"/>
        <w:rPr>
          <w:sz w:val="20"/>
          <w:szCs w:val="20"/>
        </w:rPr>
      </w:pPr>
    </w:p>
    <w:p w:rsidR="0093590F" w:rsidRPr="008D0103" w:rsidRDefault="0093590F" w:rsidP="0093590F">
      <w:pPr>
        <w:pStyle w:val="a5"/>
      </w:pPr>
      <w:r w:rsidRPr="008D0103">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7B755D" w:rsidRDefault="007B755D" w:rsidP="00672637">
      <w:pPr>
        <w:pStyle w:val="2"/>
      </w:pPr>
      <w:bookmarkStart w:id="241" w:name="_Toc375834006"/>
      <w:bookmarkStart w:id="242" w:name="_Toc423948440"/>
      <w:r w:rsidRPr="008D0103">
        <w:t>Параметры проектирования пешеходных переходов</w:t>
      </w:r>
      <w:bookmarkEnd w:id="241"/>
      <w:bookmarkEnd w:id="242"/>
    </w:p>
    <w:p w:rsidR="00075E62" w:rsidRPr="00075E62" w:rsidRDefault="00075E62" w:rsidP="00075E62">
      <w:pPr>
        <w:pStyle w:val="a5"/>
      </w:pPr>
    </w:p>
    <w:p w:rsidR="0093590F" w:rsidRPr="008D0103" w:rsidRDefault="0093590F" w:rsidP="0093590F">
      <w:pPr>
        <w:pStyle w:val="a5"/>
      </w:pPr>
      <w:r w:rsidRPr="008D0103">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3590F" w:rsidRPr="008D0103" w:rsidRDefault="0093590F" w:rsidP="0093590F">
      <w:pPr>
        <w:pStyle w:val="a5"/>
      </w:pPr>
      <w:r w:rsidRPr="008D0103">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3590F" w:rsidRPr="008D0103" w:rsidRDefault="0093590F" w:rsidP="0093590F">
      <w:pPr>
        <w:pStyle w:val="a5"/>
      </w:pPr>
      <w:r w:rsidRPr="008D0103">
        <w:lastRenderedPageBreak/>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w:t>
      </w:r>
    </w:p>
    <w:p w:rsidR="00CE4232" w:rsidRPr="008D0103" w:rsidRDefault="00CE4232" w:rsidP="00CE4232">
      <w:pPr>
        <w:pStyle w:val="a5"/>
      </w:pPr>
      <w:r w:rsidRPr="008D0103">
        <w:t>Параметры проектирования пешеходных переходов представлены ниже (Таблица 64)</w:t>
      </w:r>
    </w:p>
    <w:p w:rsidR="00CE4232" w:rsidRPr="008D0103" w:rsidRDefault="00CE4232" w:rsidP="00CE4232">
      <w:pPr>
        <w:pStyle w:val="af"/>
      </w:pPr>
      <w:r w:rsidRPr="008D0103">
        <w:t>Таблица 64</w:t>
      </w:r>
    </w:p>
    <w:p w:rsidR="0093590F" w:rsidRPr="008D0103" w:rsidRDefault="0093590F" w:rsidP="0093590F">
      <w:pPr>
        <w:pStyle w:val="af1"/>
      </w:pPr>
      <w:r w:rsidRPr="008D0103">
        <w:t>Параметры проектирования пешеходных переходов</w:t>
      </w:r>
    </w:p>
    <w:tbl>
      <w:tblPr>
        <w:tblW w:w="9923" w:type="dxa"/>
        <w:tblInd w:w="108" w:type="dxa"/>
        <w:tblLayout w:type="fixed"/>
        <w:tblLook w:val="04A0"/>
      </w:tblPr>
      <w:tblGrid>
        <w:gridCol w:w="567"/>
        <w:gridCol w:w="1560"/>
        <w:gridCol w:w="850"/>
        <w:gridCol w:w="2552"/>
        <w:gridCol w:w="850"/>
        <w:gridCol w:w="1843"/>
        <w:gridCol w:w="1701"/>
      </w:tblGrid>
      <w:tr w:rsidR="0093590F" w:rsidRPr="008D0103" w:rsidTr="00021ABA">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t>п.п</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 xml:space="preserve"> в одном уровне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200-300</w:t>
            </w:r>
          </w:p>
        </w:tc>
      </w:tr>
      <w:tr w:rsidR="0093590F" w:rsidRPr="008D0103" w:rsidTr="00021ABA">
        <w:trPr>
          <w:trHeight w:val="915"/>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3590F" w:rsidRPr="008D0103" w:rsidRDefault="0093590F" w:rsidP="00021ABA">
            <w:pPr>
              <w:pStyle w:val="af2"/>
            </w:pPr>
            <w:r w:rsidRPr="008D0103">
              <w:t>в разных уровнях:</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400-800</w:t>
            </w:r>
          </w:p>
        </w:tc>
      </w:tr>
      <w:tr w:rsidR="0093590F" w:rsidRPr="008D0103" w:rsidTr="00021ABA">
        <w:trPr>
          <w:trHeight w:val="160"/>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магистральных улицах непрерывного движения</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300-400</w:t>
            </w:r>
          </w:p>
        </w:tc>
      </w:tr>
      <w:tr w:rsidR="0093590F" w:rsidRPr="008D0103" w:rsidTr="00021ABA">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Плотность пешеходных потоков в час «пик» для проектирования пешеходных путей (тротуары, площадки, лестницы):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чел/м2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0,3</w:t>
            </w:r>
          </w:p>
        </w:tc>
      </w:tr>
      <w:tr w:rsidR="0093590F" w:rsidRPr="008D0103" w:rsidTr="00021ABA">
        <w:trPr>
          <w:trHeight w:val="669"/>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предзаводских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0,8</w:t>
            </w:r>
          </w:p>
        </w:tc>
      </w:tr>
    </w:tbl>
    <w:p w:rsidR="0093590F" w:rsidRPr="008D0103" w:rsidRDefault="0093590F" w:rsidP="0093590F">
      <w:pPr>
        <w:pStyle w:val="a5"/>
      </w:pPr>
    </w:p>
    <w:p w:rsidR="007B755D" w:rsidRDefault="007B755D" w:rsidP="00672637">
      <w:pPr>
        <w:pStyle w:val="2"/>
      </w:pPr>
      <w:bookmarkStart w:id="243" w:name="_Toc423948441"/>
      <w:r w:rsidRPr="008D0103">
        <w:t>Нормы проектирования сооружений и устройств для хранения  и обслуживания транспортных средств</w:t>
      </w:r>
      <w:bookmarkEnd w:id="243"/>
    </w:p>
    <w:p w:rsidR="00075E62" w:rsidRPr="00075E62" w:rsidRDefault="00075E62" w:rsidP="00075E62">
      <w:pPr>
        <w:pStyle w:val="a5"/>
      </w:pPr>
    </w:p>
    <w:p w:rsidR="0093590F" w:rsidRPr="008D0103" w:rsidRDefault="0033268C" w:rsidP="0093590F">
      <w:pPr>
        <w:pStyle w:val="a5"/>
      </w:pPr>
      <w:r>
        <w:t>В г.Енисейске</w:t>
      </w:r>
      <w:r w:rsidR="0093590F" w:rsidRPr="008D0103">
        <w:t xml:space="preserve"> Красноярского края должны быть предусмотрены территории для постоянного хранения индивидуальных легковых автомобилей с учетом уровня автомобилизац</w:t>
      </w:r>
      <w:r>
        <w:t>ии города</w:t>
      </w:r>
      <w:r w:rsidR="0093590F" w:rsidRPr="008D0103">
        <w:t>.</w:t>
      </w:r>
    </w:p>
    <w:p w:rsidR="0093590F" w:rsidRPr="008D0103" w:rsidRDefault="0093590F" w:rsidP="0093590F">
      <w:pPr>
        <w:pStyle w:val="a5"/>
        <w:rPr>
          <w:bCs/>
        </w:rPr>
      </w:pPr>
      <w:r w:rsidRPr="008D0103">
        <w:rPr>
          <w:bCs/>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3590F" w:rsidRPr="008D0103" w:rsidRDefault="0093590F" w:rsidP="0093590F">
      <w:pPr>
        <w:pStyle w:val="a5"/>
        <w:rPr>
          <w:bCs/>
        </w:rPr>
      </w:pPr>
      <w:r w:rsidRPr="008D0103">
        <w:rPr>
          <w:bCs/>
        </w:rPr>
        <w:t>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машиномест в подземных гаражах.</w:t>
      </w:r>
    </w:p>
    <w:p w:rsidR="0093590F" w:rsidRPr="008D0103" w:rsidRDefault="0093590F" w:rsidP="0093590F">
      <w:pPr>
        <w:pStyle w:val="a5"/>
        <w:rPr>
          <w:bCs/>
        </w:rPr>
      </w:pPr>
      <w:r w:rsidRPr="008D0103">
        <w:rPr>
          <w:bC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3590F" w:rsidRPr="008D0103" w:rsidRDefault="0093590F" w:rsidP="0093590F">
      <w:pPr>
        <w:pStyle w:val="a5"/>
        <w:rPr>
          <w:bCs/>
        </w:rPr>
      </w:pPr>
      <w:r w:rsidRPr="008D0103">
        <w:rPr>
          <w:bCs/>
        </w:rPr>
        <w:t xml:space="preserve">-мотоциклы и мотороллеры с колясками, мотоколяски </w:t>
      </w:r>
      <w:r w:rsidRPr="008D0103">
        <w:rPr>
          <w:bCs/>
        </w:rPr>
        <w:tab/>
        <w:t xml:space="preserve">0,5 </w:t>
      </w:r>
    </w:p>
    <w:p w:rsidR="0093590F" w:rsidRPr="008D0103" w:rsidRDefault="0093590F" w:rsidP="0093590F">
      <w:pPr>
        <w:pStyle w:val="a5"/>
        <w:rPr>
          <w:bCs/>
        </w:rPr>
      </w:pPr>
      <w:r w:rsidRPr="008D0103">
        <w:rPr>
          <w:bCs/>
        </w:rPr>
        <w:t>-мотоциклы и мотороллеры без колясок</w:t>
      </w:r>
      <w:r w:rsidRPr="008D0103">
        <w:rPr>
          <w:bCs/>
        </w:rPr>
        <w:tab/>
        <w:t xml:space="preserve">0,25 </w:t>
      </w:r>
    </w:p>
    <w:p w:rsidR="0093590F" w:rsidRPr="008D0103" w:rsidRDefault="0093590F" w:rsidP="0093590F">
      <w:pPr>
        <w:pStyle w:val="a5"/>
        <w:rPr>
          <w:bCs/>
        </w:rPr>
      </w:pPr>
      <w:r w:rsidRPr="008D0103">
        <w:rPr>
          <w:bCs/>
        </w:rPr>
        <w:t>-мопеды и велосипед</w:t>
      </w:r>
      <w:r w:rsidRPr="008D0103">
        <w:rPr>
          <w:bCs/>
        </w:rPr>
        <w:tab/>
        <w:t xml:space="preserve">0,1 </w:t>
      </w:r>
    </w:p>
    <w:p w:rsidR="0093590F" w:rsidRPr="008D0103" w:rsidRDefault="0093590F" w:rsidP="0093590F">
      <w:pPr>
        <w:pStyle w:val="a5"/>
      </w:pPr>
      <w:r w:rsidRPr="008D0103">
        <w:lastRenderedPageBreak/>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3590F" w:rsidRPr="008D0103" w:rsidRDefault="0093590F" w:rsidP="0093590F">
      <w:pPr>
        <w:pStyle w:val="a5"/>
      </w:pPr>
      <w:r w:rsidRPr="008D0103">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93590F" w:rsidRPr="008D0103" w:rsidRDefault="0093590F" w:rsidP="0093590F">
      <w:pPr>
        <w:pStyle w:val="a5"/>
      </w:pPr>
      <w:r w:rsidRPr="008D0103">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3590F" w:rsidRPr="008D0103" w:rsidRDefault="0093590F" w:rsidP="0093590F">
      <w:pPr>
        <w:pStyle w:val="a5"/>
      </w:pPr>
      <w:r w:rsidRPr="008D0103">
        <w:t xml:space="preserve">При застройке территории жилых кварталов индивидуальными одноквартирными и блок-квартирными жилыми домами с придомовыми (приквартирными) участками площадки для хранения личных транспортных средств собственников (пользователей) следует как правило размещать на указанных участках. Число машиномест на гостевых автостоянках при такой застройке принимается из расчета 15-20% от количества индивидуальных домов и (или) квартир. </w:t>
      </w:r>
    </w:p>
    <w:p w:rsidR="0093590F" w:rsidRPr="008D0103" w:rsidRDefault="0093590F" w:rsidP="0093590F">
      <w:pPr>
        <w:pStyle w:val="a5"/>
      </w:pPr>
      <w:r w:rsidRPr="008D0103">
        <w:t>Сооружения для хранения легковых автомобилей всех категорий следует проектировать:</w:t>
      </w:r>
    </w:p>
    <w:p w:rsidR="0093590F" w:rsidRPr="008D0103" w:rsidRDefault="0093590F" w:rsidP="0093590F">
      <w:pPr>
        <w:pStyle w:val="a5"/>
      </w:pPr>
      <w:r w:rsidRPr="008D010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w:t>
      </w:r>
      <w:r w:rsidR="0033268C">
        <w:t>ных предприятий</w:t>
      </w:r>
      <w:r w:rsidRPr="008D0103">
        <w:t>;</w:t>
      </w:r>
    </w:p>
    <w:p w:rsidR="0093590F" w:rsidRPr="008D0103" w:rsidRDefault="0093590F" w:rsidP="0093590F">
      <w:pPr>
        <w:pStyle w:val="a5"/>
      </w:pPr>
      <w:r w:rsidRPr="008D010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3590F" w:rsidRPr="008D0103" w:rsidRDefault="0093590F" w:rsidP="0093590F">
      <w:pPr>
        <w:pStyle w:val="a5"/>
      </w:pPr>
      <w:r w:rsidRPr="008D0103">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93590F" w:rsidRPr="008D0103" w:rsidRDefault="00956032" w:rsidP="0093590F">
      <w:pPr>
        <w:pStyle w:val="a5"/>
      </w:pPr>
      <w:r>
        <w:t>Город Енисейск - район</w:t>
      </w:r>
      <w:r w:rsidR="0093590F" w:rsidRPr="008D0103">
        <w:t xml:space="preserve"> с неблагоприятной гидрогеологической обстановкой, </w:t>
      </w:r>
      <w:r>
        <w:t>в котором ограничена и исключена</w:t>
      </w:r>
      <w:r w:rsidR="0093590F" w:rsidRPr="008D0103">
        <w:t xml:space="preserve">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3590F" w:rsidRPr="008D0103" w:rsidRDefault="0093590F" w:rsidP="0093590F">
      <w:pPr>
        <w:pStyle w:val="a5"/>
      </w:pPr>
      <w:r w:rsidRPr="008D0103">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машинно-мест для временного и постоянного хранения индивидуального автотранспорта. Наземные автостоянки вместимостью более 300 машинно-мест следует размещать на территориях производственных и коммунально-складских зон.</w:t>
      </w:r>
    </w:p>
    <w:p w:rsidR="00ED481F" w:rsidRDefault="00ED481F" w:rsidP="00ED481F">
      <w:pPr>
        <w:pStyle w:val="a5"/>
      </w:pPr>
      <w:r w:rsidRPr="008D0103">
        <w:t>Основные параметры размещения сооружений и устройств для хранения и обслуживания транспортных средств представлены ниже (Таблица 65)</w:t>
      </w:r>
    </w:p>
    <w:p w:rsidR="00075E62" w:rsidRPr="008D0103" w:rsidRDefault="00075E62" w:rsidP="00ED481F">
      <w:pPr>
        <w:pStyle w:val="a5"/>
      </w:pPr>
    </w:p>
    <w:p w:rsidR="001733A4" w:rsidRDefault="00ED481F" w:rsidP="001733A4">
      <w:pPr>
        <w:pStyle w:val="af"/>
      </w:pPr>
      <w:r w:rsidRPr="008D0103">
        <w:t>Таблица 65</w:t>
      </w:r>
    </w:p>
    <w:p w:rsidR="001733A4" w:rsidRPr="008D0103" w:rsidRDefault="0093590F" w:rsidP="00075E62">
      <w:pPr>
        <w:pStyle w:val="af1"/>
      </w:pPr>
      <w:r w:rsidRPr="008D0103">
        <w:t>Сооружения и устройства для хранения  и обслуживания транспортных средств</w:t>
      </w:r>
    </w:p>
    <w:tbl>
      <w:tblPr>
        <w:tblW w:w="9903" w:type="dxa"/>
        <w:jc w:val="center"/>
        <w:tblLayout w:type="fixed"/>
        <w:tblLook w:val="04A0"/>
      </w:tblPr>
      <w:tblGrid>
        <w:gridCol w:w="729"/>
        <w:gridCol w:w="5931"/>
        <w:gridCol w:w="708"/>
        <w:gridCol w:w="1276"/>
        <w:gridCol w:w="1259"/>
      </w:tblGrid>
      <w:tr w:rsidR="0093590F" w:rsidRPr="008D0103" w:rsidTr="00075E62">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5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75E62">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593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75E62">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593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03" w:type="dxa"/>
        <w:jc w:val="center"/>
        <w:tblLayout w:type="fixed"/>
        <w:tblLook w:val="04A0"/>
      </w:tblPr>
      <w:tblGrid>
        <w:gridCol w:w="729"/>
        <w:gridCol w:w="2954"/>
        <w:gridCol w:w="992"/>
        <w:gridCol w:w="709"/>
        <w:gridCol w:w="1276"/>
        <w:gridCol w:w="708"/>
        <w:gridCol w:w="1276"/>
        <w:gridCol w:w="1259"/>
      </w:tblGrid>
      <w:tr w:rsidR="0093590F" w:rsidRPr="008D0103" w:rsidTr="00075E62">
        <w:trPr>
          <w:trHeight w:val="20"/>
          <w:tblHeader/>
          <w:jc w:val="center"/>
        </w:trPr>
        <w:tc>
          <w:tcPr>
            <w:tcW w:w="729"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2954" w:type="dxa"/>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977" w:type="dxa"/>
            <w:gridSpan w:val="3"/>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lang w:val="en-US"/>
              </w:rPr>
            </w:pPr>
            <w:r w:rsidRPr="008D0103">
              <w:rPr>
                <w:sz w:val="20"/>
                <w:szCs w:val="20"/>
                <w:lang w:val="en-US"/>
              </w:rPr>
              <w:t>3</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1259" w:type="dxa"/>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75E62">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2954"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Пешеходная доступность к гаражам и открытым стоянкам для постоянного хранения (для </w:t>
            </w:r>
            <w:r w:rsidRPr="008D0103">
              <w:rPr>
                <w:sz w:val="20"/>
                <w:szCs w:val="20"/>
              </w:rPr>
              <w:lastRenderedPageBreak/>
              <w:t>90% расчетного числа индивидуальных легковых автомобилей)</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на селитебных территориях и на прилегающих к ним производственных территориях</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п.6.33</w:t>
            </w: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800</w:t>
            </w:r>
          </w:p>
        </w:tc>
      </w:tr>
      <w:tr w:rsidR="0093590F" w:rsidRPr="008D0103" w:rsidTr="00075E62">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в районах реконструкции или с неблагоприятной гидрогеологической обстановкой </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1500</w:t>
            </w:r>
          </w:p>
        </w:tc>
      </w:tr>
      <w:tr w:rsidR="0093590F" w:rsidRPr="008D0103" w:rsidTr="00075E62">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принадлежащих инвалидам</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п.6.34</w:t>
            </w: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200</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2</w:t>
            </w:r>
          </w:p>
        </w:tc>
        <w:tc>
          <w:tcPr>
            <w:tcW w:w="295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с колясками, мотоколяски</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п.6.33</w:t>
            </w:r>
          </w:p>
        </w:tc>
        <w:tc>
          <w:tcPr>
            <w:tcW w:w="1259"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без колясок</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0,25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мопеды и велосипеды</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0,1</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3</w:t>
            </w:r>
          </w:p>
        </w:tc>
        <w:tc>
          <w:tcPr>
            <w:tcW w:w="2954" w:type="dxa"/>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одноэтажных</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м2</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п.6.36</w:t>
            </w:r>
          </w:p>
        </w:tc>
        <w:tc>
          <w:tcPr>
            <w:tcW w:w="1259"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двухэтажных</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трехэтажных</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четырехэтажных</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пятиэтажных</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наземных стоянок</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4</w:t>
            </w:r>
          </w:p>
        </w:tc>
        <w:tc>
          <w:tcPr>
            <w:tcW w:w="2954" w:type="dxa"/>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до въездов в гаражи и выездов из них:</w:t>
            </w: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перекрестков магистральных улиц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п.6.37</w:t>
            </w:r>
          </w:p>
        </w:tc>
        <w:tc>
          <w:tcPr>
            <w:tcW w:w="1259"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 местного значения </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977"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от остановочных пунктов общественного пассажирского транспорта</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75E6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5</w:t>
            </w:r>
          </w:p>
        </w:tc>
        <w:tc>
          <w:tcPr>
            <w:tcW w:w="5931" w:type="dxa"/>
            <w:gridSpan w:val="4"/>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708"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75E6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6</w:t>
            </w:r>
          </w:p>
        </w:tc>
        <w:tc>
          <w:tcPr>
            <w:tcW w:w="5931" w:type="dxa"/>
            <w:gridSpan w:val="4"/>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Разрыв от проездов автотранспорта из гаражей-стоянок, паркингов, автостоянок до нормируемых объектов</w:t>
            </w:r>
          </w:p>
        </w:tc>
        <w:tc>
          <w:tcPr>
            <w:tcW w:w="708"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7</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7</w:t>
            </w:r>
          </w:p>
        </w:tc>
        <w:tc>
          <w:tcPr>
            <w:tcW w:w="295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Наименьшая высота вытяжных вентиляционных шахт из помещений подземных гаражей-стоянок, размещаемых:</w:t>
            </w:r>
          </w:p>
        </w:tc>
        <w:tc>
          <w:tcPr>
            <w:tcW w:w="2977" w:type="dxa"/>
            <w:gridSpan w:val="3"/>
            <w:tcBorders>
              <w:top w:val="single" w:sz="8" w:space="0" w:color="auto"/>
              <w:left w:val="nil"/>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ВСН-01-89 Предприятия по обслуживанию  автомобилей. п. 4.17</w:t>
            </w:r>
          </w:p>
        </w:tc>
        <w:tc>
          <w:tcPr>
            <w:tcW w:w="1259" w:type="dxa"/>
            <w:tcBorders>
              <w:top w:val="single" w:sz="4" w:space="0" w:color="auto"/>
              <w:left w:val="nil"/>
              <w:bottom w:val="nil"/>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77" w:type="dxa"/>
            <w:gridSpan w:val="3"/>
            <w:tcBorders>
              <w:top w:val="single" w:sz="4"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8</w:t>
            </w:r>
          </w:p>
        </w:tc>
        <w:tc>
          <w:tcPr>
            <w:tcW w:w="295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земельных участков гаражей и парков транспортных средств</w:t>
            </w:r>
          </w:p>
        </w:tc>
        <w:tc>
          <w:tcPr>
            <w:tcW w:w="1701"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Многоэтажные гаражи для легковых таксомоторов и базы проката легковых автомобилей вместимостью:</w:t>
            </w: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га на расчетную единицу:     таксомотор, автомобиль </w:t>
            </w:r>
            <w:r w:rsidRPr="008D0103">
              <w:rPr>
                <w:sz w:val="20"/>
                <w:szCs w:val="20"/>
              </w:rPr>
              <w:lastRenderedPageBreak/>
              <w:t>проката</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lastRenderedPageBreak/>
              <w:t>СП 42.13330.2011 п.11.24 приложение Л</w:t>
            </w:r>
          </w:p>
        </w:tc>
        <w:tc>
          <w:tcPr>
            <w:tcW w:w="1259"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800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2,1</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2,3</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Гаражи грузовых автомобилей вместимостью:</w:t>
            </w: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автомобиль</w:t>
            </w: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200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6</w:t>
            </w:r>
          </w:p>
        </w:tc>
      </w:tr>
      <w:tr w:rsidR="0093590F" w:rsidRPr="008D0103" w:rsidTr="00075E6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.9</w:t>
            </w:r>
          </w:p>
        </w:tc>
        <w:tc>
          <w:tcPr>
            <w:tcW w:w="295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жилых домов (том числе торцы жилых домов без окон):</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259"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10 (10)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15 (10)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 (15)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35 (25)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школ, детских          </w:t>
            </w:r>
          </w:p>
          <w:p w:rsidR="0093590F" w:rsidRPr="008D0103" w:rsidRDefault="0093590F" w:rsidP="00021ABA">
            <w:pPr>
              <w:pStyle w:val="afd"/>
              <w:jc w:val="center"/>
              <w:rPr>
                <w:sz w:val="20"/>
                <w:szCs w:val="20"/>
              </w:rPr>
            </w:pPr>
            <w:r w:rsidRPr="008D0103">
              <w:rPr>
                <w:sz w:val="20"/>
                <w:szCs w:val="20"/>
              </w:rPr>
              <w:t xml:space="preserve">учреждений, ПТУ, техникумов,      </w:t>
            </w:r>
          </w:p>
          <w:p w:rsidR="0093590F" w:rsidRPr="008D0103" w:rsidRDefault="0093590F" w:rsidP="00021ABA">
            <w:pPr>
              <w:pStyle w:val="afd"/>
              <w:jc w:val="center"/>
              <w:rPr>
                <w:sz w:val="20"/>
                <w:szCs w:val="20"/>
              </w:rPr>
            </w:pPr>
            <w:r w:rsidRPr="008D0103">
              <w:rPr>
                <w:sz w:val="20"/>
                <w:szCs w:val="20"/>
              </w:rPr>
              <w:t xml:space="preserve">площадок для отдыха, игр и        </w:t>
            </w:r>
          </w:p>
          <w:p w:rsidR="0093590F" w:rsidRPr="008D0103" w:rsidRDefault="0093590F" w:rsidP="00021ABA">
            <w:pPr>
              <w:pStyle w:val="afd"/>
              <w:jc w:val="center"/>
              <w:rPr>
                <w:sz w:val="20"/>
                <w:szCs w:val="20"/>
              </w:rPr>
            </w:pPr>
            <w:r w:rsidRPr="008D0103">
              <w:rPr>
                <w:sz w:val="20"/>
                <w:szCs w:val="20"/>
              </w:rPr>
              <w:t xml:space="preserve">спорта, детских: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лечебных учреждений    </w:t>
            </w:r>
            <w:r w:rsidRPr="008D0103">
              <w:rPr>
                <w:sz w:val="20"/>
                <w:szCs w:val="20"/>
              </w:rPr>
              <w:br/>
              <w:t xml:space="preserve">стационарного типа, открытые      </w:t>
            </w:r>
            <w:r w:rsidRPr="008D0103">
              <w:rPr>
                <w:sz w:val="20"/>
                <w:szCs w:val="20"/>
              </w:rPr>
              <w:br/>
              <w:t xml:space="preserve">спортивные сооружения общего      </w:t>
            </w:r>
            <w:r w:rsidRPr="008D0103">
              <w:rPr>
                <w:sz w:val="20"/>
                <w:szCs w:val="20"/>
              </w:rPr>
              <w:br/>
              <w:t xml:space="preserve">пользования, места отдыха         </w:t>
            </w:r>
            <w:r w:rsidRPr="008D0103">
              <w:rPr>
                <w:sz w:val="20"/>
                <w:szCs w:val="20"/>
              </w:rPr>
              <w:br/>
              <w:t>населения (сады, скверы, парки)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75E6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95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708"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259"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75E6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10</w:t>
            </w:r>
          </w:p>
        </w:tc>
        <w:tc>
          <w:tcPr>
            <w:tcW w:w="5931" w:type="dxa"/>
            <w:gridSpan w:val="4"/>
            <w:tcBorders>
              <w:top w:val="nil"/>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708"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2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259" w:type="dxa"/>
            <w:tcBorders>
              <w:top w:val="nil"/>
              <w:left w:val="nil"/>
              <w:bottom w:val="single" w:sz="8"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 50 </w:t>
            </w:r>
          </w:p>
        </w:tc>
      </w:tr>
    </w:tbl>
    <w:p w:rsidR="0093590F" w:rsidRPr="008D0103" w:rsidRDefault="0093590F" w:rsidP="0093590F">
      <w:pPr>
        <w:pStyle w:val="a5"/>
      </w:pPr>
      <w:r w:rsidRPr="008D0103">
        <w:lastRenderedPageBreak/>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3590F" w:rsidRPr="008D0103" w:rsidRDefault="0093590F" w:rsidP="007A79C7">
      <w:pPr>
        <w:pStyle w:val="a2"/>
      </w:pPr>
      <w:r w:rsidRPr="008D0103">
        <w:t>запрещается размещение надземных автостоянок и гаражей для хранения индивидуального автотранспорта;</w:t>
      </w:r>
    </w:p>
    <w:p w:rsidR="0093590F" w:rsidRPr="008D0103" w:rsidRDefault="0093590F" w:rsidP="007A79C7">
      <w:pPr>
        <w:pStyle w:val="a2"/>
      </w:pPr>
      <w:r w:rsidRPr="008D0103">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3590F" w:rsidRPr="008D0103" w:rsidRDefault="0093590F" w:rsidP="0093590F">
      <w:pPr>
        <w:pStyle w:val="a5"/>
      </w:pPr>
      <w:r w:rsidRPr="008D0103">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3590F" w:rsidRPr="008D0103" w:rsidRDefault="0093590F" w:rsidP="0093590F">
      <w:pPr>
        <w:pStyle w:val="a5"/>
      </w:pPr>
      <w:r w:rsidRPr="008D0103">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3590F" w:rsidRPr="008D0103" w:rsidRDefault="0093590F" w:rsidP="0093590F">
      <w:pPr>
        <w:pStyle w:val="a5"/>
      </w:pPr>
      <w:r w:rsidRPr="008D0103">
        <w:t>При размещении объектов общественного назначения в состав проектных материалов необходимо включать:</w:t>
      </w:r>
    </w:p>
    <w:p w:rsidR="0093590F" w:rsidRPr="008D0103" w:rsidRDefault="0093590F" w:rsidP="007A79C7">
      <w:pPr>
        <w:pStyle w:val="a2"/>
      </w:pPr>
      <w:r w:rsidRPr="008D0103">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3590F" w:rsidRPr="008D0103" w:rsidRDefault="0093590F" w:rsidP="007A79C7">
      <w:pPr>
        <w:pStyle w:val="a2"/>
      </w:pPr>
      <w:r w:rsidRPr="008D0103">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3590F" w:rsidRPr="008D0103" w:rsidRDefault="0093590F" w:rsidP="0093590F">
      <w:pPr>
        <w:pStyle w:val="a5"/>
      </w:pPr>
      <w:r w:rsidRPr="008D0103">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3590F" w:rsidRPr="008D0103" w:rsidRDefault="0093590F" w:rsidP="0093590F">
      <w:pPr>
        <w:pStyle w:val="a5"/>
      </w:pPr>
      <w:r w:rsidRPr="008D0103">
        <w:t>Выезды-въезды из закрытых отдельно стоящих, встроенных, встроенно-пристроенных, подземных автостоянок, автостоянок вместимостью более 50 машинно-мест должны быть организованы, как правило, на местную уличную сеть района и, как исключение, - на магистральные улицы.</w:t>
      </w:r>
    </w:p>
    <w:p w:rsidR="0093590F" w:rsidRPr="008D0103" w:rsidRDefault="0093590F" w:rsidP="0093590F">
      <w:pPr>
        <w:pStyle w:val="a5"/>
      </w:pPr>
      <w:r w:rsidRPr="008D0103">
        <w:t>Для автостоянок всех типов вместимостью более 50 машинно-мест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машинно-мест могут иметь совмещенный въезд-выезд шириной не менее 6 м.</w:t>
      </w:r>
    </w:p>
    <w:p w:rsidR="0093590F" w:rsidRPr="008D0103" w:rsidRDefault="0093590F" w:rsidP="0093590F">
      <w:pPr>
        <w:pStyle w:val="a5"/>
      </w:pPr>
      <w:r w:rsidRPr="008D0103">
        <w:t>Перед гаражами-стоянками вместимостью свыше 50 машинно-мест следует предусматривать площадку накопитель перед въездом из расчета 1 машинно-место на каждые 100 автомобилей, но не менее чем площадка для паркирования двух пожарных автомашин.</w:t>
      </w:r>
    </w:p>
    <w:p w:rsidR="0093590F" w:rsidRPr="008D0103" w:rsidRDefault="0093590F" w:rsidP="0093590F">
      <w:pPr>
        <w:pStyle w:val="a5"/>
      </w:pPr>
      <w:r w:rsidRPr="008D0103">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3590F" w:rsidRPr="008D0103" w:rsidRDefault="0093590F" w:rsidP="0093590F">
      <w:pPr>
        <w:pStyle w:val="a5"/>
      </w:pPr>
      <w:r w:rsidRPr="008D0103">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7B755D" w:rsidRPr="008D0103" w:rsidRDefault="007B755D" w:rsidP="00672637">
      <w:pPr>
        <w:pStyle w:val="2"/>
      </w:pPr>
      <w:bookmarkStart w:id="244" w:name="_Toc423948442"/>
      <w:r w:rsidRPr="008D0103">
        <w:t>Параметры проектирования объектов транспортного обслуживания</w:t>
      </w:r>
      <w:bookmarkEnd w:id="244"/>
    </w:p>
    <w:p w:rsidR="00ED481F" w:rsidRPr="008D0103" w:rsidRDefault="00ED481F" w:rsidP="00ED481F">
      <w:pPr>
        <w:pStyle w:val="a5"/>
      </w:pPr>
      <w:r w:rsidRPr="008D0103">
        <w:t>Основные параметры проектирования объектов транспортного обслуживания представлены ниже (Таблица 66)</w:t>
      </w:r>
    </w:p>
    <w:p w:rsidR="00ED481F" w:rsidRPr="008D0103" w:rsidRDefault="00ED481F" w:rsidP="00ED481F">
      <w:pPr>
        <w:pStyle w:val="af"/>
      </w:pPr>
      <w:r w:rsidRPr="008D0103">
        <w:lastRenderedPageBreak/>
        <w:t>Таблица 66</w:t>
      </w:r>
    </w:p>
    <w:tbl>
      <w:tblPr>
        <w:tblW w:w="9923" w:type="dxa"/>
        <w:tblInd w:w="108" w:type="dxa"/>
        <w:tblLayout w:type="fixed"/>
        <w:tblLook w:val="04A0"/>
      </w:tblPr>
      <w:tblGrid>
        <w:gridCol w:w="567"/>
        <w:gridCol w:w="1276"/>
        <w:gridCol w:w="709"/>
        <w:gridCol w:w="1701"/>
        <w:gridCol w:w="1559"/>
        <w:gridCol w:w="1134"/>
        <w:gridCol w:w="992"/>
        <w:gridCol w:w="1985"/>
      </w:tblGrid>
      <w:tr w:rsidR="0093590F" w:rsidRPr="008D0103" w:rsidTr="00021ABA">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 xml:space="preserve"> п.6.40</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 на 200</w:t>
            </w:r>
          </w:p>
        </w:tc>
      </w:tr>
      <w:tr w:rsidR="0093590F" w:rsidRPr="008D0103" w:rsidTr="00021ABA">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jc w:val="center"/>
            </w:pPr>
          </w:p>
        </w:tc>
        <w:tc>
          <w:tcPr>
            <w:tcW w:w="992"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п.6.41</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1 на 1200</w:t>
            </w:r>
          </w:p>
        </w:tc>
      </w:tr>
      <w:tr w:rsidR="0093590F" w:rsidRPr="008D0103" w:rsidTr="00021ABA">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pPr>
            <w:r w:rsidRPr="008D0103">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pPr>
            <w:r w:rsidRPr="008D0103">
              <w:t>п.6.40</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1,5</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2</w:t>
            </w:r>
          </w:p>
        </w:tc>
      </w:tr>
      <w:tr w:rsidR="0093590F" w:rsidRPr="008D0103" w:rsidTr="00021ABA">
        <w:trPr>
          <w:trHeight w:val="43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6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АЗС мощностью:</w:t>
            </w: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п.6.41</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0,2</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0,35</w:t>
            </w:r>
          </w:p>
        </w:tc>
      </w:tr>
      <w:tr w:rsidR="0093590F" w:rsidRPr="008D0103" w:rsidTr="00021ABA">
        <w:trPr>
          <w:trHeight w:val="31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pPr>
            <w:r w:rsidRPr="008D0103">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0,4</w:t>
            </w:r>
          </w:p>
        </w:tc>
      </w:tr>
    </w:tbl>
    <w:p w:rsidR="0093590F" w:rsidRPr="008D0103" w:rsidRDefault="0093590F" w:rsidP="0093590F">
      <w:pPr>
        <w:pStyle w:val="a5"/>
      </w:pPr>
    </w:p>
    <w:p w:rsidR="007B755D" w:rsidRPr="008D0103" w:rsidRDefault="007B755D" w:rsidP="00672637">
      <w:pPr>
        <w:pStyle w:val="2"/>
      </w:pPr>
      <w:bookmarkStart w:id="245" w:name="_Toc375834009"/>
      <w:bookmarkStart w:id="246" w:name="_Toc423948443"/>
      <w:r w:rsidRPr="008D0103">
        <w:t>Показатели инженерной подготовки и защиты территории</w:t>
      </w:r>
      <w:bookmarkEnd w:id="245"/>
      <w:bookmarkEnd w:id="246"/>
    </w:p>
    <w:p w:rsidR="0093590F" w:rsidRPr="008D0103" w:rsidRDefault="0093590F" w:rsidP="0093590F">
      <w:pPr>
        <w:pStyle w:val="a5"/>
      </w:pPr>
      <w:r w:rsidRPr="008D0103">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3590F" w:rsidRPr="008D0103" w:rsidRDefault="0093590F" w:rsidP="0093590F">
      <w:pPr>
        <w:pStyle w:val="a5"/>
      </w:pPr>
      <w:r w:rsidRPr="008D0103">
        <w:t xml:space="preserve">При разработке проектов планировки </w:t>
      </w:r>
      <w:r w:rsidR="00956032">
        <w:t xml:space="preserve">г.Енисейска </w:t>
      </w:r>
      <w:r w:rsidRPr="008D0103">
        <w:t xml:space="preserve">следует предусматривать при необходимости </w:t>
      </w:r>
      <w:r w:rsidR="00956032">
        <w:t>инженерную защиту от затопления и</w:t>
      </w:r>
      <w:r w:rsidRPr="008D0103">
        <w:t xml:space="preserve"> подто</w:t>
      </w:r>
      <w:r w:rsidR="00956032">
        <w:t xml:space="preserve">пления. </w:t>
      </w:r>
    </w:p>
    <w:p w:rsidR="0093590F" w:rsidRPr="008D0103" w:rsidRDefault="0093590F" w:rsidP="0093590F">
      <w:pPr>
        <w:pStyle w:val="a5"/>
      </w:pPr>
      <w:r w:rsidRPr="008D0103">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3590F" w:rsidRPr="008D0103" w:rsidRDefault="0093590F" w:rsidP="0093590F">
      <w:pPr>
        <w:pStyle w:val="a5"/>
      </w:pPr>
      <w:r w:rsidRPr="008D0103">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3590F" w:rsidRPr="008D0103" w:rsidRDefault="0093590F" w:rsidP="0093590F">
      <w:pPr>
        <w:pStyle w:val="a5"/>
      </w:pPr>
      <w:r w:rsidRPr="008D0103">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93590F" w:rsidRPr="008D0103" w:rsidRDefault="0093590F" w:rsidP="0093590F">
      <w:pPr>
        <w:pStyle w:val="a5"/>
      </w:pPr>
      <w:r w:rsidRPr="008D0103">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3590F" w:rsidRPr="008D0103" w:rsidRDefault="0093590F" w:rsidP="0093590F">
      <w:pPr>
        <w:pStyle w:val="a5"/>
      </w:pPr>
      <w:r w:rsidRPr="008D0103">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3590F" w:rsidRPr="008D0103" w:rsidRDefault="0093590F" w:rsidP="0093590F">
      <w:pPr>
        <w:pStyle w:val="a5"/>
      </w:pPr>
      <w:r w:rsidRPr="008D0103">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75E62" w:rsidRPr="008D0103" w:rsidRDefault="00ED481F" w:rsidP="00956032">
      <w:pPr>
        <w:pStyle w:val="a5"/>
      </w:pPr>
      <w:r w:rsidRPr="008D0103">
        <w:t>Нормируемые показатели инженерной подготовки и защиты территории представлены ниже (Таблица 67)</w:t>
      </w:r>
    </w:p>
    <w:p w:rsidR="00ED481F" w:rsidRPr="008D0103" w:rsidRDefault="00ED481F" w:rsidP="00ED481F">
      <w:pPr>
        <w:pStyle w:val="af"/>
      </w:pPr>
      <w:r w:rsidRPr="008D0103">
        <w:t>Таблица 67</w:t>
      </w:r>
    </w:p>
    <w:p w:rsidR="0093590F" w:rsidRPr="008D0103" w:rsidRDefault="0093590F" w:rsidP="0093590F">
      <w:pPr>
        <w:pStyle w:val="af1"/>
      </w:pPr>
      <w:r w:rsidRPr="008D0103">
        <w:t>Показатели инженерной подготовки и защиты территории</w:t>
      </w:r>
    </w:p>
    <w:tbl>
      <w:tblPr>
        <w:tblW w:w="9940" w:type="dxa"/>
        <w:tblInd w:w="91" w:type="dxa"/>
        <w:tblLook w:val="04A0"/>
      </w:tblPr>
      <w:tblGrid>
        <w:gridCol w:w="534"/>
        <w:gridCol w:w="3961"/>
        <w:gridCol w:w="970"/>
        <w:gridCol w:w="2453"/>
        <w:gridCol w:w="2022"/>
      </w:tblGrid>
      <w:tr w:rsidR="0093590F" w:rsidRPr="008D0103" w:rsidTr="00021ABA">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 п.п</w:t>
            </w:r>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40" w:type="dxa"/>
        <w:tblInd w:w="91" w:type="dxa"/>
        <w:tblLook w:val="04A0"/>
      </w:tblPr>
      <w:tblGrid>
        <w:gridCol w:w="534"/>
        <w:gridCol w:w="1675"/>
        <w:gridCol w:w="2286"/>
        <w:gridCol w:w="970"/>
        <w:gridCol w:w="2453"/>
        <w:gridCol w:w="2022"/>
      </w:tblGrid>
      <w:tr w:rsidR="0093590F" w:rsidRPr="008D0103" w:rsidTr="00021ABA">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286" w:type="dxa"/>
            <w:tcBorders>
              <w:top w:val="single" w:sz="4" w:space="0" w:color="auto"/>
              <w:left w:val="nil"/>
              <w:bottom w:val="single" w:sz="4" w:space="0" w:color="auto"/>
              <w:right w:val="single" w:sz="4" w:space="0" w:color="auto"/>
            </w:tcBorders>
            <w:shd w:val="clear" w:color="000000" w:fill="FFFFFF"/>
          </w:tcPr>
          <w:p w:rsidR="0093590F" w:rsidRPr="008D0103" w:rsidRDefault="0093590F" w:rsidP="00021ABA">
            <w:pPr>
              <w:pStyle w:val="afd"/>
              <w:jc w:val="center"/>
              <w:rPr>
                <w:sz w:val="20"/>
                <w:szCs w:val="20"/>
                <w:lang w:val="en-US"/>
              </w:rPr>
            </w:pPr>
            <w:r w:rsidRPr="008D0103">
              <w:rPr>
                <w:sz w:val="20"/>
                <w:szCs w:val="20"/>
                <w:lang w:val="en-US"/>
              </w:rPr>
              <w:t>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2.04.03-85 п.2.42</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0,004</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0,006</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0,001-0,005</w:t>
            </w:r>
          </w:p>
        </w:tc>
      </w:tr>
      <w:tr w:rsidR="0093590F" w:rsidRPr="008D0103" w:rsidTr="00021ABA">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п.2.7</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 15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п.3.11</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bl>
    <w:p w:rsidR="0093590F" w:rsidRPr="008D0103" w:rsidRDefault="0093590F" w:rsidP="0002778D">
      <w:pPr>
        <w:pStyle w:val="a5"/>
        <w:ind w:firstLine="0"/>
      </w:pPr>
    </w:p>
    <w:p w:rsidR="003935DB" w:rsidRPr="008D0103" w:rsidRDefault="007D1381" w:rsidP="00672637">
      <w:pPr>
        <w:pStyle w:val="1"/>
      </w:pPr>
      <w:r w:rsidRPr="008D0103">
        <w:br w:type="page"/>
      </w:r>
      <w:bookmarkStart w:id="247" w:name="_Toc423948444"/>
      <w:r w:rsidR="003935DB" w:rsidRPr="008D0103">
        <w:lastRenderedPageBreak/>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bookmarkEnd w:id="218"/>
      <w:bookmarkEnd w:id="247"/>
    </w:p>
    <w:p w:rsidR="00C63094" w:rsidRPr="008D0103" w:rsidRDefault="007B755D" w:rsidP="00672637">
      <w:pPr>
        <w:pStyle w:val="2"/>
      </w:pPr>
      <w:bookmarkStart w:id="248" w:name="_Toc375833988"/>
      <w:bookmarkStart w:id="249" w:name="_Toc423948445"/>
      <w:bookmarkStart w:id="250" w:name="_Toc378617013"/>
      <w:r w:rsidRPr="008D0103">
        <w:t>Параметры проектирования сети общественного пассажирского транспорта и пешеходного движения</w:t>
      </w:r>
      <w:bookmarkStart w:id="251" w:name="_Toc375833989"/>
      <w:bookmarkEnd w:id="248"/>
      <w:bookmarkEnd w:id="249"/>
    </w:p>
    <w:p w:rsidR="0093590F" w:rsidRPr="008D0103" w:rsidRDefault="0093590F" w:rsidP="0093590F">
      <w:pPr>
        <w:pStyle w:val="a5"/>
      </w:pPr>
      <w:r w:rsidRPr="008D0103">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w:t>
      </w:r>
      <w:r w:rsidR="00956032">
        <w:t>ектив развития г.Енисейска</w:t>
      </w:r>
      <w:r w:rsidRPr="008D0103">
        <w:t>.</w:t>
      </w:r>
    </w:p>
    <w:p w:rsidR="0093590F" w:rsidRPr="008D0103" w:rsidRDefault="0093590F" w:rsidP="0093590F">
      <w:pPr>
        <w:pStyle w:val="a5"/>
      </w:pPr>
      <w:r w:rsidRPr="008D010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w:t>
      </w:r>
      <w:r w:rsidR="00956032">
        <w:t>ений жителей города</w:t>
      </w:r>
      <w:r w:rsidRPr="008D0103">
        <w:t>, а также - ежедневных мигрантов из пригородной зоны.</w:t>
      </w:r>
    </w:p>
    <w:p w:rsidR="0093590F" w:rsidRPr="008D0103" w:rsidRDefault="0093590F" w:rsidP="0093590F">
      <w:pPr>
        <w:pStyle w:val="a5"/>
      </w:pPr>
      <w:r w:rsidRPr="008D0103">
        <w:t>Вид общественного пассажирского транспорта следует выбирать на основании расчетных пассажиропотоков и дальностей поездок пассажиров.</w:t>
      </w:r>
    </w:p>
    <w:p w:rsidR="0093590F" w:rsidRPr="008D0103" w:rsidRDefault="0093590F" w:rsidP="0093590F">
      <w:pPr>
        <w:pStyle w:val="a5"/>
      </w:pPr>
      <w:r w:rsidRPr="008D0103">
        <w:t xml:space="preserve">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шириной проезжей части не менее 8 м. </w:t>
      </w:r>
    </w:p>
    <w:p w:rsidR="00ED481F" w:rsidRPr="008D0103" w:rsidRDefault="00ED481F" w:rsidP="00ED481F">
      <w:pPr>
        <w:pStyle w:val="a5"/>
      </w:pPr>
      <w:r w:rsidRPr="008D0103">
        <w:t>Параметры проектирования сети общественного пассажирского транспорта и пешеходного движения представлены ниже (Таблица 68)</w:t>
      </w:r>
    </w:p>
    <w:p w:rsidR="00ED481F" w:rsidRPr="008D0103" w:rsidRDefault="00ED481F" w:rsidP="00ED481F">
      <w:pPr>
        <w:pStyle w:val="af"/>
      </w:pPr>
      <w:r w:rsidRPr="008D0103">
        <w:t>Таблица 68</w:t>
      </w:r>
    </w:p>
    <w:p w:rsidR="0093590F" w:rsidRPr="008D0103" w:rsidRDefault="0093590F" w:rsidP="0093590F">
      <w:pPr>
        <w:pStyle w:val="af1"/>
      </w:pPr>
      <w:bookmarkStart w:id="252" w:name="_Ref349201033"/>
      <w:r w:rsidRPr="008D0103">
        <w:t>Параметры проектирования сети общественного пассажирского транспорта и пешеходного движения</w:t>
      </w:r>
      <w:bookmarkEnd w:id="252"/>
    </w:p>
    <w:tbl>
      <w:tblPr>
        <w:tblW w:w="10082" w:type="dxa"/>
        <w:tblInd w:w="91" w:type="dxa"/>
        <w:tblLayout w:type="fixed"/>
        <w:tblLook w:val="04A0"/>
      </w:tblPr>
      <w:tblGrid>
        <w:gridCol w:w="533"/>
        <w:gridCol w:w="4938"/>
        <w:gridCol w:w="1417"/>
        <w:gridCol w:w="1776"/>
        <w:gridCol w:w="1418"/>
      </w:tblGrid>
      <w:tr w:rsidR="0093590F" w:rsidRPr="008D0103" w:rsidTr="00021ABA">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10082" w:type="dxa"/>
        <w:tblInd w:w="91" w:type="dxa"/>
        <w:tblLayout w:type="fixed"/>
        <w:tblLook w:val="04A0"/>
      </w:tblPr>
      <w:tblGrid>
        <w:gridCol w:w="520"/>
        <w:gridCol w:w="13"/>
        <w:gridCol w:w="2319"/>
        <w:gridCol w:w="2619"/>
        <w:gridCol w:w="1417"/>
        <w:gridCol w:w="1776"/>
        <w:gridCol w:w="1418"/>
      </w:tblGrid>
      <w:tr w:rsidR="0093590F" w:rsidRPr="008D0103" w:rsidTr="00021ABA">
        <w:trPr>
          <w:trHeight w:val="20"/>
          <w:tblHead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1</w:t>
            </w:r>
          </w:p>
        </w:tc>
        <w:tc>
          <w:tcPr>
            <w:tcW w:w="4938"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3</w:t>
            </w:r>
          </w:p>
        </w:tc>
        <w:tc>
          <w:tcPr>
            <w:tcW w:w="17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r>
      <w:tr w:rsidR="0093590F" w:rsidRPr="008D0103" w:rsidTr="00021ABA">
        <w:trPr>
          <w:trHeight w:val="20"/>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1.1</w:t>
            </w:r>
          </w:p>
        </w:tc>
        <w:tc>
          <w:tcPr>
            <w:tcW w:w="4938"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lang w:val="en-US"/>
              </w:rPr>
              <w:t>3</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1.2</w:t>
            </w: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ед/ч </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30</w:t>
            </w:r>
          </w:p>
        </w:tc>
      </w:tr>
      <w:tr w:rsidR="0093590F" w:rsidRPr="008D0103" w:rsidTr="00021ABA">
        <w:trPr>
          <w:trHeight w:val="2927"/>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расчетная скорость движения </w:t>
            </w:r>
          </w:p>
        </w:tc>
        <w:tc>
          <w:tcPr>
            <w:tcW w:w="1417"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2"/>
              <w:rPr>
                <w:sz w:val="20"/>
                <w:szCs w:val="20"/>
              </w:rPr>
            </w:pPr>
            <w:r w:rsidRPr="008D0103">
              <w:rPr>
                <w:sz w:val="20"/>
                <w:szCs w:val="20"/>
              </w:rPr>
              <w:t>км/ч</w:t>
            </w: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1.3</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Плотность сети линий наземного </w:t>
            </w:r>
            <w:r w:rsidRPr="008D0103">
              <w:rPr>
                <w:sz w:val="20"/>
                <w:szCs w:val="20"/>
              </w:rPr>
              <w:lastRenderedPageBreak/>
              <w:t>общественного пассажирского транспорта:</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 xml:space="preserve">на застроенных территориях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км/км2</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 центральных районах крупных и крупнейших городов</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4,5</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lastRenderedPageBreak/>
              <w:t>1.4</w:t>
            </w:r>
          </w:p>
        </w:tc>
        <w:tc>
          <w:tcPr>
            <w:tcW w:w="2319"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Расстояния между остановочными пунктами на линиях общественного пассажирского транспорта:</w:t>
            </w:r>
          </w:p>
        </w:tc>
        <w:tc>
          <w:tcPr>
            <w:tcW w:w="2619" w:type="dxa"/>
            <w:tcBorders>
              <w:top w:val="nil"/>
              <w:left w:val="nil"/>
              <w:bottom w:val="single" w:sz="4" w:space="0" w:color="auto"/>
              <w:right w:val="single" w:sz="4" w:space="0" w:color="auto"/>
            </w:tcBorders>
            <w:hideMark/>
          </w:tcPr>
          <w:p w:rsidR="0093590F" w:rsidRPr="008D0103" w:rsidRDefault="0093590F" w:rsidP="00021ABA">
            <w:pPr>
              <w:pStyle w:val="afd"/>
              <w:rPr>
                <w:sz w:val="20"/>
                <w:szCs w:val="20"/>
              </w:rPr>
            </w:pPr>
            <w:r w:rsidRPr="008D0103">
              <w:rPr>
                <w:sz w:val="20"/>
                <w:szCs w:val="20"/>
              </w:rPr>
              <w:t xml:space="preserve">для автобусов, троллейбусов и трамваев </w:t>
            </w:r>
          </w:p>
        </w:tc>
        <w:tc>
          <w:tcPr>
            <w:tcW w:w="1417"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r w:rsidRPr="008D0103">
              <w:rPr>
                <w:sz w:val="20"/>
                <w:szCs w:val="20"/>
              </w:rPr>
              <w:t>м</w:t>
            </w:r>
          </w:p>
        </w:tc>
        <w:tc>
          <w:tcPr>
            <w:tcW w:w="1776"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СНиП 2.07.01-89* п.6.30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400-600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экспресс-автобусов</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800-1200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метрополитена </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1000-2000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электрифицированных железных дорог </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1500-2000</w:t>
            </w:r>
          </w:p>
        </w:tc>
      </w:tr>
      <w:tr w:rsidR="0093590F" w:rsidRPr="008D0103" w:rsidTr="00021ABA">
        <w:trPr>
          <w:trHeight w:val="20"/>
        </w:trPr>
        <w:tc>
          <w:tcPr>
            <w:tcW w:w="520"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1.5</w:t>
            </w:r>
          </w:p>
        </w:tc>
        <w:tc>
          <w:tcPr>
            <w:tcW w:w="4951" w:type="dxa"/>
            <w:gridSpan w:val="3"/>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технической зоны вдоль линий метрополитена мелкого заложения</w:t>
            </w:r>
          </w:p>
        </w:tc>
        <w:tc>
          <w:tcPr>
            <w:tcW w:w="1417"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п.6.32</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1.6</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Расчетная плотность движения потоков для проектирования коммуникационных элементов пересадочных узлов, разгрузочных площадок перед станциями метрополитена и другими объектами массового посещения:</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одностороннем движении</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чел/м2</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п.6.31</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встречном движении</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0,8</w:t>
            </w:r>
          </w:p>
        </w:tc>
      </w:tr>
      <w:tr w:rsidR="0093590F" w:rsidRPr="008D0103" w:rsidTr="00021ABA">
        <w:trPr>
          <w:trHeight w:val="2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устройстве распределительных площадок в местах пересечения</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54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 центральных и конечных пересадочных узлах на линиях скоростного внеуличного транспорта</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0,3</w:t>
            </w:r>
          </w:p>
        </w:tc>
      </w:tr>
      <w:tr w:rsidR="0093590F" w:rsidRPr="008D0103" w:rsidTr="00021ABA">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1.7</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Ширина полосы для движения автобусов и троллейбусов на магистральных улицах и дорогах в больших, крупных и крупнейших городах:</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крайняя полоса;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793"/>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при интенсивности более 40 ед/ч, а в условиях реконструкции - более 20 ед/ч обособленной проезжей части </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8-12</w:t>
            </w:r>
          </w:p>
        </w:tc>
      </w:tr>
    </w:tbl>
    <w:p w:rsidR="0093590F" w:rsidRPr="008D0103" w:rsidRDefault="0093590F" w:rsidP="00956032">
      <w:pPr>
        <w:pStyle w:val="a5"/>
        <w:ind w:firstLine="0"/>
      </w:pPr>
    </w:p>
    <w:p w:rsidR="007B755D" w:rsidRPr="008D0103" w:rsidRDefault="007B755D" w:rsidP="00956032">
      <w:pPr>
        <w:pStyle w:val="2"/>
      </w:pPr>
      <w:bookmarkStart w:id="253" w:name="_Toc423948446"/>
      <w:r w:rsidRPr="008D0103">
        <w:t>Дальность пешеходных подходов до ближайшей остановки общественного пассажирского транспорта</w:t>
      </w:r>
      <w:bookmarkEnd w:id="251"/>
      <w:bookmarkEnd w:id="253"/>
    </w:p>
    <w:p w:rsidR="0093590F" w:rsidRPr="008D0103" w:rsidRDefault="0093590F" w:rsidP="0093590F">
      <w:pPr>
        <w:pStyle w:val="a5"/>
      </w:pPr>
      <w:r w:rsidRPr="008D0103">
        <w:t xml:space="preserve">Показатели дальности пешеходных подходов до ближайшей остановки общественного пассажирского транспорта </w:t>
      </w:r>
      <w:r w:rsidR="00956032">
        <w:t xml:space="preserve">в г.Енисейске </w:t>
      </w:r>
      <w:r w:rsidRPr="008D0103">
        <w:t xml:space="preserve">представлены ниже </w:t>
      </w:r>
    </w:p>
    <w:p w:rsidR="0093590F" w:rsidRPr="008D0103" w:rsidRDefault="0093590F" w:rsidP="00672637">
      <w:pPr>
        <w:pStyle w:val="2"/>
        <w:numPr>
          <w:ilvl w:val="0"/>
          <w:numId w:val="0"/>
        </w:numPr>
      </w:pPr>
      <w:bookmarkStart w:id="254" w:name="_Toc423948447"/>
      <w:r w:rsidRPr="008D0103">
        <w:t xml:space="preserve">Дальность подходов к остановке общественного транспорта в климатической зоне </w:t>
      </w:r>
      <w:r w:rsidR="00956032">
        <w:t>(1Д)</w:t>
      </w:r>
      <w:bookmarkEnd w:id="254"/>
    </w:p>
    <w:p w:rsidR="0093590F" w:rsidRPr="008D0103" w:rsidRDefault="0093590F" w:rsidP="00672637">
      <w:pPr>
        <w:pStyle w:val="2"/>
        <w:numPr>
          <w:ilvl w:val="0"/>
          <w:numId w:val="0"/>
        </w:numPr>
      </w:pPr>
      <w:bookmarkStart w:id="255" w:name="_Toc423948448"/>
      <w:r w:rsidRPr="008D0103">
        <w:t>IД = 350 м (время подхода к остановке составляет порядка 5 минут)</w:t>
      </w:r>
      <w:bookmarkEnd w:id="255"/>
    </w:p>
    <w:p w:rsidR="007B755D" w:rsidRPr="008D0103" w:rsidRDefault="007B755D" w:rsidP="00672637">
      <w:pPr>
        <w:pStyle w:val="2"/>
      </w:pPr>
      <w:bookmarkStart w:id="256" w:name="_Toc375833990"/>
      <w:bookmarkStart w:id="257" w:name="_Toc423948449"/>
      <w:r w:rsidRPr="008D0103">
        <w:t>Нормы проектирования остановочных пунктов общественного транспорта</w:t>
      </w:r>
      <w:bookmarkEnd w:id="256"/>
      <w:bookmarkEnd w:id="257"/>
    </w:p>
    <w:p w:rsidR="0093590F" w:rsidRPr="008D0103" w:rsidRDefault="0093590F" w:rsidP="0093590F">
      <w:pPr>
        <w:pStyle w:val="a5"/>
      </w:pPr>
      <w:r w:rsidRPr="008D0103">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93590F" w:rsidRPr="008D0103" w:rsidRDefault="0093590F" w:rsidP="0093590F">
      <w:pPr>
        <w:pStyle w:val="a5"/>
      </w:pPr>
      <w:r w:rsidRPr="008D0103">
        <w:t xml:space="preserve">Длину остановочной площадки принимают в зависимости от одновременно стоящих транспортных средств из расчета 20 </w:t>
      </w:r>
      <w:r w:rsidR="00956032">
        <w:t>м на один автобус</w:t>
      </w:r>
      <w:r w:rsidRPr="008D0103">
        <w:t>, но не более 60 м.</w:t>
      </w:r>
    </w:p>
    <w:p w:rsidR="0093590F" w:rsidRPr="008D0103" w:rsidRDefault="0093590F" w:rsidP="0093590F">
      <w:pPr>
        <w:pStyle w:val="a5"/>
      </w:pPr>
      <w:r w:rsidRPr="008D0103">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3590F" w:rsidRPr="008D0103" w:rsidRDefault="0093590F" w:rsidP="0093590F">
      <w:pPr>
        <w:pStyle w:val="a5"/>
      </w:pPr>
      <w:r w:rsidRPr="008D0103">
        <w:t xml:space="preserve">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w:t>
      </w:r>
      <w:r w:rsidRPr="008D0103">
        <w:lastRenderedPageBreak/>
        <w:t>проезжей части. Рекомендуется установка павильонов для пассажиров полной заводской готовности современного дизайна.</w:t>
      </w:r>
    </w:p>
    <w:p w:rsidR="0093590F" w:rsidRPr="008D0103" w:rsidRDefault="0093590F" w:rsidP="0093590F">
      <w:pPr>
        <w:pStyle w:val="a5"/>
      </w:pPr>
      <w:r w:rsidRPr="008D010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3590F" w:rsidRPr="008D0103" w:rsidRDefault="0093590F" w:rsidP="0093590F">
      <w:pPr>
        <w:pStyle w:val="a5"/>
      </w:pPr>
      <w:r w:rsidRPr="008D010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93590F" w:rsidRPr="008D0103" w:rsidRDefault="0093590F" w:rsidP="0093590F">
      <w:pPr>
        <w:pStyle w:val="a5"/>
      </w:pPr>
      <w:r w:rsidRPr="008D0103">
        <w:t>Длину посадочной площадки на остановках автобу</w:t>
      </w:r>
      <w:r w:rsidR="00956032">
        <w:t>сных</w:t>
      </w:r>
      <w:r w:rsidRPr="008D0103">
        <w:t xml:space="preserve"> маршрутов следует принимать не менее длины остановочной площадки.</w:t>
      </w:r>
    </w:p>
    <w:p w:rsidR="0093590F" w:rsidRPr="008D0103" w:rsidRDefault="0093590F" w:rsidP="0093590F">
      <w:pPr>
        <w:pStyle w:val="a5"/>
      </w:pPr>
      <w:r w:rsidRPr="008D0103">
        <w:t>Ширину посадочной площадки следует принимать не менее 3 м; для установки павильона ожидания следует предусматривать уширение до 5 м.</w:t>
      </w:r>
    </w:p>
    <w:p w:rsidR="0093590F" w:rsidRPr="008D0103" w:rsidRDefault="0093590F" w:rsidP="0093590F">
      <w:pPr>
        <w:pStyle w:val="a5"/>
      </w:pPr>
      <w:r w:rsidRPr="008D0103">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3590F" w:rsidRPr="008D0103" w:rsidRDefault="0093590F" w:rsidP="00956032">
      <w:pPr>
        <w:pStyle w:val="a5"/>
      </w:pPr>
      <w:r w:rsidRPr="008D0103">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7B755D" w:rsidRPr="008D0103" w:rsidRDefault="007B755D" w:rsidP="00672637">
      <w:pPr>
        <w:pStyle w:val="2"/>
      </w:pPr>
      <w:bookmarkStart w:id="258" w:name="_Toc423948450"/>
      <w:r w:rsidRPr="008D0103">
        <w:t>Нормы проектирования отстойно-разворотных площадок</w:t>
      </w:r>
      <w:bookmarkEnd w:id="258"/>
    </w:p>
    <w:p w:rsidR="0093590F" w:rsidRPr="008D0103" w:rsidRDefault="0093590F" w:rsidP="0093590F">
      <w:pPr>
        <w:pStyle w:val="a5"/>
      </w:pPr>
      <w:r w:rsidRPr="008D0103">
        <w:t>На конечных пунктах маршрутной сети общественного пассажирского транспорта следует предусматривать отстойно-разворотные площадки.</w:t>
      </w:r>
    </w:p>
    <w:p w:rsidR="0093590F" w:rsidRPr="008D0103" w:rsidRDefault="0093590F" w:rsidP="00956032">
      <w:pPr>
        <w:pStyle w:val="a5"/>
      </w:pPr>
      <w:r w:rsidRPr="008D0103">
        <w:t>Для ав</w:t>
      </w:r>
      <w:r w:rsidR="00956032">
        <w:t xml:space="preserve">тобуса </w:t>
      </w:r>
      <w:r w:rsidRPr="008D0103">
        <w:t xml:space="preserve"> площадь отстойно-разворотной площадки должна определяться расчетом, в зависимости от количества маршрутов и частоты движения.</w:t>
      </w:r>
      <w:r w:rsidR="00956032">
        <w:t xml:space="preserve"> </w:t>
      </w:r>
      <w:r w:rsidRPr="008D0103">
        <w:t>Ширину отстойно-разворотной пло</w:t>
      </w:r>
      <w:r w:rsidR="00956032">
        <w:t>щадки для автобуса</w:t>
      </w:r>
      <w:r w:rsidRPr="008D0103">
        <w:t xml:space="preserve"> следует предусматривать не менее 30 м.</w:t>
      </w:r>
      <w:r w:rsidR="00956032">
        <w:t xml:space="preserve"> </w:t>
      </w:r>
      <w:r w:rsidRPr="008D0103">
        <w:t>Границы отстойно-разворотных площадок должны быть закреплены в плане красных линий.</w:t>
      </w:r>
    </w:p>
    <w:p w:rsidR="0093590F" w:rsidRPr="008D0103" w:rsidRDefault="0093590F" w:rsidP="0093590F">
      <w:pPr>
        <w:pStyle w:val="a5"/>
      </w:pPr>
      <w:r w:rsidRPr="008D0103">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3590F" w:rsidRPr="008D0103" w:rsidRDefault="0093590F" w:rsidP="0093590F">
      <w:pPr>
        <w:pStyle w:val="a5"/>
      </w:pPr>
      <w:r w:rsidRPr="008D0103">
        <w:t>Наименьший радиус такой кривой для автобуса должен составлять в плане 12 м, для трамвая - 20 м.</w:t>
      </w:r>
    </w:p>
    <w:p w:rsidR="0093590F" w:rsidRPr="008D0103" w:rsidRDefault="0093590F" w:rsidP="0093590F">
      <w:pPr>
        <w:pStyle w:val="a5"/>
      </w:pPr>
      <w:r w:rsidRPr="008D0103">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56032" w:rsidRPr="008D0103" w:rsidRDefault="0093590F" w:rsidP="00956032">
      <w:pPr>
        <w:pStyle w:val="a5"/>
      </w:pPr>
      <w:r w:rsidRPr="008D0103">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B755D" w:rsidRPr="008D0103" w:rsidRDefault="007B755D" w:rsidP="00672637">
      <w:pPr>
        <w:pStyle w:val="2"/>
      </w:pPr>
      <w:bookmarkStart w:id="259" w:name="_Toc423948451"/>
      <w:r w:rsidRPr="008D0103">
        <w:t>Нормы земельных участков парков транспортных средств</w:t>
      </w:r>
      <w:bookmarkEnd w:id="259"/>
    </w:p>
    <w:p w:rsidR="00ED481F" w:rsidRPr="008D0103" w:rsidRDefault="00ED481F" w:rsidP="00ED481F">
      <w:pPr>
        <w:pStyle w:val="af"/>
      </w:pPr>
      <w:r w:rsidRPr="008D0103">
        <w:t>Таблица 69</w:t>
      </w:r>
    </w:p>
    <w:p w:rsidR="0093590F" w:rsidRPr="008D0103" w:rsidRDefault="0093590F" w:rsidP="0093590F">
      <w:pPr>
        <w:pStyle w:val="af1"/>
      </w:pPr>
      <w:r w:rsidRPr="008D0103">
        <w:t>Нормы земельных участков парков транспортных средств</w:t>
      </w:r>
    </w:p>
    <w:tbl>
      <w:tblPr>
        <w:tblW w:w="991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1125"/>
        <w:gridCol w:w="1250"/>
        <w:gridCol w:w="1985"/>
        <w:gridCol w:w="1546"/>
      </w:tblGrid>
      <w:tr w:rsidR="0093590F" w:rsidRPr="008D0103" w:rsidTr="00021ABA">
        <w:trPr>
          <w:trHeight w:val="300"/>
          <w:tblHeader/>
          <w:jc w:val="center"/>
        </w:trPr>
        <w:tc>
          <w:tcPr>
            <w:tcW w:w="5130" w:type="dxa"/>
            <w:gridSpan w:val="2"/>
            <w:shd w:val="clear" w:color="auto" w:fill="auto"/>
            <w:vAlign w:val="center"/>
            <w:hideMark/>
          </w:tcPr>
          <w:p w:rsidR="0093590F" w:rsidRPr="008D0103" w:rsidRDefault="0093590F" w:rsidP="00021ABA">
            <w:pPr>
              <w:pStyle w:val="af1"/>
              <w:rPr>
                <w:b w:val="0"/>
              </w:rPr>
            </w:pPr>
            <w:r w:rsidRPr="008D0103">
              <w:rPr>
                <w:b w:val="0"/>
              </w:rPr>
              <w:t>Парки транспортных средств</w:t>
            </w:r>
          </w:p>
        </w:tc>
        <w:tc>
          <w:tcPr>
            <w:tcW w:w="1250" w:type="dxa"/>
            <w:shd w:val="clear" w:color="auto" w:fill="auto"/>
            <w:vAlign w:val="center"/>
            <w:hideMark/>
          </w:tcPr>
          <w:p w:rsidR="0093590F" w:rsidRPr="008D0103" w:rsidRDefault="0093590F" w:rsidP="00021ABA">
            <w:pPr>
              <w:pStyle w:val="af1"/>
              <w:rPr>
                <w:b w:val="0"/>
              </w:rPr>
            </w:pPr>
            <w:r w:rsidRPr="008D0103">
              <w:rPr>
                <w:b w:val="0"/>
              </w:rPr>
              <w:t>Ед. изм.</w:t>
            </w:r>
          </w:p>
        </w:tc>
        <w:tc>
          <w:tcPr>
            <w:tcW w:w="1985" w:type="dxa"/>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546" w:type="dxa"/>
            <w:shd w:val="clear" w:color="auto" w:fill="auto"/>
            <w:vAlign w:val="center"/>
            <w:hideMark/>
          </w:tcPr>
          <w:p w:rsidR="0093590F" w:rsidRPr="008D0103" w:rsidRDefault="0093590F" w:rsidP="00021ABA">
            <w:pPr>
              <w:pStyle w:val="af1"/>
              <w:rPr>
                <w:b w:val="0"/>
              </w:rPr>
            </w:pPr>
            <w:r w:rsidRPr="008D0103">
              <w:rPr>
                <w:b w:val="0"/>
              </w:rPr>
              <w:t>Показатель, га</w:t>
            </w:r>
          </w:p>
        </w:tc>
      </w:tr>
      <w:tr w:rsidR="0093590F" w:rsidRPr="008D0103" w:rsidTr="00021ABA">
        <w:trPr>
          <w:trHeight w:val="291"/>
          <w:jc w:val="center"/>
        </w:trPr>
        <w:tc>
          <w:tcPr>
            <w:tcW w:w="4005" w:type="dxa"/>
            <w:vMerge w:val="restart"/>
            <w:hideMark/>
          </w:tcPr>
          <w:p w:rsidR="0093590F" w:rsidRPr="008D0103" w:rsidRDefault="0093590F" w:rsidP="00021ABA">
            <w:pPr>
              <w:pStyle w:val="afd"/>
            </w:pPr>
            <w:r w:rsidRPr="008D0103">
              <w:t>Автобусные парки (гаражи)</w:t>
            </w:r>
          </w:p>
        </w:tc>
        <w:tc>
          <w:tcPr>
            <w:tcW w:w="1125" w:type="dxa"/>
            <w:shd w:val="clear" w:color="auto" w:fill="auto"/>
            <w:hideMark/>
          </w:tcPr>
          <w:p w:rsidR="0093590F" w:rsidRPr="008D0103" w:rsidRDefault="0093590F" w:rsidP="00021ABA">
            <w:pPr>
              <w:pStyle w:val="afd"/>
            </w:pPr>
            <w:r w:rsidRPr="008D0103">
              <w:t>100</w:t>
            </w:r>
          </w:p>
        </w:tc>
        <w:tc>
          <w:tcPr>
            <w:tcW w:w="1250" w:type="dxa"/>
            <w:vMerge w:val="restart"/>
            <w:shd w:val="clear" w:color="auto" w:fill="auto"/>
            <w:vAlign w:val="center"/>
            <w:hideMark/>
          </w:tcPr>
          <w:p w:rsidR="0093590F" w:rsidRPr="008D0103" w:rsidRDefault="0093590F" w:rsidP="00021ABA">
            <w:pPr>
              <w:pStyle w:val="afd"/>
              <w:jc w:val="center"/>
            </w:pPr>
            <w:r w:rsidRPr="008D0103">
              <w:t>машин</w:t>
            </w:r>
          </w:p>
        </w:tc>
        <w:tc>
          <w:tcPr>
            <w:tcW w:w="1985" w:type="dxa"/>
            <w:vMerge w:val="restart"/>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2,3</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200</w:t>
            </w:r>
          </w:p>
        </w:tc>
        <w:tc>
          <w:tcPr>
            <w:tcW w:w="1250" w:type="dxa"/>
            <w:vMerge/>
            <w:vAlign w:val="center"/>
            <w:hideMark/>
          </w:tcPr>
          <w:p w:rsidR="0093590F" w:rsidRPr="008D0103" w:rsidRDefault="0093590F" w:rsidP="00021ABA">
            <w:pPr>
              <w:pStyle w:val="afd"/>
            </w:pPr>
          </w:p>
        </w:tc>
        <w:tc>
          <w:tcPr>
            <w:tcW w:w="1985" w:type="dxa"/>
            <w:vMerge/>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300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4,5</w:t>
            </w:r>
          </w:p>
        </w:tc>
      </w:tr>
      <w:tr w:rsidR="0093590F" w:rsidRPr="008D0103" w:rsidTr="00021ABA">
        <w:trPr>
          <w:trHeight w:val="6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500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d"/>
              <w:jc w:val="center"/>
            </w:pPr>
            <w:r w:rsidRPr="008D0103">
              <w:t>6,5</w:t>
            </w:r>
          </w:p>
        </w:tc>
      </w:tr>
    </w:tbl>
    <w:p w:rsidR="006B734A" w:rsidRPr="008D0103" w:rsidRDefault="007D1381" w:rsidP="00956032">
      <w:pPr>
        <w:pStyle w:val="1"/>
        <w:numPr>
          <w:ilvl w:val="0"/>
          <w:numId w:val="0"/>
        </w:numPr>
      </w:pPr>
      <w:r w:rsidRPr="008D0103">
        <w:br w:type="page"/>
      </w:r>
      <w:bookmarkStart w:id="260" w:name="_Toc423948452"/>
      <w:r w:rsidR="00FC534C">
        <w:lastRenderedPageBreak/>
        <w:t xml:space="preserve">19 </w:t>
      </w:r>
      <w:r w:rsidR="003935DB" w:rsidRPr="008D0103">
        <w:t>Нормативы обеспеченности размещения в границах городского округа пунктами технического осмотра автомобилей</w:t>
      </w:r>
      <w:bookmarkStart w:id="261" w:name="_Toc378617014"/>
      <w:bookmarkEnd w:id="250"/>
      <w:bookmarkEnd w:id="260"/>
    </w:p>
    <w:p w:rsidR="00EE6CE8" w:rsidRPr="008D0103" w:rsidRDefault="00EE6CE8" w:rsidP="00FC534C">
      <w:pPr>
        <w:pStyle w:val="1"/>
        <w:numPr>
          <w:ilvl w:val="0"/>
          <w:numId w:val="27"/>
        </w:numPr>
      </w:pPr>
      <w:bookmarkStart w:id="262" w:name="_Toc423948453"/>
      <w:bookmarkStart w:id="263" w:name="_Toc378617015"/>
      <w:bookmarkEnd w:id="261"/>
      <w:r w:rsidRPr="008D0103">
        <w:t>Нормативы обеспеченности организации в границах городского 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262"/>
    </w:p>
    <w:p w:rsidR="00EE6CE8" w:rsidRPr="008D0103" w:rsidRDefault="00EE6CE8" w:rsidP="00EE6CE8">
      <w:pPr>
        <w:pStyle w:val="a5"/>
      </w:pPr>
      <w:r w:rsidRPr="008D0103">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EE6CE8" w:rsidRPr="008D0103" w:rsidRDefault="00EE6CE8" w:rsidP="00EE6CE8">
      <w:pPr>
        <w:pStyle w:val="a5"/>
      </w:pPr>
      <w:r w:rsidRPr="008D0103">
        <w:t>Места массового пребывания людей необходимо оборудовать системами громкоговорящей связи.</w:t>
      </w:r>
    </w:p>
    <w:p w:rsidR="00EE6CE8" w:rsidRPr="008D0103" w:rsidRDefault="00EE6CE8" w:rsidP="00EE6CE8">
      <w:pPr>
        <w:pStyle w:val="a5"/>
      </w:pPr>
      <w:r w:rsidRPr="008D0103">
        <w:t>На спортсооружениях, в зданиях вокзалов, аэропортов необходимо предусматривать установку контрольно-пропускных пунктов и охранных систем.</w:t>
      </w:r>
    </w:p>
    <w:p w:rsidR="00EE6CE8" w:rsidRPr="008D0103" w:rsidRDefault="00EE6CE8" w:rsidP="006F43CA">
      <w:pPr>
        <w:pStyle w:val="a5"/>
      </w:pPr>
      <w:r w:rsidRPr="008D0103">
        <w:t>Органы местного самоуправления городского округа могут разрабатывать муниципальные  целевые программы, конкретизирующие мероприятия по профилактике терроризма и экстремизма и ликвидации последствий проявлений терроризма и экстремизма.</w:t>
      </w:r>
      <w:bookmarkStart w:id="264" w:name="_Toc378617017"/>
      <w:bookmarkEnd w:id="263"/>
      <w:r w:rsidRPr="008D0103">
        <w:t xml:space="preserve"> </w:t>
      </w:r>
    </w:p>
    <w:p w:rsidR="003935DB" w:rsidRPr="008D0103" w:rsidRDefault="003935DB" w:rsidP="00672637">
      <w:pPr>
        <w:pStyle w:val="1"/>
      </w:pPr>
      <w:bookmarkStart w:id="265" w:name="_Toc423948454"/>
      <w:r w:rsidRPr="008D0103">
        <w:t>Нормативы обеспеченности организации в границах городского округа ритуальных услуг и мест захоронения.</w:t>
      </w:r>
      <w:bookmarkEnd w:id="264"/>
      <w:bookmarkEnd w:id="265"/>
    </w:p>
    <w:p w:rsidR="004738CF" w:rsidRPr="008D0103" w:rsidRDefault="004738CF" w:rsidP="00672637">
      <w:pPr>
        <w:pStyle w:val="2"/>
      </w:pPr>
      <w:bookmarkStart w:id="266" w:name="_Toc375834020"/>
      <w:bookmarkStart w:id="267" w:name="_Toc423948455"/>
      <w:r w:rsidRPr="008D0103">
        <w:t>Нормативные размеры земельного участка для кладбища</w:t>
      </w:r>
      <w:bookmarkEnd w:id="266"/>
      <w:bookmarkEnd w:id="267"/>
    </w:p>
    <w:p w:rsidR="00834E38" w:rsidRPr="008D0103" w:rsidRDefault="007D1381" w:rsidP="00834E38">
      <w:pPr>
        <w:pStyle w:val="a5"/>
      </w:pPr>
      <w:r w:rsidRPr="008D0103">
        <w:t xml:space="preserve"> </w:t>
      </w:r>
      <w:r w:rsidR="00834E38" w:rsidRPr="008D0103">
        <w:t xml:space="preserve">Нормативные размеры земельного участка для кладбища составляют 0,24 га на 1 тыс. чел., 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34E38" w:rsidRPr="008D0103">
          <w:t>СНиП 2.07.01-89*</w:t>
        </w:r>
      </w:hyperlink>
      <w:r w:rsidR="00834E38" w:rsidRPr="008D0103">
        <w:t xml:space="preserve"> "Градостроительство. Планировка и застройка городских и сельских поселений".</w:t>
      </w:r>
    </w:p>
    <w:p w:rsidR="00640D1A" w:rsidRPr="008D0103" w:rsidRDefault="00834E38" w:rsidP="006F43CA">
      <w:pPr>
        <w:pStyle w:val="a5"/>
      </w:pPr>
      <w:r w:rsidRPr="008D0103">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4738CF" w:rsidRPr="008D0103" w:rsidRDefault="004738CF" w:rsidP="00672637">
      <w:pPr>
        <w:pStyle w:val="2"/>
      </w:pPr>
      <w:bookmarkStart w:id="268" w:name="_Toc375834021"/>
      <w:bookmarkStart w:id="269" w:name="_Toc423948456"/>
      <w:r w:rsidRPr="008D0103">
        <w:t>Нормативные требования к размещению объектов ритуального назначения</w:t>
      </w:r>
      <w:bookmarkEnd w:id="268"/>
      <w:bookmarkEnd w:id="269"/>
    </w:p>
    <w:p w:rsidR="00834E38" w:rsidRPr="008D0103" w:rsidRDefault="007D1381" w:rsidP="00834E38">
      <w:pPr>
        <w:pStyle w:val="a5"/>
      </w:pPr>
      <w:r w:rsidRPr="008D0103">
        <w:t xml:space="preserve"> </w:t>
      </w:r>
      <w:r w:rsidR="00834E38" w:rsidRPr="008D0103">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34E38" w:rsidRPr="008D0103" w:rsidRDefault="00834E38" w:rsidP="00834E38">
      <w:pPr>
        <w:pStyle w:val="a5"/>
      </w:pPr>
      <w:r w:rsidRPr="008D0103">
        <w:t>Не разрешается размещать кладбища на территориях:</w:t>
      </w:r>
    </w:p>
    <w:p w:rsidR="00834E38" w:rsidRPr="008D0103" w:rsidRDefault="00834E38" w:rsidP="007A79C7">
      <w:pPr>
        <w:pStyle w:val="a2"/>
      </w:pPr>
      <w:r w:rsidRPr="008D0103">
        <w:t xml:space="preserve">первого и второго </w:t>
      </w:r>
      <w:hyperlink r:id="rId29" w:history="1">
        <w:r w:rsidRPr="008D0103">
          <w:t>поясов</w:t>
        </w:r>
      </w:hyperlink>
      <w:r w:rsidRPr="008D0103">
        <w:t xml:space="preserve"> зон санитарной охраны источников централизованного водоснабжения и минеральных источников;</w:t>
      </w:r>
    </w:p>
    <w:p w:rsidR="00834E38" w:rsidRPr="008D0103" w:rsidRDefault="00834E38" w:rsidP="007A79C7">
      <w:pPr>
        <w:pStyle w:val="a2"/>
      </w:pPr>
      <w:r w:rsidRPr="008D0103">
        <w:t>первой зоны санитарной охраны курортов;</w:t>
      </w:r>
    </w:p>
    <w:p w:rsidR="00834E38" w:rsidRPr="008D0103" w:rsidRDefault="00834E38" w:rsidP="007A79C7">
      <w:pPr>
        <w:pStyle w:val="a2"/>
      </w:pPr>
      <w:r w:rsidRPr="008D0103">
        <w:t>с выходом на поверхность закарстованных, сильнотрещиноватых пород и в местах выклинивания водоносных горизонтов;</w:t>
      </w:r>
    </w:p>
    <w:p w:rsidR="00834E38" w:rsidRPr="008D0103" w:rsidRDefault="00834E38" w:rsidP="007A79C7">
      <w:pPr>
        <w:pStyle w:val="a2"/>
      </w:pPr>
      <w:r w:rsidRPr="008D010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34E38" w:rsidRPr="008D0103" w:rsidRDefault="00834E38" w:rsidP="007A79C7">
      <w:pPr>
        <w:pStyle w:val="a2"/>
      </w:pPr>
      <w:r w:rsidRPr="008D0103">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F43CA" w:rsidRDefault="00834E38" w:rsidP="006F43CA">
      <w:pPr>
        <w:pStyle w:val="a5"/>
      </w:pPr>
      <w:r w:rsidRPr="008D0103">
        <w:t>Кладбища с погребением путем предания тела (останков) умершего земле (захоронение в могилу, склеп) размещают на расстоянии:</w:t>
      </w:r>
    </w:p>
    <w:p w:rsidR="00834E38" w:rsidRPr="008D0103" w:rsidRDefault="006F43CA" w:rsidP="006F43CA">
      <w:pPr>
        <w:pStyle w:val="a5"/>
      </w:pPr>
      <w:r>
        <w:lastRenderedPageBreak/>
        <w:t xml:space="preserve">- </w:t>
      </w:r>
      <w:r w:rsidR="00834E38" w:rsidRPr="008D0103">
        <w:t xml:space="preserve">от жилых, общественных зданий, спортивно-оздоровительных и санаторно-курортных зон в соответствии с </w:t>
      </w:r>
      <w:hyperlink r:id="rId30" w:history="1">
        <w:r w:rsidR="00834E38" w:rsidRPr="008D0103">
          <w:t>санитарными правилами</w:t>
        </w:r>
      </w:hyperlink>
      <w:r w:rsidR="00834E38" w:rsidRPr="008D0103">
        <w:t xml:space="preserve"> по санитарно-защитным зонам и санитарной классификации предприятий, сооружений и иных объектов;</w:t>
      </w:r>
    </w:p>
    <w:p w:rsidR="00834E38" w:rsidRPr="008D0103" w:rsidRDefault="00834E38" w:rsidP="007A79C7">
      <w:pPr>
        <w:pStyle w:val="a2"/>
      </w:pPr>
      <w:r w:rsidRPr="008D0103">
        <w:t xml:space="preserve">от водозаборных сооружений централизованного источника водоснабжения населения в соответствии с </w:t>
      </w:r>
      <w:hyperlink r:id="rId31" w:history="1">
        <w:r w:rsidRPr="008D0103">
          <w:t>санитарными правилами</w:t>
        </w:r>
      </w:hyperlink>
      <w:r w:rsidRPr="008D0103">
        <w:t>, регламентирующими требования к зонам санитарной охраны водоисточников.</w:t>
      </w:r>
    </w:p>
    <w:p w:rsidR="00834E38" w:rsidRPr="007C689E" w:rsidRDefault="007C689E" w:rsidP="00834E38">
      <w:pPr>
        <w:pStyle w:val="a5"/>
      </w:pPr>
      <w:r w:rsidRPr="007C689E">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34E38" w:rsidRPr="008D0103" w:rsidRDefault="00834E38" w:rsidP="00834E38">
      <w:pPr>
        <w:pStyle w:val="a5"/>
      </w:pPr>
      <w:r w:rsidRPr="008D0103">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коттеджной застройки, учреждений социального обеспечения населения.</w:t>
      </w:r>
    </w:p>
    <w:p w:rsidR="00C63094" w:rsidRPr="008D0103" w:rsidRDefault="00834E38" w:rsidP="006F43CA">
      <w:pPr>
        <w:pStyle w:val="a5"/>
      </w:pPr>
      <w:r w:rsidRPr="008D0103">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738CF" w:rsidRPr="008D0103" w:rsidRDefault="004738CF" w:rsidP="00672637">
      <w:pPr>
        <w:pStyle w:val="2"/>
      </w:pPr>
      <w:bookmarkStart w:id="270" w:name="_Toc375834022"/>
      <w:bookmarkStart w:id="271" w:name="_Toc423948457"/>
      <w:r w:rsidRPr="008D0103">
        <w:t>Нормативные требования к участку, отводимому под кладбище.</w:t>
      </w:r>
      <w:bookmarkEnd w:id="270"/>
      <w:bookmarkEnd w:id="271"/>
    </w:p>
    <w:p w:rsidR="00834E38" w:rsidRPr="008D0103" w:rsidRDefault="00834E38" w:rsidP="00834E38">
      <w:pPr>
        <w:pStyle w:val="a5"/>
      </w:pPr>
      <w:r w:rsidRPr="008D0103">
        <w:t>Участок, отводимый под кладбище, должен удовлетворять следующим требованиям:</w:t>
      </w:r>
    </w:p>
    <w:p w:rsidR="00834E38" w:rsidRPr="008D0103" w:rsidRDefault="00834E38" w:rsidP="007A79C7">
      <w:pPr>
        <w:pStyle w:val="a2"/>
      </w:pPr>
      <w:r w:rsidRPr="008D0103">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34E38" w:rsidRPr="008D0103" w:rsidRDefault="00834E38" w:rsidP="007A79C7">
      <w:pPr>
        <w:pStyle w:val="a2"/>
      </w:pPr>
      <w:r w:rsidRPr="008D0103">
        <w:t>не затопляться при паводках;</w:t>
      </w:r>
    </w:p>
    <w:p w:rsidR="00834E38" w:rsidRPr="008D0103" w:rsidRDefault="00834E38" w:rsidP="007A79C7">
      <w:pPr>
        <w:pStyle w:val="a2"/>
      </w:pPr>
      <w:r w:rsidRPr="008D0103">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06D91" w:rsidRPr="008D0103" w:rsidRDefault="00834E38" w:rsidP="006F43CA">
      <w:pPr>
        <w:pStyle w:val="a2"/>
      </w:pPr>
      <w:r w:rsidRPr="008D0103">
        <w:t xml:space="preserve">иметь сухую, пористую почву (супесчаную, песчаную) на глубине 1,5 м и ниже с влажностью почвы в пределах 6 - 18%.     </w:t>
      </w:r>
    </w:p>
    <w:p w:rsidR="004738CF" w:rsidRPr="008D0103" w:rsidRDefault="004738CF" w:rsidP="00672637">
      <w:pPr>
        <w:pStyle w:val="2"/>
      </w:pPr>
      <w:bookmarkStart w:id="272" w:name="_Toc375834023"/>
      <w:bookmarkStart w:id="273" w:name="_Toc423948458"/>
      <w:r w:rsidRPr="008D0103">
        <w:t>Нормативные требования к использованию территорий закрытых кладбищ.</w:t>
      </w:r>
      <w:bookmarkEnd w:id="272"/>
      <w:bookmarkEnd w:id="273"/>
    </w:p>
    <w:p w:rsidR="00834E38" w:rsidRPr="008D0103" w:rsidRDefault="00834E38" w:rsidP="00834E38">
      <w:pPr>
        <w:pStyle w:val="a5"/>
      </w:pPr>
      <w:r w:rsidRPr="008D010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7022E3" w:rsidRPr="008D0103" w:rsidRDefault="00834E38" w:rsidP="006F43CA">
      <w:pPr>
        <w:pStyle w:val="a5"/>
      </w:pPr>
      <w:r w:rsidRPr="008D0103">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r w:rsidR="007D1381" w:rsidRPr="008D0103">
        <w:t xml:space="preserve"> </w:t>
      </w:r>
    </w:p>
    <w:p w:rsidR="004738CF" w:rsidRPr="00720736" w:rsidRDefault="004738CF" w:rsidP="00672637">
      <w:pPr>
        <w:pStyle w:val="2"/>
      </w:pPr>
      <w:bookmarkStart w:id="274" w:name="_Toc375834024"/>
      <w:bookmarkStart w:id="275" w:name="_Toc423948459"/>
      <w:r w:rsidRPr="00720736">
        <w:t>Нормативные требования к благоустройству объектов ритуального назначения.</w:t>
      </w:r>
      <w:bookmarkEnd w:id="274"/>
      <w:bookmarkEnd w:id="275"/>
    </w:p>
    <w:p w:rsidR="00834E38" w:rsidRPr="008D0103" w:rsidRDefault="007D1381" w:rsidP="00834E38">
      <w:pPr>
        <w:pStyle w:val="a5"/>
      </w:pPr>
      <w:r w:rsidRPr="00720736">
        <w:t xml:space="preserve"> </w:t>
      </w:r>
      <w:r w:rsidR="00834E38" w:rsidRPr="00720736">
        <w:t>На участках</w:t>
      </w:r>
      <w:r w:rsidR="00834E38" w:rsidRPr="008D0103">
        <w:t xml:space="preserve">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34E38" w:rsidRPr="008D0103" w:rsidRDefault="00834E38" w:rsidP="00834E38">
      <w:pPr>
        <w:pStyle w:val="a5"/>
      </w:pPr>
      <w:r w:rsidRPr="008D0103">
        <w:t>Площадки для мусоросборников должны быть ограждены и иметь твердое покрытие (асфальтирование, бетонирование).</w:t>
      </w:r>
    </w:p>
    <w:p w:rsidR="00834E38" w:rsidRPr="008D0103" w:rsidRDefault="00834E38" w:rsidP="00720736">
      <w:pPr>
        <w:pStyle w:val="a5"/>
      </w:pPr>
      <w:r w:rsidRPr="008D0103">
        <w:lastRenderedPageBreak/>
        <w:t>Территория санитарно-защитных зон должна быть спланирована, благоустроена и озеленена, иметь транспортные и инженерные коридоры.</w:t>
      </w:r>
    </w:p>
    <w:p w:rsidR="003935DB" w:rsidRPr="008D0103" w:rsidRDefault="003935DB" w:rsidP="00672637">
      <w:pPr>
        <w:pStyle w:val="1"/>
      </w:pPr>
      <w:bookmarkStart w:id="276" w:name="_Toc378617018"/>
      <w:bookmarkStart w:id="277" w:name="_Toc423948460"/>
      <w:r w:rsidRPr="008D0103">
        <w:t>Нормативы обеспеченности организации в границах городского округа сбора, вывоза, утилизации и переработки бытовых и промышленных отходов.</w:t>
      </w:r>
      <w:bookmarkEnd w:id="276"/>
      <w:bookmarkEnd w:id="277"/>
    </w:p>
    <w:p w:rsidR="004017AD" w:rsidRPr="008D0103" w:rsidRDefault="004017AD" w:rsidP="00672637">
      <w:pPr>
        <w:pStyle w:val="2"/>
      </w:pPr>
      <w:bookmarkStart w:id="278" w:name="_Toc375830341"/>
      <w:bookmarkStart w:id="279" w:name="_Toc423948461"/>
      <w:r w:rsidRPr="008D0103">
        <w:t xml:space="preserve">Размеры земельных участков и санитарно-защитных зон, предприятий и </w:t>
      </w:r>
      <w:r w:rsidR="007A624B" w:rsidRPr="008D0103">
        <w:t xml:space="preserve">сооружений </w:t>
      </w:r>
      <w:r w:rsidRPr="008D0103">
        <w:t>по транспортировке, обезвреживанию и переработке</w:t>
      </w:r>
      <w:r w:rsidR="007A624B" w:rsidRPr="008D0103">
        <w:t xml:space="preserve"> твёрдых бытовых </w:t>
      </w:r>
      <w:r w:rsidRPr="008D0103">
        <w:t>отходов</w:t>
      </w:r>
      <w:bookmarkEnd w:id="278"/>
      <w:bookmarkEnd w:id="279"/>
      <w:r w:rsidRPr="008D0103">
        <w:t xml:space="preserve"> </w:t>
      </w:r>
    </w:p>
    <w:p w:rsidR="00834E38" w:rsidRPr="008D0103" w:rsidRDefault="00834E38" w:rsidP="00834E38">
      <w:pPr>
        <w:pStyle w:val="S5"/>
      </w:pPr>
      <w:bookmarkStart w:id="280" w:name="_Toc375830342"/>
      <w:r w:rsidRPr="008D0103">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ED481F" w:rsidRPr="008D0103" w:rsidRDefault="00ED481F" w:rsidP="00ED481F">
      <w:pPr>
        <w:pStyle w:val="S5"/>
      </w:pPr>
      <w:r w:rsidRPr="008D0103">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стаблицей 70, с учётом требований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w:t>
      </w:r>
    </w:p>
    <w:p w:rsidR="00ED481F" w:rsidRPr="008D0103" w:rsidRDefault="00ED481F" w:rsidP="00ED481F">
      <w:pPr>
        <w:pStyle w:val="af"/>
      </w:pPr>
      <w:r w:rsidRPr="008D0103">
        <w:t>Таблица 70</w:t>
      </w:r>
    </w:p>
    <w:p w:rsidR="00834E38" w:rsidRPr="008D0103" w:rsidRDefault="00834E38" w:rsidP="00834E38">
      <w:pPr>
        <w:pStyle w:val="af1"/>
      </w:pPr>
      <w:r w:rsidRPr="008D0103">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834E38" w:rsidRPr="008D0103" w:rsidTr="00896AAE">
        <w:trPr>
          <w:tblHeader/>
          <w:jc w:val="right"/>
        </w:trPr>
        <w:tc>
          <w:tcPr>
            <w:tcW w:w="3404" w:type="dxa"/>
          </w:tcPr>
          <w:p w:rsidR="00834E38" w:rsidRPr="008D0103" w:rsidRDefault="00834E38" w:rsidP="00896AAE">
            <w:pPr>
              <w:jc w:val="center"/>
              <w:rPr>
                <w:b/>
                <w:sz w:val="20"/>
                <w:szCs w:val="20"/>
              </w:rPr>
            </w:pPr>
            <w:r w:rsidRPr="008D0103">
              <w:rPr>
                <w:b/>
                <w:sz w:val="20"/>
                <w:szCs w:val="20"/>
              </w:rPr>
              <w:t>Предприятия и сооружения</w:t>
            </w:r>
          </w:p>
          <w:p w:rsidR="00834E38" w:rsidRPr="008D0103" w:rsidRDefault="00834E38" w:rsidP="00896AAE">
            <w:pPr>
              <w:jc w:val="center"/>
              <w:rPr>
                <w:b/>
                <w:sz w:val="20"/>
                <w:szCs w:val="20"/>
              </w:rPr>
            </w:pPr>
          </w:p>
        </w:tc>
        <w:tc>
          <w:tcPr>
            <w:tcW w:w="3167" w:type="dxa"/>
          </w:tcPr>
          <w:p w:rsidR="00834E38" w:rsidRPr="008D0103" w:rsidRDefault="00834E38" w:rsidP="00896AAE">
            <w:pPr>
              <w:jc w:val="center"/>
              <w:rPr>
                <w:b/>
                <w:sz w:val="20"/>
                <w:szCs w:val="20"/>
              </w:rPr>
            </w:pPr>
            <w:r w:rsidRPr="008D0103">
              <w:rPr>
                <w:b/>
                <w:sz w:val="20"/>
                <w:szCs w:val="20"/>
              </w:rPr>
              <w:t>Размеры земельных участков, га, на 1000 т твердых</w:t>
            </w:r>
          </w:p>
          <w:p w:rsidR="00834E38" w:rsidRPr="008D0103" w:rsidRDefault="00834E38" w:rsidP="00896AAE">
            <w:pPr>
              <w:jc w:val="center"/>
              <w:rPr>
                <w:b/>
                <w:sz w:val="20"/>
                <w:szCs w:val="20"/>
              </w:rPr>
            </w:pPr>
            <w:r w:rsidRPr="008D0103">
              <w:rPr>
                <w:b/>
                <w:sz w:val="20"/>
                <w:szCs w:val="20"/>
              </w:rPr>
              <w:t>бытовых отходов в год</w:t>
            </w:r>
          </w:p>
        </w:tc>
        <w:tc>
          <w:tcPr>
            <w:tcW w:w="3352" w:type="dxa"/>
          </w:tcPr>
          <w:p w:rsidR="00834E38" w:rsidRPr="008D0103" w:rsidRDefault="00834E38" w:rsidP="00896AAE">
            <w:pPr>
              <w:jc w:val="center"/>
              <w:rPr>
                <w:b/>
                <w:sz w:val="20"/>
                <w:szCs w:val="20"/>
              </w:rPr>
            </w:pPr>
            <w:r w:rsidRPr="008D0103">
              <w:rPr>
                <w:b/>
                <w:sz w:val="20"/>
                <w:szCs w:val="20"/>
              </w:rPr>
              <w:t>Санитарно-защитные зоны, м</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Предприятия по промышленной переработке </w:t>
            </w:r>
          </w:p>
          <w:p w:rsidR="00834E38" w:rsidRPr="008D0103" w:rsidRDefault="00834E38" w:rsidP="00896AAE">
            <w:pPr>
              <w:rPr>
                <w:sz w:val="20"/>
                <w:szCs w:val="20"/>
              </w:rPr>
            </w:pPr>
            <w:r w:rsidRPr="008D0103">
              <w:rPr>
                <w:sz w:val="20"/>
                <w:szCs w:val="20"/>
              </w:rPr>
              <w:t xml:space="preserve">твёрдых бытовых отходов мощностью, тыс. т в год: </w:t>
            </w:r>
          </w:p>
          <w:p w:rsidR="00834E38" w:rsidRPr="008D0103" w:rsidRDefault="00834E38" w:rsidP="00896AAE">
            <w:pPr>
              <w:rPr>
                <w:sz w:val="20"/>
                <w:szCs w:val="20"/>
              </w:rPr>
            </w:pPr>
            <w:r w:rsidRPr="008D0103">
              <w:rPr>
                <w:sz w:val="20"/>
                <w:szCs w:val="20"/>
              </w:rPr>
              <w:t>до 40</w:t>
            </w:r>
          </w:p>
          <w:p w:rsidR="00834E38" w:rsidRPr="008D0103" w:rsidRDefault="00834E38" w:rsidP="00896AAE">
            <w:pPr>
              <w:rPr>
                <w:sz w:val="20"/>
                <w:szCs w:val="20"/>
              </w:rPr>
            </w:pPr>
            <w:r w:rsidRPr="008D0103">
              <w:rPr>
                <w:sz w:val="20"/>
                <w:szCs w:val="20"/>
              </w:rPr>
              <w:t xml:space="preserve">до 100; </w:t>
            </w:r>
          </w:p>
          <w:p w:rsidR="00834E38" w:rsidRPr="008D0103" w:rsidRDefault="00834E38" w:rsidP="00896AAE">
            <w:pPr>
              <w:rPr>
                <w:sz w:val="20"/>
                <w:szCs w:val="20"/>
              </w:rPr>
            </w:pPr>
            <w:r w:rsidRPr="008D0103">
              <w:rPr>
                <w:sz w:val="20"/>
                <w:szCs w:val="20"/>
              </w:rPr>
              <w:t xml:space="preserve">свыше 100 </w:t>
            </w:r>
          </w:p>
        </w:tc>
        <w:tc>
          <w:tcPr>
            <w:tcW w:w="3167"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0,05</w:t>
            </w:r>
          </w:p>
        </w:tc>
        <w:tc>
          <w:tcPr>
            <w:tcW w:w="3352"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500</w:t>
            </w:r>
          </w:p>
          <w:p w:rsidR="00834E38" w:rsidRPr="008D0103" w:rsidRDefault="00834E38" w:rsidP="00896AAE">
            <w:pPr>
              <w:rPr>
                <w:sz w:val="20"/>
                <w:szCs w:val="20"/>
              </w:rPr>
            </w:pPr>
            <w:r w:rsidRPr="008D0103">
              <w:rPr>
                <w:sz w:val="20"/>
                <w:szCs w:val="20"/>
                <w:lang w:val="en-US"/>
              </w:rPr>
              <w:t>1000</w:t>
            </w:r>
          </w:p>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Полигоны </w:t>
            </w:r>
          </w:p>
        </w:tc>
        <w:tc>
          <w:tcPr>
            <w:tcW w:w="3167" w:type="dxa"/>
          </w:tcPr>
          <w:p w:rsidR="00834E38" w:rsidRPr="008D0103" w:rsidRDefault="00834E38" w:rsidP="00896AAE">
            <w:pPr>
              <w:rPr>
                <w:sz w:val="20"/>
                <w:szCs w:val="20"/>
                <w:lang w:val="en-US"/>
              </w:rPr>
            </w:pPr>
            <w:r w:rsidRPr="008D0103">
              <w:rPr>
                <w:sz w:val="20"/>
                <w:szCs w:val="20"/>
              </w:rPr>
              <w:t>0,02 - 0,05</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Участки  компостирования  отходов</w:t>
            </w:r>
          </w:p>
        </w:tc>
        <w:tc>
          <w:tcPr>
            <w:tcW w:w="3167" w:type="dxa"/>
          </w:tcPr>
          <w:p w:rsidR="00834E38" w:rsidRPr="008D0103" w:rsidRDefault="00834E38" w:rsidP="00896AAE">
            <w:pPr>
              <w:rPr>
                <w:sz w:val="20"/>
                <w:szCs w:val="20"/>
                <w:lang w:val="en-US"/>
              </w:rPr>
            </w:pPr>
            <w:r w:rsidRPr="008D0103">
              <w:rPr>
                <w:sz w:val="20"/>
                <w:szCs w:val="20"/>
              </w:rPr>
              <w:t>0,50 - 1,00</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Поля ассенизации  </w:t>
            </w:r>
          </w:p>
        </w:tc>
        <w:tc>
          <w:tcPr>
            <w:tcW w:w="3167" w:type="dxa"/>
          </w:tcPr>
          <w:p w:rsidR="00834E38" w:rsidRPr="008D0103" w:rsidRDefault="00834E38" w:rsidP="00896AAE">
            <w:pPr>
              <w:rPr>
                <w:sz w:val="20"/>
                <w:szCs w:val="20"/>
                <w:lang w:val="en-US"/>
              </w:rPr>
            </w:pPr>
            <w:r w:rsidRPr="008D0103">
              <w:rPr>
                <w:sz w:val="20"/>
                <w:szCs w:val="20"/>
              </w:rPr>
              <w:t>2,00 – 4,00</w:t>
            </w:r>
          </w:p>
        </w:tc>
        <w:tc>
          <w:tcPr>
            <w:tcW w:w="3352" w:type="dxa"/>
          </w:tcPr>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Сливные станции  </w:t>
            </w:r>
          </w:p>
        </w:tc>
        <w:tc>
          <w:tcPr>
            <w:tcW w:w="3167" w:type="dxa"/>
          </w:tcPr>
          <w:p w:rsidR="00834E38" w:rsidRPr="008D0103" w:rsidRDefault="00834E38" w:rsidP="00896AAE">
            <w:pPr>
              <w:rPr>
                <w:sz w:val="20"/>
                <w:szCs w:val="20"/>
                <w:lang w:val="en-US"/>
              </w:rPr>
            </w:pPr>
            <w:r w:rsidRPr="008D0103">
              <w:rPr>
                <w:sz w:val="20"/>
                <w:szCs w:val="20"/>
              </w:rPr>
              <w:t>0,20</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Мусороперегрузочные станции  </w:t>
            </w:r>
          </w:p>
        </w:tc>
        <w:tc>
          <w:tcPr>
            <w:tcW w:w="3167" w:type="dxa"/>
          </w:tcPr>
          <w:p w:rsidR="00834E38" w:rsidRPr="008D0103" w:rsidRDefault="00834E38" w:rsidP="00896AAE">
            <w:pPr>
              <w:rPr>
                <w:sz w:val="20"/>
                <w:szCs w:val="20"/>
                <w:lang w:val="en-US"/>
              </w:rPr>
            </w:pPr>
            <w:r w:rsidRPr="008D0103">
              <w:rPr>
                <w:sz w:val="20"/>
                <w:szCs w:val="20"/>
              </w:rPr>
              <w:t>0,04</w:t>
            </w:r>
          </w:p>
        </w:tc>
        <w:tc>
          <w:tcPr>
            <w:tcW w:w="3352" w:type="dxa"/>
          </w:tcPr>
          <w:p w:rsidR="00834E38" w:rsidRPr="008D0103" w:rsidRDefault="00834E38" w:rsidP="00896AAE">
            <w:pPr>
              <w:rPr>
                <w:sz w:val="20"/>
                <w:szCs w:val="20"/>
              </w:rPr>
            </w:pPr>
            <w:r w:rsidRPr="008D0103">
              <w:rPr>
                <w:sz w:val="20"/>
                <w:szCs w:val="20"/>
              </w:rPr>
              <w:t>100</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Поля складирования и захоронения    </w:t>
            </w:r>
          </w:p>
          <w:p w:rsidR="00834E38" w:rsidRPr="008D0103" w:rsidRDefault="00834E38" w:rsidP="00896AAE">
            <w:pPr>
              <w:rPr>
                <w:sz w:val="20"/>
                <w:szCs w:val="20"/>
              </w:rPr>
            </w:pPr>
            <w:r w:rsidRPr="008D0103">
              <w:rPr>
                <w:sz w:val="20"/>
                <w:szCs w:val="20"/>
              </w:rPr>
              <w:t xml:space="preserve">обезвреженных осадков (по сухому веществу) </w:t>
            </w:r>
          </w:p>
        </w:tc>
        <w:tc>
          <w:tcPr>
            <w:tcW w:w="3167" w:type="dxa"/>
          </w:tcPr>
          <w:p w:rsidR="00834E38" w:rsidRPr="008D0103" w:rsidRDefault="00834E38" w:rsidP="00896AAE">
            <w:pPr>
              <w:rPr>
                <w:sz w:val="20"/>
                <w:szCs w:val="20"/>
              </w:rPr>
            </w:pPr>
            <w:r w:rsidRPr="008D0103">
              <w:rPr>
                <w:sz w:val="20"/>
                <w:szCs w:val="20"/>
              </w:rPr>
              <w:t xml:space="preserve">0,30 </w:t>
            </w:r>
          </w:p>
          <w:p w:rsidR="00834E38" w:rsidRPr="008D0103" w:rsidRDefault="00834E38" w:rsidP="00896AAE">
            <w:pPr>
              <w:rPr>
                <w:sz w:val="20"/>
                <w:szCs w:val="20"/>
                <w:lang w:val="en-US"/>
              </w:rPr>
            </w:pPr>
          </w:p>
        </w:tc>
        <w:tc>
          <w:tcPr>
            <w:tcW w:w="3352" w:type="dxa"/>
          </w:tcPr>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Площади участка для складирования снега </w:t>
            </w:r>
          </w:p>
        </w:tc>
        <w:tc>
          <w:tcPr>
            <w:tcW w:w="3167" w:type="dxa"/>
          </w:tcPr>
          <w:p w:rsidR="00834E38" w:rsidRPr="008D0103" w:rsidRDefault="00834E38" w:rsidP="00896AAE">
            <w:pPr>
              <w:rPr>
                <w:sz w:val="20"/>
                <w:szCs w:val="20"/>
              </w:rPr>
            </w:pPr>
            <w:r w:rsidRPr="008D0103">
              <w:rPr>
                <w:sz w:val="20"/>
                <w:szCs w:val="20"/>
              </w:rPr>
              <w:t xml:space="preserve">0,50 </w:t>
            </w:r>
          </w:p>
        </w:tc>
        <w:tc>
          <w:tcPr>
            <w:tcW w:w="3352" w:type="dxa"/>
          </w:tcPr>
          <w:p w:rsidR="00834E38" w:rsidRPr="008D0103" w:rsidRDefault="00834E38" w:rsidP="00896AAE">
            <w:pPr>
              <w:rPr>
                <w:sz w:val="20"/>
                <w:szCs w:val="20"/>
                <w:lang w:val="en-US"/>
              </w:rPr>
            </w:pPr>
            <w:r w:rsidRPr="008D0103">
              <w:rPr>
                <w:sz w:val="20"/>
                <w:szCs w:val="20"/>
                <w:lang w:val="en-US"/>
              </w:rPr>
              <w:t>100</w:t>
            </w:r>
          </w:p>
        </w:tc>
      </w:tr>
    </w:tbl>
    <w:p w:rsidR="004017AD" w:rsidRPr="008D0103" w:rsidRDefault="004017AD" w:rsidP="00672637">
      <w:pPr>
        <w:pStyle w:val="2"/>
      </w:pPr>
      <w:bookmarkStart w:id="281" w:name="_Toc423948462"/>
      <w:r w:rsidRPr="008D0103">
        <w:t>Нормативы накопления твёрдых бытовых отходов</w:t>
      </w:r>
      <w:bookmarkEnd w:id="280"/>
      <w:bookmarkEnd w:id="281"/>
    </w:p>
    <w:p w:rsidR="00834E38" w:rsidRPr="008D0103" w:rsidRDefault="00834E38" w:rsidP="00834E38">
      <w:pPr>
        <w:pStyle w:val="S5"/>
      </w:pPr>
      <w:r w:rsidRPr="008D0103">
        <w:t xml:space="preserve">Нормы накопления твёрдых бытовых отходов рассчитаны на основании требований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34E38" w:rsidRPr="008D0103" w:rsidRDefault="00FC534C" w:rsidP="00834E38">
      <w:pPr>
        <w:pStyle w:val="S5"/>
      </w:pPr>
      <w:r>
        <w:t>Г</w:t>
      </w:r>
      <w:r w:rsidR="00834E38" w:rsidRPr="008D0103">
        <w:t>одов</w:t>
      </w:r>
      <w:r>
        <w:t>ые нормы накопления ТБО в г.Енисейске</w:t>
      </w:r>
      <w:r w:rsidR="00834E38" w:rsidRPr="008D0103">
        <w:t xml:space="preserve"> составляют в среднем  около 320-400 кг на чел. в год от благоустроенного жилого фонда и   около 380-460 кг на чел. в год от неблагоустроенного жилого фонда.</w:t>
      </w:r>
    </w:p>
    <w:p w:rsidR="00834E38" w:rsidRPr="008D0103" w:rsidRDefault="00834E38" w:rsidP="00834E38">
      <w:pPr>
        <w:pStyle w:val="S5"/>
      </w:pPr>
      <w:r w:rsidRPr="008D0103">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Показатели норм накопления твёрдых бытовых отходов увеличиваются в климатических подрайонах IA и IБ и IД при печном </w:t>
      </w:r>
      <w:r w:rsidRPr="008D0103">
        <w:lastRenderedPageBreak/>
        <w:t xml:space="preserve">(местном) отоплении на 10 %, а при использовании для местного отопления бурого угля - на 50 %.  </w:t>
      </w:r>
    </w:p>
    <w:p w:rsidR="00ED481F" w:rsidRPr="008D0103" w:rsidRDefault="00ED481F" w:rsidP="00ED481F">
      <w:pPr>
        <w:pStyle w:val="S5"/>
      </w:pPr>
      <w:r w:rsidRPr="008D0103">
        <w:t xml:space="preserve">Минимальные расчетные показатели накопления твёрдых бытовых отходов следует в соответствии стаблицей 71. </w:t>
      </w:r>
    </w:p>
    <w:p w:rsidR="00ED481F" w:rsidRPr="008D0103" w:rsidRDefault="00ED481F" w:rsidP="00ED481F">
      <w:pPr>
        <w:pStyle w:val="af"/>
      </w:pPr>
      <w:r w:rsidRPr="008D0103">
        <w:t>Таблица 71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992"/>
        <w:gridCol w:w="851"/>
        <w:gridCol w:w="1701"/>
        <w:gridCol w:w="992"/>
        <w:gridCol w:w="850"/>
        <w:gridCol w:w="1418"/>
      </w:tblGrid>
      <w:tr w:rsidR="00834E38" w:rsidRPr="008D0103" w:rsidTr="00896AAE">
        <w:tc>
          <w:tcPr>
            <w:tcW w:w="993" w:type="dxa"/>
            <w:vMerge w:val="restart"/>
            <w:shd w:val="clear" w:color="auto" w:fill="auto"/>
          </w:tcPr>
          <w:p w:rsidR="00834E38" w:rsidRPr="008D0103" w:rsidRDefault="00834E38" w:rsidP="00896AAE">
            <w:pPr>
              <w:jc w:val="center"/>
              <w:rPr>
                <w:b/>
                <w:sz w:val="20"/>
                <w:szCs w:val="20"/>
              </w:rPr>
            </w:pPr>
            <w:r w:rsidRPr="008D0103">
              <w:rPr>
                <w:b/>
                <w:sz w:val="20"/>
                <w:szCs w:val="20"/>
              </w:rPr>
              <w:t>Климатический подрайон</w:t>
            </w:r>
          </w:p>
        </w:tc>
        <w:tc>
          <w:tcPr>
            <w:tcW w:w="7654" w:type="dxa"/>
            <w:gridSpan w:val="6"/>
            <w:shd w:val="clear" w:color="auto" w:fill="auto"/>
          </w:tcPr>
          <w:p w:rsidR="00834E38" w:rsidRPr="008D0103" w:rsidRDefault="00834E38" w:rsidP="00896AAE">
            <w:pPr>
              <w:jc w:val="center"/>
              <w:rPr>
                <w:b/>
                <w:sz w:val="20"/>
                <w:szCs w:val="20"/>
              </w:rPr>
            </w:pPr>
            <w:r w:rsidRPr="008D0103">
              <w:rPr>
                <w:b/>
                <w:sz w:val="20"/>
                <w:szCs w:val="20"/>
              </w:rPr>
              <w:t>Нормы накопления ТБО (кг на человека в год)</w:t>
            </w:r>
          </w:p>
        </w:tc>
        <w:tc>
          <w:tcPr>
            <w:tcW w:w="1418" w:type="dxa"/>
            <w:vMerge w:val="restart"/>
            <w:shd w:val="clear" w:color="auto" w:fill="auto"/>
          </w:tcPr>
          <w:p w:rsidR="00834E38" w:rsidRPr="008D0103" w:rsidRDefault="00834E38" w:rsidP="00896AAE">
            <w:pPr>
              <w:jc w:val="center"/>
              <w:rPr>
                <w:b/>
                <w:sz w:val="20"/>
                <w:szCs w:val="20"/>
              </w:rPr>
            </w:pPr>
            <w:r w:rsidRPr="008D0103">
              <w:rPr>
                <w:b/>
                <w:sz w:val="20"/>
                <w:szCs w:val="20"/>
              </w:rPr>
              <w:t>Пояснение</w:t>
            </w: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4111" w:type="dxa"/>
            <w:gridSpan w:val="3"/>
            <w:shd w:val="clear" w:color="auto" w:fill="auto"/>
          </w:tcPr>
          <w:p w:rsidR="00834E38" w:rsidRPr="008D0103" w:rsidRDefault="00834E38" w:rsidP="00896AAE">
            <w:pPr>
              <w:jc w:val="center"/>
              <w:rPr>
                <w:b/>
                <w:sz w:val="20"/>
                <w:szCs w:val="20"/>
              </w:rPr>
            </w:pPr>
            <w:r w:rsidRPr="008D0103">
              <w:rPr>
                <w:b/>
                <w:sz w:val="20"/>
                <w:szCs w:val="20"/>
              </w:rPr>
              <w:t>Крупных и больших городов</w:t>
            </w:r>
          </w:p>
        </w:tc>
        <w:tc>
          <w:tcPr>
            <w:tcW w:w="3543" w:type="dxa"/>
            <w:gridSpan w:val="3"/>
            <w:shd w:val="clear" w:color="auto" w:fill="auto"/>
          </w:tcPr>
          <w:p w:rsidR="00834E38" w:rsidRPr="008D0103" w:rsidRDefault="00834E38" w:rsidP="00896AAE">
            <w:pPr>
              <w:jc w:val="center"/>
              <w:rPr>
                <w:b/>
                <w:sz w:val="20"/>
                <w:szCs w:val="20"/>
              </w:rPr>
            </w:pPr>
            <w:r w:rsidRPr="008D0103">
              <w:rPr>
                <w:b/>
                <w:sz w:val="20"/>
                <w:szCs w:val="20"/>
              </w:rPr>
              <w:t>Средних  и малых городов</w:t>
            </w:r>
          </w:p>
        </w:tc>
        <w:tc>
          <w:tcPr>
            <w:tcW w:w="1418" w:type="dxa"/>
            <w:vMerge/>
            <w:shd w:val="clear" w:color="auto" w:fill="auto"/>
          </w:tcPr>
          <w:p w:rsidR="00834E38" w:rsidRPr="008D0103" w:rsidRDefault="00834E38" w:rsidP="00896AAE">
            <w:pPr>
              <w:rPr>
                <w:sz w:val="20"/>
                <w:szCs w:val="20"/>
              </w:rPr>
            </w:pP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2268" w:type="dxa"/>
            <w:shd w:val="clear" w:color="auto" w:fill="auto"/>
          </w:tcPr>
          <w:p w:rsidR="00834E38" w:rsidRPr="008D0103" w:rsidRDefault="00834E38" w:rsidP="00896AAE">
            <w:pPr>
              <w:jc w:val="center"/>
              <w:rPr>
                <w:b/>
                <w:sz w:val="20"/>
                <w:szCs w:val="20"/>
              </w:rPr>
            </w:pPr>
            <w:r w:rsidRPr="008D0103">
              <w:rPr>
                <w:b/>
                <w:sz w:val="20"/>
                <w:szCs w:val="20"/>
              </w:rPr>
              <w:t>От</w:t>
            </w:r>
          </w:p>
          <w:p w:rsidR="00834E38" w:rsidRPr="008D0103" w:rsidRDefault="00834E38" w:rsidP="00896AAE">
            <w:pPr>
              <w:jc w:val="center"/>
              <w:rPr>
                <w:b/>
                <w:sz w:val="20"/>
                <w:szCs w:val="20"/>
              </w:rPr>
            </w:pPr>
            <w:r w:rsidRPr="008D0103">
              <w:rPr>
                <w:b/>
                <w:sz w:val="20"/>
                <w:szCs w:val="20"/>
              </w:rPr>
              <w:t>благоустроенных 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1"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701" w:type="dxa"/>
            <w:shd w:val="clear" w:color="auto" w:fill="auto"/>
          </w:tcPr>
          <w:p w:rsidR="00834E38" w:rsidRPr="008D0103" w:rsidRDefault="00834E38" w:rsidP="00896AAE">
            <w:pPr>
              <w:jc w:val="center"/>
              <w:rPr>
                <w:b/>
                <w:sz w:val="20"/>
                <w:szCs w:val="20"/>
              </w:rPr>
            </w:pPr>
            <w:r w:rsidRPr="008D0103">
              <w:rPr>
                <w:b/>
                <w:sz w:val="20"/>
                <w:szCs w:val="20"/>
              </w:rPr>
              <w:t>От благоустроенных</w:t>
            </w:r>
          </w:p>
          <w:p w:rsidR="00834E38" w:rsidRPr="008D0103" w:rsidRDefault="00834E38" w:rsidP="00896AAE">
            <w:pPr>
              <w:jc w:val="center"/>
              <w:rPr>
                <w:b/>
                <w:sz w:val="20"/>
                <w:szCs w:val="20"/>
              </w:rPr>
            </w:pPr>
            <w:r w:rsidRPr="008D0103">
              <w:rPr>
                <w:b/>
                <w:sz w:val="20"/>
                <w:szCs w:val="20"/>
              </w:rPr>
              <w:t>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0"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418" w:type="dxa"/>
            <w:vMerge/>
            <w:shd w:val="clear" w:color="auto" w:fill="auto"/>
          </w:tcPr>
          <w:p w:rsidR="00834E38" w:rsidRPr="008D0103" w:rsidRDefault="00834E38" w:rsidP="00896AAE">
            <w:pPr>
              <w:rPr>
                <w:sz w:val="20"/>
                <w:szCs w:val="20"/>
              </w:rPr>
            </w:pPr>
          </w:p>
        </w:tc>
      </w:tr>
      <w:tr w:rsidR="00896E5E" w:rsidRPr="008D0103" w:rsidTr="00896AAE">
        <w:tc>
          <w:tcPr>
            <w:tcW w:w="993" w:type="dxa"/>
            <w:shd w:val="clear" w:color="auto" w:fill="auto"/>
          </w:tcPr>
          <w:p w:rsidR="00896E5E" w:rsidRPr="008D0103" w:rsidRDefault="00896E5E" w:rsidP="00896AAE">
            <w:pPr>
              <w:rPr>
                <w:sz w:val="20"/>
                <w:szCs w:val="20"/>
              </w:rPr>
            </w:pPr>
            <w:r w:rsidRPr="008D0103">
              <w:rPr>
                <w:sz w:val="20"/>
                <w:szCs w:val="20"/>
              </w:rPr>
              <w:t>IД</w:t>
            </w:r>
          </w:p>
        </w:tc>
        <w:tc>
          <w:tcPr>
            <w:tcW w:w="2268" w:type="dxa"/>
            <w:shd w:val="clear" w:color="auto" w:fill="auto"/>
          </w:tcPr>
          <w:p w:rsidR="00896E5E" w:rsidRPr="008D0103" w:rsidRDefault="00896E5E" w:rsidP="00896AAE">
            <w:pPr>
              <w:rPr>
                <w:sz w:val="20"/>
                <w:szCs w:val="20"/>
              </w:rPr>
            </w:pPr>
            <w:r w:rsidRPr="008D0103">
              <w:rPr>
                <w:sz w:val="20"/>
                <w:szCs w:val="20"/>
              </w:rPr>
              <w:t>400</w:t>
            </w:r>
          </w:p>
        </w:tc>
        <w:tc>
          <w:tcPr>
            <w:tcW w:w="992" w:type="dxa"/>
            <w:shd w:val="clear" w:color="auto" w:fill="auto"/>
          </w:tcPr>
          <w:p w:rsidR="00896E5E" w:rsidRPr="008D0103" w:rsidRDefault="00896E5E" w:rsidP="00896AAE">
            <w:pPr>
              <w:rPr>
                <w:sz w:val="20"/>
                <w:szCs w:val="20"/>
              </w:rPr>
            </w:pPr>
            <w:r w:rsidRPr="008D0103">
              <w:rPr>
                <w:sz w:val="20"/>
                <w:szCs w:val="20"/>
              </w:rPr>
              <w:t>5</w:t>
            </w:r>
            <w:r w:rsidRPr="008D0103">
              <w:rPr>
                <w:sz w:val="20"/>
                <w:szCs w:val="20"/>
                <w:lang w:val="en-US"/>
              </w:rPr>
              <w:t>1</w:t>
            </w:r>
            <w:r w:rsidRPr="008D0103">
              <w:rPr>
                <w:sz w:val="20"/>
                <w:szCs w:val="20"/>
              </w:rPr>
              <w:t>0</w:t>
            </w:r>
          </w:p>
        </w:tc>
        <w:tc>
          <w:tcPr>
            <w:tcW w:w="851" w:type="dxa"/>
            <w:shd w:val="clear" w:color="auto" w:fill="auto"/>
          </w:tcPr>
          <w:p w:rsidR="00896E5E" w:rsidRPr="008D0103" w:rsidRDefault="00896E5E" w:rsidP="00896AAE">
            <w:pPr>
              <w:rPr>
                <w:sz w:val="20"/>
                <w:szCs w:val="20"/>
              </w:rPr>
            </w:pPr>
            <w:r w:rsidRPr="008D0103">
              <w:rPr>
                <w:sz w:val="20"/>
                <w:szCs w:val="20"/>
              </w:rPr>
              <w:t>6</w:t>
            </w:r>
            <w:r w:rsidRPr="008D0103">
              <w:rPr>
                <w:sz w:val="20"/>
                <w:szCs w:val="20"/>
                <w:lang w:val="en-US"/>
              </w:rPr>
              <w:t>4</w:t>
            </w:r>
            <w:r w:rsidRPr="008D0103">
              <w:rPr>
                <w:sz w:val="20"/>
                <w:szCs w:val="20"/>
              </w:rPr>
              <w:t>0</w:t>
            </w:r>
          </w:p>
        </w:tc>
        <w:tc>
          <w:tcPr>
            <w:tcW w:w="1701" w:type="dxa"/>
            <w:shd w:val="clear" w:color="auto" w:fill="auto"/>
          </w:tcPr>
          <w:p w:rsidR="00896E5E" w:rsidRPr="008D0103" w:rsidRDefault="00896E5E" w:rsidP="00896AAE">
            <w:pPr>
              <w:rPr>
                <w:sz w:val="20"/>
                <w:szCs w:val="20"/>
                <w:lang w:val="en-US"/>
              </w:rPr>
            </w:pPr>
            <w:r w:rsidRPr="008D0103">
              <w:rPr>
                <w:sz w:val="20"/>
                <w:szCs w:val="20"/>
              </w:rPr>
              <w:t>32</w:t>
            </w:r>
            <w:r w:rsidRPr="008D0103">
              <w:rPr>
                <w:sz w:val="20"/>
                <w:szCs w:val="20"/>
                <w:lang w:val="en-US"/>
              </w:rPr>
              <w:t>0</w:t>
            </w:r>
          </w:p>
        </w:tc>
        <w:tc>
          <w:tcPr>
            <w:tcW w:w="992" w:type="dxa"/>
            <w:shd w:val="clear" w:color="auto" w:fill="auto"/>
          </w:tcPr>
          <w:p w:rsidR="00896E5E" w:rsidRPr="008D0103" w:rsidRDefault="00896E5E" w:rsidP="00896AAE">
            <w:pPr>
              <w:rPr>
                <w:sz w:val="20"/>
                <w:szCs w:val="20"/>
                <w:lang w:val="en-US"/>
              </w:rPr>
            </w:pPr>
            <w:r w:rsidRPr="008D0103">
              <w:rPr>
                <w:sz w:val="20"/>
                <w:szCs w:val="20"/>
              </w:rPr>
              <w:t>4</w:t>
            </w:r>
            <w:r w:rsidRPr="008D0103">
              <w:rPr>
                <w:sz w:val="20"/>
                <w:szCs w:val="20"/>
                <w:lang w:val="en-US"/>
              </w:rPr>
              <w:t>20</w:t>
            </w:r>
          </w:p>
        </w:tc>
        <w:tc>
          <w:tcPr>
            <w:tcW w:w="850" w:type="dxa"/>
            <w:shd w:val="clear" w:color="auto" w:fill="auto"/>
          </w:tcPr>
          <w:p w:rsidR="00896E5E" w:rsidRPr="008D0103" w:rsidRDefault="00896E5E" w:rsidP="00896AAE">
            <w:pPr>
              <w:rPr>
                <w:sz w:val="20"/>
                <w:szCs w:val="20"/>
              </w:rPr>
            </w:pPr>
            <w:r w:rsidRPr="008D0103">
              <w:rPr>
                <w:sz w:val="20"/>
                <w:szCs w:val="20"/>
              </w:rPr>
              <w:t>5</w:t>
            </w:r>
            <w:r w:rsidRPr="008D0103">
              <w:rPr>
                <w:sz w:val="20"/>
                <w:szCs w:val="20"/>
                <w:lang w:val="en-US"/>
              </w:rPr>
              <w:t>1</w:t>
            </w:r>
            <w:r w:rsidRPr="008D0103">
              <w:rPr>
                <w:sz w:val="20"/>
                <w:szCs w:val="20"/>
              </w:rPr>
              <w:t>0</w:t>
            </w:r>
          </w:p>
        </w:tc>
        <w:tc>
          <w:tcPr>
            <w:tcW w:w="1418" w:type="dxa"/>
            <w:shd w:val="clear" w:color="auto" w:fill="auto"/>
          </w:tcPr>
          <w:p w:rsidR="00896E5E" w:rsidRPr="008D0103" w:rsidRDefault="00896E5E" w:rsidP="00896AAE">
            <w:pPr>
              <w:rPr>
                <w:sz w:val="20"/>
                <w:szCs w:val="20"/>
              </w:rPr>
            </w:pPr>
            <w:r w:rsidRPr="008D0103">
              <w:rPr>
                <w:sz w:val="20"/>
                <w:szCs w:val="20"/>
              </w:rPr>
              <w:t>Коэффициент используется в климатическом подрайоне IД при местном отоплении.</w:t>
            </w:r>
          </w:p>
        </w:tc>
      </w:tr>
    </w:tbl>
    <w:p w:rsidR="00896E5E" w:rsidRDefault="00896E5E" w:rsidP="00921973">
      <w:pPr>
        <w:pStyle w:val="S5"/>
        <w:rPr>
          <w:sz w:val="16"/>
          <w:szCs w:val="16"/>
        </w:rPr>
      </w:pPr>
      <w:r w:rsidRPr="00720736">
        <w:rPr>
          <w:sz w:val="16"/>
          <w:szCs w:val="16"/>
        </w:rPr>
        <w:t xml:space="preserve">Примечание: *  В городских округах расположенных в климатическом подрайоне IД для норм накопления ТБО от жилых зданий использующих местное отопление устанавливается коэффициент 1,1 соответствующий проценту увеличения норм в соответствии с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720736">
          <w:rPr>
            <w:sz w:val="16"/>
            <w:szCs w:val="16"/>
          </w:rPr>
          <w:t>СНиП 2.07.01-89*</w:t>
        </w:r>
      </w:hyperlink>
      <w:r w:rsidRPr="00720736">
        <w:rPr>
          <w:sz w:val="16"/>
          <w:szCs w:val="16"/>
        </w:rPr>
        <w:t xml:space="preserve">. </w:t>
      </w:r>
    </w:p>
    <w:p w:rsidR="00720736" w:rsidRPr="00720736" w:rsidRDefault="00720736" w:rsidP="00921973">
      <w:pPr>
        <w:pStyle w:val="S5"/>
        <w:rPr>
          <w:sz w:val="16"/>
          <w:szCs w:val="16"/>
        </w:rPr>
      </w:pPr>
    </w:p>
    <w:p w:rsidR="00896E5E" w:rsidRPr="008D0103" w:rsidRDefault="00834E38" w:rsidP="00FC534C">
      <w:pPr>
        <w:pStyle w:val="S5"/>
      </w:pPr>
      <w:r w:rsidRPr="008D0103">
        <w:t xml:space="preserve">Дифференциация городских округов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 </w:t>
      </w:r>
      <w:hyperlink r:id="rId36" w:tooltip="&quot;СНиП 23-01-99*. Строительная климатология&quot; (приняты Постановлением Госстроя РФ от 11.06.1999 N 45) (ред. от 24.12.2002){КонсультантПлюс}" w:history="1">
        <w:r w:rsidRPr="008D0103">
          <w:t>СНиП 23-01-99*</w:t>
        </w:r>
      </w:hyperlink>
      <w:r w:rsidRPr="008D0103">
        <w:t xml:space="preserve"> "Строительная климатология".</w:t>
      </w:r>
    </w:p>
    <w:p w:rsidR="00834E38" w:rsidRPr="008D0103" w:rsidRDefault="00FC534C" w:rsidP="00FC534C">
      <w:pPr>
        <w:pStyle w:val="S5"/>
      </w:pPr>
      <w:r>
        <w:t>При разработке генеральной</w:t>
      </w:r>
      <w:r w:rsidR="00834E38" w:rsidRPr="008D0103">
        <w:t xml:space="preserve"> схем</w:t>
      </w:r>
      <w:r>
        <w:t>ы очистки г.Енисейска</w:t>
      </w:r>
      <w:r w:rsidR="00834E38" w:rsidRPr="008D0103">
        <w:t>, приведённые нормы накопления твердых бытовых отходов могут быть уточнены.</w:t>
      </w:r>
    </w:p>
    <w:p w:rsidR="004017AD" w:rsidRPr="008D0103" w:rsidRDefault="004017AD" w:rsidP="00672637">
      <w:pPr>
        <w:pStyle w:val="2"/>
      </w:pPr>
      <w:bookmarkStart w:id="282" w:name="_Toc375830343"/>
      <w:bookmarkStart w:id="283" w:name="_Toc423948463"/>
      <w:r w:rsidRPr="008D0103">
        <w:t>Нормативы накопления  крупногабаритных  коммунальных  отходов</w:t>
      </w:r>
      <w:bookmarkEnd w:id="282"/>
      <w:bookmarkEnd w:id="283"/>
    </w:p>
    <w:p w:rsidR="004017AD" w:rsidRPr="008D0103" w:rsidRDefault="007D1381" w:rsidP="00FC534C">
      <w:pPr>
        <w:pStyle w:val="S5"/>
      </w:pPr>
      <w:r w:rsidRPr="008D0103">
        <w:t xml:space="preserve"> </w:t>
      </w:r>
      <w:r w:rsidR="00896E5E" w:rsidRPr="008D0103">
        <w:t xml:space="preserve">Нормативы накопления крупногабаритных отходов устанавливаются в составе норм ТБО и составляют 5% от приведенных значений  норм накопления ТБО в таблице </w:t>
      </w:r>
      <w:r w:rsidR="005B1531" w:rsidRPr="008D0103">
        <w:t>75</w:t>
      </w:r>
      <w:r w:rsidR="00896E5E" w:rsidRPr="008D0103">
        <w:t>.</w:t>
      </w:r>
    </w:p>
    <w:p w:rsidR="004017AD" w:rsidRPr="008D0103" w:rsidRDefault="004017AD" w:rsidP="00672637">
      <w:pPr>
        <w:pStyle w:val="2"/>
      </w:pPr>
      <w:bookmarkStart w:id="284" w:name="_Toc375830344"/>
      <w:bookmarkStart w:id="285" w:name="_Toc423948464"/>
      <w:r w:rsidRPr="008D0103">
        <w:t>Нормативные показатели количества  уличного смёта  с 1 м2 твёрдых покрытий улиц, площадей и других территорий общего пользования.</w:t>
      </w:r>
      <w:bookmarkEnd w:id="284"/>
      <w:bookmarkEnd w:id="285"/>
    </w:p>
    <w:p w:rsidR="004017AD" w:rsidRPr="008D0103" w:rsidRDefault="007D1381" w:rsidP="00FC534C">
      <w:pPr>
        <w:pStyle w:val="S5"/>
      </w:pPr>
      <w:r w:rsidRPr="008D0103">
        <w:t xml:space="preserve"> </w:t>
      </w:r>
      <w:r w:rsidR="006D4C38" w:rsidRPr="008D0103">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4017AD" w:rsidRPr="008D0103" w:rsidRDefault="004017AD" w:rsidP="00672637">
      <w:pPr>
        <w:pStyle w:val="2"/>
      </w:pPr>
      <w:bookmarkStart w:id="286" w:name="_Toc375830345"/>
      <w:bookmarkStart w:id="287" w:name="_Toc423948465"/>
      <w:r w:rsidRPr="008D0103">
        <w:t>Нормативные требования к мероприятиям по мусороудалению</w:t>
      </w:r>
      <w:bookmarkEnd w:id="286"/>
      <w:bookmarkEnd w:id="287"/>
    </w:p>
    <w:p w:rsidR="004017AD" w:rsidRPr="008D0103" w:rsidRDefault="007D1381" w:rsidP="00FC534C">
      <w:pPr>
        <w:pStyle w:val="S5"/>
      </w:pPr>
      <w:r w:rsidRPr="008D0103">
        <w:t xml:space="preserve"> </w:t>
      </w:r>
      <w:r w:rsidR="006D4C38" w:rsidRPr="008D0103">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017AD" w:rsidRPr="008D0103" w:rsidRDefault="004017AD" w:rsidP="00672637">
      <w:pPr>
        <w:pStyle w:val="2"/>
      </w:pPr>
      <w:bookmarkStart w:id="288" w:name="_Toc375830346"/>
      <w:bookmarkStart w:id="289" w:name="_Toc423948466"/>
      <w:r w:rsidRPr="008D0103">
        <w:t>Нормативные требования к размещению площадок для установки  мусоросборников</w:t>
      </w:r>
      <w:bookmarkEnd w:id="288"/>
      <w:bookmarkEnd w:id="289"/>
    </w:p>
    <w:p w:rsidR="006D4C38" w:rsidRPr="008D0103" w:rsidRDefault="007D1381" w:rsidP="006D4C38">
      <w:pPr>
        <w:pStyle w:val="S5"/>
      </w:pPr>
      <w:r w:rsidRPr="008D0103">
        <w:t xml:space="preserve"> </w:t>
      </w:r>
      <w:r w:rsidR="006D4C38" w:rsidRPr="008D0103">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017AD" w:rsidRPr="008D0103" w:rsidRDefault="006D4C38" w:rsidP="00D558F5">
      <w:pPr>
        <w:pStyle w:val="S5"/>
      </w:pPr>
      <w:r w:rsidRPr="008D0103">
        <w:lastRenderedPageBreak/>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4017AD" w:rsidRPr="008D0103" w:rsidRDefault="004017AD" w:rsidP="00672637">
      <w:pPr>
        <w:pStyle w:val="2"/>
      </w:pPr>
      <w:bookmarkStart w:id="290" w:name="_Toc375830347"/>
      <w:bookmarkStart w:id="291" w:name="_Toc423948467"/>
      <w:r w:rsidRPr="008D0103">
        <w:t>Нормативные требования к расчёту числа устанавливаемых контейнеров для мусора.</w:t>
      </w:r>
      <w:bookmarkEnd w:id="290"/>
      <w:bookmarkEnd w:id="291"/>
    </w:p>
    <w:p w:rsidR="006D4C38" w:rsidRPr="008D0103" w:rsidRDefault="007D1381" w:rsidP="006D4C38">
      <w:pPr>
        <w:pStyle w:val="S5"/>
      </w:pPr>
      <w:r w:rsidRPr="008D0103">
        <w:t xml:space="preserve"> </w:t>
      </w:r>
      <w:r w:rsidR="006D4C38" w:rsidRPr="008D0103">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D4C38" w:rsidRPr="008D0103" w:rsidRDefault="006D4C38" w:rsidP="006D4C38">
      <w:pPr>
        <w:pStyle w:val="S5"/>
      </w:pPr>
      <w:r w:rsidRPr="008D0103">
        <w:t>Необходимое число контейнеров рассчитывается по формуле:</w:t>
      </w:r>
    </w:p>
    <w:p w:rsidR="006D4C38" w:rsidRPr="008D0103" w:rsidRDefault="006D4C38" w:rsidP="006D4C38">
      <w:pPr>
        <w:pStyle w:val="S5"/>
      </w:pPr>
      <w:r w:rsidRPr="008D0103">
        <w:t>Бконт = Пгод t К1 / (365 V),</w:t>
      </w:r>
    </w:p>
    <w:p w:rsidR="006D4C38" w:rsidRPr="008D0103" w:rsidRDefault="006D4C38" w:rsidP="006D4C38">
      <w:pPr>
        <w:pStyle w:val="S5"/>
      </w:pPr>
      <w:r w:rsidRPr="008D0103">
        <w:t>где  Пгод – годовое накопление муниципальных отходов, м3;</w:t>
      </w:r>
    </w:p>
    <w:p w:rsidR="006D4C38" w:rsidRPr="008D0103" w:rsidRDefault="006D4C38" w:rsidP="006D4C38">
      <w:pPr>
        <w:pStyle w:val="S5"/>
      </w:pPr>
      <w:r w:rsidRPr="008D0103">
        <w:t>t   – периодичность удаления отходов, сут.;</w:t>
      </w:r>
    </w:p>
    <w:p w:rsidR="006D4C38" w:rsidRPr="008D0103" w:rsidRDefault="006D4C38" w:rsidP="006D4C38">
      <w:pPr>
        <w:pStyle w:val="S5"/>
      </w:pPr>
      <w:r w:rsidRPr="008D0103">
        <w:t>К1 – коэффициент неравномерности отходов, 1,25;</w:t>
      </w:r>
    </w:p>
    <w:p w:rsidR="004017AD" w:rsidRPr="008D0103" w:rsidRDefault="006D4C38" w:rsidP="00D558F5">
      <w:pPr>
        <w:pStyle w:val="S5"/>
      </w:pPr>
      <w:r w:rsidRPr="008D0103">
        <w:t>V  – вместимость контейнера.</w:t>
      </w:r>
    </w:p>
    <w:p w:rsidR="004017AD" w:rsidRPr="008D0103" w:rsidRDefault="004017AD" w:rsidP="00672637">
      <w:pPr>
        <w:pStyle w:val="2"/>
      </w:pPr>
      <w:bookmarkStart w:id="292" w:name="_Toc375830348"/>
      <w:bookmarkStart w:id="293" w:name="_Toc423948468"/>
      <w:r w:rsidRPr="008D0103">
        <w:t>Нормативные требования к размещению объектов утилизации и переработки отходов производства и потребления</w:t>
      </w:r>
      <w:bookmarkEnd w:id="292"/>
      <w:bookmarkEnd w:id="293"/>
      <w:r w:rsidRPr="008D0103">
        <w:t xml:space="preserve"> </w:t>
      </w:r>
    </w:p>
    <w:p w:rsidR="00DD3DF9" w:rsidRPr="008D0103" w:rsidRDefault="007D1381" w:rsidP="00DD3DF9">
      <w:pPr>
        <w:pStyle w:val="S5"/>
      </w:pPr>
      <w:r w:rsidRPr="008D0103">
        <w:t xml:space="preserve"> </w:t>
      </w:r>
      <w:r w:rsidR="00DD3DF9" w:rsidRPr="008D0103">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D3DF9" w:rsidRPr="008D0103" w:rsidRDefault="00DD3DF9" w:rsidP="00DD3DF9">
      <w:pPr>
        <w:pStyle w:val="S5"/>
      </w:pPr>
      <w:r w:rsidRPr="008D0103">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D3DF9" w:rsidRPr="008D0103" w:rsidRDefault="00DD3DF9" w:rsidP="00DD3DF9">
      <w:pPr>
        <w:pStyle w:val="S5"/>
      </w:pPr>
      <w:r w:rsidRPr="008D0103">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D3DF9" w:rsidRPr="008D0103" w:rsidRDefault="00DD3DF9" w:rsidP="00DD3DF9">
      <w:pPr>
        <w:pStyle w:val="S5"/>
      </w:pPr>
      <w:r w:rsidRPr="008D0103">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7" w:anchor="I0" w:tgtFrame="_top" w:history="1">
        <w:r w:rsidRPr="008D0103">
          <w:t>СанПиН 2.2.1/2.1.1.1200-03</w:t>
        </w:r>
      </w:hyperlink>
      <w:r w:rsidRPr="008D0103">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DD3DF9" w:rsidRPr="008D0103" w:rsidRDefault="00DD3DF9" w:rsidP="00DD3DF9">
      <w:pPr>
        <w:pStyle w:val="S5"/>
      </w:pPr>
      <w:r w:rsidRPr="008D0103">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DD3DF9" w:rsidRPr="008D0103" w:rsidRDefault="00DD3DF9" w:rsidP="00DD3DF9">
      <w:pPr>
        <w:pStyle w:val="S5"/>
      </w:pPr>
      <w:r w:rsidRPr="008D0103">
        <w:t>Размещение объекта складирования не допускается:</w:t>
      </w:r>
    </w:p>
    <w:p w:rsidR="00DD3DF9" w:rsidRPr="008D0103" w:rsidRDefault="00DD3DF9" w:rsidP="007A79C7">
      <w:pPr>
        <w:pStyle w:val="a2"/>
      </w:pPr>
      <w:r w:rsidRPr="008D0103">
        <w:t>на территории I, II и III поясов зон санитарной охраны водоисточников и минеральных источников;</w:t>
      </w:r>
    </w:p>
    <w:p w:rsidR="00DD3DF9" w:rsidRPr="008D0103" w:rsidRDefault="00DD3DF9" w:rsidP="007A79C7">
      <w:pPr>
        <w:pStyle w:val="a2"/>
      </w:pPr>
      <w:r w:rsidRPr="008D0103">
        <w:t>во всех поясах зоны санитарной охраны курортов;</w:t>
      </w:r>
    </w:p>
    <w:p w:rsidR="00DD3DF9" w:rsidRPr="008D0103" w:rsidRDefault="00DD3DF9" w:rsidP="007A79C7">
      <w:pPr>
        <w:pStyle w:val="a2"/>
      </w:pPr>
      <w:r w:rsidRPr="008D0103">
        <w:t>в зонах массового загородного отдыха населения и на территории лечебно-оздоровительных учреждений;</w:t>
      </w:r>
    </w:p>
    <w:p w:rsidR="00DD3DF9" w:rsidRPr="008D0103" w:rsidRDefault="00C860CF" w:rsidP="007A79C7">
      <w:pPr>
        <w:pStyle w:val="a2"/>
      </w:pPr>
      <w:r w:rsidRPr="008D0103">
        <w:t xml:space="preserve">в </w:t>
      </w:r>
      <w:r w:rsidR="00DD3DF9" w:rsidRPr="008D0103">
        <w:t>рекреационных зонах;</w:t>
      </w:r>
    </w:p>
    <w:p w:rsidR="00DD3DF9" w:rsidRPr="008D0103" w:rsidRDefault="00DD3DF9" w:rsidP="007A79C7">
      <w:pPr>
        <w:pStyle w:val="a2"/>
      </w:pPr>
      <w:r w:rsidRPr="008D0103">
        <w:t>в местах выклинивания водоносных горизонтов;</w:t>
      </w:r>
    </w:p>
    <w:p w:rsidR="00DD3DF9" w:rsidRPr="008D0103" w:rsidRDefault="00DD3DF9" w:rsidP="007A79C7">
      <w:pPr>
        <w:pStyle w:val="a2"/>
      </w:pPr>
      <w:r w:rsidRPr="008D0103">
        <w:t>в границах установленных водоохранных зон открытых водоемов.</w:t>
      </w:r>
    </w:p>
    <w:p w:rsidR="00DD3DF9" w:rsidRPr="008D0103" w:rsidRDefault="00DD3DF9" w:rsidP="00DD3DF9">
      <w:pPr>
        <w:pStyle w:val="S5"/>
      </w:pPr>
      <w:r w:rsidRPr="008D0103">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DD3DF9" w:rsidRPr="008D0103" w:rsidRDefault="00DD3DF9" w:rsidP="00DD3DF9">
      <w:pPr>
        <w:pStyle w:val="S5"/>
      </w:pPr>
      <w:r w:rsidRPr="008D0103">
        <w:lastRenderedPageBreak/>
        <w:t>Выбор участка для размещения объекта осуществляется на альтернативной основе в соответствии с предпроектными проработками.</w:t>
      </w:r>
    </w:p>
    <w:p w:rsidR="004017AD" w:rsidRPr="008D0103" w:rsidRDefault="00DD3DF9" w:rsidP="00D558F5">
      <w:pPr>
        <w:pStyle w:val="S5"/>
      </w:pPr>
      <w:r w:rsidRPr="008D0103">
        <w:t>Не допускается размещение полигонов на заболачиваемых и подтопляемых территориях.</w:t>
      </w:r>
    </w:p>
    <w:p w:rsidR="004017AD" w:rsidRPr="008D0103" w:rsidRDefault="004017AD" w:rsidP="00672637">
      <w:pPr>
        <w:pStyle w:val="2"/>
      </w:pPr>
      <w:bookmarkStart w:id="294" w:name="_Toc375830350"/>
      <w:bookmarkStart w:id="295" w:name="_Toc423948469"/>
      <w:r w:rsidRPr="008D0103">
        <w:t>Нормативные требования к утилизации отходов лечебно-профилактических учреждений.</w:t>
      </w:r>
      <w:bookmarkEnd w:id="294"/>
      <w:bookmarkEnd w:id="295"/>
    </w:p>
    <w:p w:rsidR="00FA6A87" w:rsidRPr="008D0103" w:rsidRDefault="007D1381" w:rsidP="00FA6A87">
      <w:pPr>
        <w:pStyle w:val="S5"/>
      </w:pPr>
      <w:r w:rsidRPr="008D0103">
        <w:t xml:space="preserve"> </w:t>
      </w:r>
      <w:r w:rsidR="00FA6A87" w:rsidRPr="008D0103">
        <w:t>Неопасные отходы лечебно-профилактических учреждений могут быть захоронены на обычных полигонах по захоронению твердых бытовых отходов.</w:t>
      </w:r>
    </w:p>
    <w:p w:rsidR="00FA6A87" w:rsidRPr="008D0103" w:rsidRDefault="00FA6A87" w:rsidP="00FA6A87">
      <w:pPr>
        <w:pStyle w:val="S5"/>
      </w:pPr>
      <w:r w:rsidRPr="008D0103">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4017AD" w:rsidRPr="008D0103" w:rsidRDefault="00FA6A87" w:rsidP="00D558F5">
      <w:pPr>
        <w:pStyle w:val="S5"/>
      </w:pPr>
      <w:r w:rsidRPr="008D0103">
        <w:t>Транспортирование, обезвреживание и захоронение медицинских отходов по составу близки</w:t>
      </w:r>
      <w:r w:rsidR="00C860CF" w:rsidRPr="008D0103">
        <w:t>х</w:t>
      </w:r>
      <w:r w:rsidRPr="008D0103">
        <w:t xml:space="preserve">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4017AD" w:rsidRPr="008D0103" w:rsidRDefault="004017AD" w:rsidP="00672637">
      <w:pPr>
        <w:pStyle w:val="2"/>
      </w:pPr>
      <w:bookmarkStart w:id="296" w:name="_Toc375830351"/>
      <w:bookmarkStart w:id="297" w:name="_Toc423948470"/>
      <w:r w:rsidRPr="008D0103">
        <w:t>Нормативные требования к размещению объектов утилизации токсичных отходов.</w:t>
      </w:r>
      <w:bookmarkEnd w:id="296"/>
      <w:bookmarkEnd w:id="297"/>
    </w:p>
    <w:p w:rsidR="00FA6A87" w:rsidRPr="008D0103" w:rsidRDefault="007D1381" w:rsidP="00FA6A87">
      <w:pPr>
        <w:pStyle w:val="S5"/>
      </w:pPr>
      <w:r w:rsidRPr="008D0103">
        <w:t xml:space="preserve"> </w:t>
      </w:r>
      <w:r w:rsidR="00FA6A87" w:rsidRPr="008D0103">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A6A87" w:rsidRPr="008D0103" w:rsidRDefault="00FA6A87" w:rsidP="00FA6A87">
      <w:pPr>
        <w:pStyle w:val="S5"/>
      </w:pPr>
      <w:r w:rsidRPr="008D0103">
        <w:t>Не допускается размещение полигонов на заболачиваемых и подтопляемых территориях.</w:t>
      </w:r>
    </w:p>
    <w:p w:rsidR="004017AD" w:rsidRPr="008D0103" w:rsidRDefault="004017AD" w:rsidP="00D558F5">
      <w:pPr>
        <w:pStyle w:val="S5"/>
        <w:ind w:firstLine="0"/>
      </w:pPr>
    </w:p>
    <w:p w:rsidR="004017AD" w:rsidRPr="008D0103" w:rsidRDefault="004017AD" w:rsidP="00672637">
      <w:pPr>
        <w:pStyle w:val="2"/>
      </w:pPr>
      <w:bookmarkStart w:id="298" w:name="_Toc375830352"/>
      <w:bookmarkStart w:id="299" w:name="_Toc423948471"/>
      <w:r w:rsidRPr="008D0103">
        <w:t>Нормативные требования к размещению объектов утилизации биологических отходов.</w:t>
      </w:r>
      <w:bookmarkEnd w:id="298"/>
      <w:bookmarkEnd w:id="299"/>
    </w:p>
    <w:p w:rsidR="009A4123" w:rsidRPr="008D0103" w:rsidRDefault="009A4123" w:rsidP="009A4123">
      <w:pPr>
        <w:pStyle w:val="S5"/>
      </w:pPr>
      <w:bookmarkStart w:id="300" w:name="_Toc378617019"/>
      <w:r w:rsidRPr="008D0103">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A4123" w:rsidRPr="008D0103" w:rsidRDefault="009A4123" w:rsidP="009A4123">
      <w:pPr>
        <w:pStyle w:val="S5"/>
      </w:pPr>
      <w:r w:rsidRPr="008D0103">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9A4123" w:rsidRPr="008D0103" w:rsidRDefault="009A4123" w:rsidP="009A4123">
      <w:pPr>
        <w:pStyle w:val="S5"/>
      </w:pPr>
      <w:r w:rsidRPr="008D0103">
        <w:t>Размер санитарно-защитной зоны от скотомогильника (биотермической ямы) до:</w:t>
      </w:r>
    </w:p>
    <w:p w:rsidR="009A4123" w:rsidRPr="008D0103" w:rsidRDefault="009A4123" w:rsidP="007A79C7">
      <w:pPr>
        <w:pStyle w:val="a2"/>
      </w:pPr>
      <w:r w:rsidRPr="008D0103">
        <w:t>жилых, общественных зданий, животноводческих ферм (комплексов) – 1000 м;</w:t>
      </w:r>
    </w:p>
    <w:p w:rsidR="009A4123" w:rsidRPr="008D0103" w:rsidRDefault="009A4123" w:rsidP="007A79C7">
      <w:pPr>
        <w:pStyle w:val="a2"/>
      </w:pPr>
      <w:r w:rsidRPr="008D0103">
        <w:t>скотопрогонов и пастбищ – 200 м;</w:t>
      </w:r>
    </w:p>
    <w:p w:rsidR="009A4123" w:rsidRPr="008D0103" w:rsidRDefault="009A4123" w:rsidP="007A79C7">
      <w:pPr>
        <w:pStyle w:val="a2"/>
      </w:pPr>
      <w:r w:rsidRPr="008D0103">
        <w:t>автомобильных, железных дорог в зависимости от их категории – 60-300 м.</w:t>
      </w:r>
    </w:p>
    <w:p w:rsidR="009A4123" w:rsidRPr="008D0103" w:rsidRDefault="009A4123" w:rsidP="009A4123">
      <w:pPr>
        <w:pStyle w:val="S5"/>
      </w:pPr>
      <w:r w:rsidRPr="008D0103">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A4123" w:rsidRPr="008D0103" w:rsidRDefault="009A4123" w:rsidP="009A4123">
      <w:pPr>
        <w:pStyle w:val="S5"/>
      </w:pPr>
      <w:r w:rsidRPr="008D0103">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7D1381" w:rsidRPr="008D0103" w:rsidRDefault="009A4123" w:rsidP="00A837A8">
      <w:pPr>
        <w:pStyle w:val="S5"/>
      </w:pPr>
      <w:r w:rsidRPr="008D0103">
        <w:t>Размещение скотомогильников (биотермических ям)  и установок термической утилизации биологических отходов в водоохранной, лесопарковой и заповедной з</w:t>
      </w:r>
      <w:r w:rsidR="00A837A8" w:rsidRPr="008D0103">
        <w:t>онах категорически запрещается.</w:t>
      </w:r>
    </w:p>
    <w:p w:rsidR="003935DB" w:rsidRPr="008D0103" w:rsidRDefault="00800147" w:rsidP="00800147">
      <w:pPr>
        <w:pStyle w:val="1"/>
      </w:pPr>
      <w:bookmarkStart w:id="301" w:name="_Toc423948472"/>
      <w:r w:rsidRPr="008D0103">
        <w:lastRenderedPageBreak/>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300"/>
      <w:bookmarkEnd w:id="301"/>
    </w:p>
    <w:p w:rsidR="00047562" w:rsidRPr="008D0103" w:rsidRDefault="00047562" w:rsidP="00672637">
      <w:pPr>
        <w:pStyle w:val="2"/>
      </w:pPr>
      <w:bookmarkStart w:id="302" w:name="_Toc375834040"/>
      <w:bookmarkStart w:id="303" w:name="_Toc423948473"/>
      <w:r w:rsidRPr="008D0103">
        <w:t xml:space="preserve">Нормативные требования к разработке мероприятий по гражданской обороне, защите населения и территории </w:t>
      </w:r>
      <w:r w:rsidR="00E55289" w:rsidRPr="008D0103">
        <w:t>городского округа</w:t>
      </w:r>
      <w:r w:rsidRPr="008D0103">
        <w:t xml:space="preserve"> от чрезвычайных ситуаций природного и техногенного характера.</w:t>
      </w:r>
      <w:bookmarkEnd w:id="302"/>
      <w:bookmarkEnd w:id="303"/>
    </w:p>
    <w:p w:rsidR="00BC50B4" w:rsidRPr="008D0103" w:rsidRDefault="007D1381" w:rsidP="00BC50B4">
      <w:pPr>
        <w:pStyle w:val="a5"/>
      </w:pPr>
      <w:r w:rsidRPr="008D0103">
        <w:t xml:space="preserve"> </w:t>
      </w:r>
      <w:r w:rsidR="00BC50B4" w:rsidRPr="008D0103">
        <w:t>Инженерно-технические мероприятия гражданской обороны и предупреждения чрезвычайных ситуаций (далее - ИТМ ГОЧС) должны учитываться при:</w:t>
      </w:r>
    </w:p>
    <w:p w:rsidR="00BC50B4" w:rsidRPr="008D0103" w:rsidRDefault="00BC50B4" w:rsidP="007A79C7">
      <w:pPr>
        <w:pStyle w:val="a2"/>
      </w:pPr>
      <w:r w:rsidRPr="008D0103">
        <w:t>подготовке документов террито</w:t>
      </w:r>
      <w:r w:rsidR="00FC534C">
        <w:t>риального планирования городского округа</w:t>
      </w:r>
      <w:r w:rsidRPr="008D0103">
        <w:t>;</w:t>
      </w:r>
    </w:p>
    <w:p w:rsidR="00BC50B4" w:rsidRPr="008D0103" w:rsidRDefault="00BC50B4" w:rsidP="007A79C7">
      <w:pPr>
        <w:pStyle w:val="a2"/>
      </w:pPr>
      <w:r w:rsidRPr="008D0103">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C50B4" w:rsidRPr="008D0103" w:rsidRDefault="00BC50B4" w:rsidP="007A79C7">
      <w:pPr>
        <w:pStyle w:val="a2"/>
      </w:pPr>
      <w:r w:rsidRPr="008D0103">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C50B4" w:rsidRPr="008D0103" w:rsidRDefault="00BC50B4" w:rsidP="00FC534C">
      <w:pPr>
        <w:pStyle w:val="a5"/>
      </w:pPr>
      <w:r w:rsidRPr="008D0103">
        <w:t>Мероприятия по гражданской обороне разрабатываются органами м</w:t>
      </w:r>
      <w:r w:rsidR="00FC534C">
        <w:t>естного самоуправления городского округа</w:t>
      </w:r>
      <w:r w:rsidRPr="008D0103">
        <w:t xml:space="preserve"> в соответствии с требованиями Федерального закона  «О гражданской обороне».</w:t>
      </w:r>
    </w:p>
    <w:p w:rsidR="00BC50B4" w:rsidRPr="008D0103" w:rsidRDefault="00BC50B4" w:rsidP="00BC50B4">
      <w:pPr>
        <w:pStyle w:val="a5"/>
      </w:pPr>
      <w:r w:rsidRPr="008D0103">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C50B4" w:rsidRPr="008D0103" w:rsidRDefault="00BC50B4" w:rsidP="00BC50B4">
      <w:pPr>
        <w:pStyle w:val="a5"/>
      </w:pPr>
      <w:r w:rsidRPr="008D0103">
        <w:t>При разработке документов территориального планирования и документации по планировке территории необходимо учитывать паспорта безопасности городских округов и планы по предупреждению и ликвидации аварийных разливов нефти и нефтепродуктов.</w:t>
      </w:r>
    </w:p>
    <w:p w:rsidR="00BC50B4" w:rsidRPr="008D0103" w:rsidRDefault="00BC50B4" w:rsidP="00800147">
      <w:pPr>
        <w:pStyle w:val="a5"/>
      </w:pPr>
      <w:r w:rsidRPr="008D0103">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047562" w:rsidRPr="008D0103" w:rsidRDefault="00047562" w:rsidP="00672637">
      <w:pPr>
        <w:pStyle w:val="2"/>
      </w:pPr>
      <w:bookmarkStart w:id="304" w:name="_Toc375834042"/>
      <w:bookmarkStart w:id="305" w:name="_Toc423948474"/>
      <w:r w:rsidRPr="008D0103">
        <w:t xml:space="preserve">Нормативные показатели пожарной безопасности </w:t>
      </w:r>
      <w:bookmarkEnd w:id="304"/>
      <w:r w:rsidR="00FC534C">
        <w:t>городского</w:t>
      </w:r>
      <w:r w:rsidRPr="008D0103">
        <w:t xml:space="preserve"> округ</w:t>
      </w:r>
      <w:r w:rsidR="00FC534C">
        <w:t>а</w:t>
      </w:r>
      <w:bookmarkEnd w:id="305"/>
    </w:p>
    <w:p w:rsidR="00047562" w:rsidRPr="008D0103" w:rsidRDefault="007D1381" w:rsidP="00800147">
      <w:pPr>
        <w:pStyle w:val="a5"/>
      </w:pPr>
      <w:r w:rsidRPr="008D0103">
        <w:t xml:space="preserve"> </w:t>
      </w:r>
      <w:r w:rsidR="00A04CFE" w:rsidRPr="008D0103">
        <w:t>Нормативные показатели пожарной безопасности городских округов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47562" w:rsidRPr="008D0103" w:rsidRDefault="00047562" w:rsidP="00672637">
      <w:pPr>
        <w:pStyle w:val="2"/>
      </w:pPr>
      <w:bookmarkStart w:id="306" w:name="_Toc375834043"/>
      <w:bookmarkStart w:id="307" w:name="_Toc423948475"/>
      <w:r w:rsidRPr="008D0103">
        <w:t>Нормативные требования по защите территорий от затопления и подтопления</w:t>
      </w:r>
      <w:bookmarkEnd w:id="306"/>
      <w:bookmarkEnd w:id="307"/>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w:t>
      </w:r>
      <w:r w:rsidRPr="008D0103">
        <w:lastRenderedPageBreak/>
        <w:t xml:space="preserve">принимать не менее чем на 0,5 м выше расчетного горизонта высоких вод с учетом высоты волны при ветровом нагоне. </w:t>
      </w:r>
    </w:p>
    <w:p w:rsidR="00A04CFE" w:rsidRPr="008D0103" w:rsidRDefault="00A04CFE" w:rsidP="00A04CFE">
      <w:pPr>
        <w:pStyle w:val="a5"/>
      </w:pPr>
      <w:r w:rsidRPr="008D010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04CFE" w:rsidRPr="008D0103" w:rsidRDefault="00A04CFE" w:rsidP="00A04CFE">
      <w:pPr>
        <w:pStyle w:val="a5"/>
      </w:pPr>
      <w:r w:rsidRPr="008D0103">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047562" w:rsidRPr="008D0103" w:rsidRDefault="00A04CFE" w:rsidP="00800147">
      <w:pPr>
        <w:pStyle w:val="a5"/>
      </w:pPr>
      <w:r w:rsidRPr="008D0103">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r w:rsidR="007D1381" w:rsidRPr="008D0103">
        <w:t xml:space="preserve"> </w:t>
      </w:r>
    </w:p>
    <w:p w:rsidR="00047562" w:rsidRPr="008D0103" w:rsidRDefault="00047562" w:rsidP="00672637">
      <w:pPr>
        <w:pStyle w:val="2"/>
      </w:pPr>
      <w:bookmarkStart w:id="308" w:name="_Toc423948476"/>
      <w:r w:rsidRPr="008D0103">
        <w:t>Нормативные требования по организации оповещения населения об опасности.</w:t>
      </w:r>
      <w:bookmarkEnd w:id="308"/>
      <w:r w:rsidRPr="008D0103">
        <w:t xml:space="preserve"> </w:t>
      </w:r>
    </w:p>
    <w:p w:rsidR="00A04CFE" w:rsidRPr="008D0103" w:rsidRDefault="00A04CFE" w:rsidP="00A04CFE">
      <w:pPr>
        <w:pStyle w:val="S5"/>
      </w:pPr>
      <w:r w:rsidRPr="008D0103">
        <w:t>Системы оповещения и информирования населения городских округов создаются (реконструируются), совершенствуются, поддерживаются в постоянной готовности к задействованию в соответствии с действующим законодательством Российской Федерации.</w:t>
      </w:r>
    </w:p>
    <w:p w:rsidR="00047562" w:rsidRPr="008D0103" w:rsidRDefault="00FC534C" w:rsidP="00800147">
      <w:pPr>
        <w:pStyle w:val="S5"/>
      </w:pPr>
      <w:r>
        <w:t>Территория г.Енисейска</w:t>
      </w:r>
      <w:r w:rsidR="00A04CFE" w:rsidRPr="008D0103">
        <w:t xml:space="preserve">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r w:rsidR="007D1381" w:rsidRPr="008D0103">
        <w:t xml:space="preserve"> </w:t>
      </w:r>
    </w:p>
    <w:p w:rsidR="00047562" w:rsidRPr="008D0103" w:rsidRDefault="00047562" w:rsidP="00672637">
      <w:pPr>
        <w:pStyle w:val="2"/>
      </w:pPr>
      <w:bookmarkStart w:id="309" w:name="_Toc423948477"/>
      <w:r w:rsidRPr="008D0103">
        <w:t>Нормативные требования к созданию и содержанию  запасов материально-технических, продовольственных, медицинских и иных средств.</w:t>
      </w:r>
      <w:bookmarkEnd w:id="309"/>
    </w:p>
    <w:p w:rsidR="00A04CFE" w:rsidRPr="008D0103" w:rsidRDefault="007D1381" w:rsidP="00A04CFE">
      <w:pPr>
        <w:pStyle w:val="a5"/>
      </w:pPr>
      <w:r w:rsidRPr="008D0103">
        <w:t xml:space="preserve"> </w:t>
      </w:r>
      <w:r w:rsidR="00FC534C">
        <w:t>На территории г.Енисейска</w:t>
      </w:r>
      <w:r w:rsidR="00A04CFE" w:rsidRPr="008D0103">
        <w:t xml:space="preserve">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04CFE" w:rsidRPr="008D0103" w:rsidRDefault="00A04CFE" w:rsidP="00A04CFE">
      <w:pPr>
        <w:pStyle w:val="a5"/>
      </w:pPr>
      <w:r w:rsidRPr="008D0103">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A04CFE" w:rsidRPr="008D0103" w:rsidRDefault="00A04CFE" w:rsidP="00A04CFE">
      <w:pPr>
        <w:pStyle w:val="a5"/>
      </w:pPr>
      <w:r w:rsidRPr="008D0103">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A04CFE" w:rsidRPr="008D0103" w:rsidRDefault="00A04CFE" w:rsidP="00A04CFE">
      <w:pPr>
        <w:pStyle w:val="a5"/>
      </w:pPr>
      <w:r w:rsidRPr="008D0103">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3935DB" w:rsidRPr="008D0103" w:rsidRDefault="00920808" w:rsidP="00672637">
      <w:pPr>
        <w:pStyle w:val="1"/>
      </w:pPr>
      <w:r w:rsidRPr="008D0103">
        <w:br w:type="page"/>
      </w:r>
      <w:bookmarkStart w:id="310" w:name="_Toc378617020"/>
      <w:bookmarkStart w:id="311" w:name="_Toc423948478"/>
      <w:r w:rsidR="003935DB" w:rsidRPr="008D0103">
        <w:lastRenderedPageBreak/>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w:t>
      </w:r>
      <w:bookmarkEnd w:id="310"/>
      <w:r w:rsidR="004B536E" w:rsidRPr="008D0103">
        <w:t xml:space="preserve"> Нормативы обеспеченности организации в границах городского округа участия в предупреждении и ликвидации последствий чрезвычайных ситуаций</w:t>
      </w:r>
      <w:bookmarkEnd w:id="311"/>
    </w:p>
    <w:p w:rsidR="00314F5E" w:rsidRPr="008D0103" w:rsidRDefault="007D1381" w:rsidP="00314F5E">
      <w:pPr>
        <w:pStyle w:val="a5"/>
      </w:pPr>
      <w:r w:rsidRPr="008D0103">
        <w:t xml:space="preserve"> </w:t>
      </w:r>
      <w:bookmarkStart w:id="312" w:name="_Toc378617021"/>
      <w:r w:rsidR="00FC534C">
        <w:t>В г.Енисейске</w:t>
      </w:r>
      <w:r w:rsidR="00314F5E" w:rsidRPr="008D0103">
        <w:t xml:space="preserve"> должны быть созданы звенья для предупреждения и ликвидации чрезвычайных ситуаций в пределах их территорий. </w:t>
      </w:r>
    </w:p>
    <w:p w:rsidR="00314F5E" w:rsidRPr="008D0103" w:rsidRDefault="00314F5E" w:rsidP="00314F5E">
      <w:pPr>
        <w:pStyle w:val="a5"/>
      </w:pPr>
      <w:r w:rsidRPr="008D0103">
        <w:t>Организация, состав сил и средств звеньев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314F5E" w:rsidRPr="008D0103" w:rsidRDefault="00314F5E" w:rsidP="00314F5E">
      <w:pPr>
        <w:pStyle w:val="a5"/>
      </w:pPr>
      <w:r w:rsidRPr="008D0103">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14F5E" w:rsidRPr="008D0103" w:rsidRDefault="00314F5E" w:rsidP="00314F5E">
      <w:pPr>
        <w:pStyle w:val="a5"/>
      </w:pPr>
      <w:r w:rsidRPr="008D0103">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14F5E" w:rsidRPr="008D0103" w:rsidRDefault="00314F5E" w:rsidP="00314F5E">
      <w:pPr>
        <w:pStyle w:val="a5"/>
      </w:pPr>
      <w:r w:rsidRPr="008D0103">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14F5E" w:rsidRPr="008D0103" w:rsidRDefault="00314F5E" w:rsidP="00314F5E">
      <w:pPr>
        <w:pStyle w:val="a5"/>
      </w:pPr>
      <w:r w:rsidRPr="008D0103">
        <w:t>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14F5E" w:rsidRPr="008D0103" w:rsidRDefault="00314F5E" w:rsidP="00314F5E">
      <w:pPr>
        <w:pStyle w:val="a5"/>
      </w:pPr>
      <w:r w:rsidRPr="008D0103">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00147" w:rsidRPr="008D0103" w:rsidRDefault="00800147" w:rsidP="00800147">
      <w:pPr>
        <w:pStyle w:val="1"/>
      </w:pPr>
      <w:bookmarkStart w:id="313" w:name="_Toc423948479"/>
      <w:r w:rsidRPr="008D0103">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bookmarkEnd w:id="313"/>
    </w:p>
    <w:p w:rsidR="00800147" w:rsidRPr="008D0103" w:rsidRDefault="00800147" w:rsidP="00800147">
      <w:pPr>
        <w:autoSpaceDE w:val="0"/>
        <w:autoSpaceDN w:val="0"/>
        <w:adjustRightInd w:val="0"/>
        <w:ind w:firstLine="540"/>
        <w:jc w:val="both"/>
      </w:pPr>
      <w:r w:rsidRPr="008D0103">
        <w:t xml:space="preserve"> </w:t>
      </w:r>
    </w:p>
    <w:p w:rsidR="00800147" w:rsidRPr="008D0103" w:rsidRDefault="00800147" w:rsidP="00800147">
      <w:pPr>
        <w:autoSpaceDE w:val="0"/>
        <w:autoSpaceDN w:val="0"/>
        <w:adjustRightInd w:val="0"/>
        <w:ind w:firstLine="540"/>
        <w:jc w:val="both"/>
      </w:pPr>
      <w:r w:rsidRPr="008D0103">
        <w:t xml:space="preserve">В обязанности органов местного </w:t>
      </w:r>
      <w:r w:rsidR="00FC534C">
        <w:t>самоуправления г.Енисейска</w:t>
      </w:r>
      <w:r w:rsidRPr="008D0103">
        <w:t xml:space="preserve"> входит разработка мобилизационных планов муниципальных предприятий и учреждений.</w:t>
      </w:r>
    </w:p>
    <w:p w:rsidR="00800147" w:rsidRPr="008D0103" w:rsidRDefault="00800147" w:rsidP="00800147">
      <w:pPr>
        <w:autoSpaceDE w:val="0"/>
        <w:autoSpaceDN w:val="0"/>
        <w:adjustRightInd w:val="0"/>
        <w:ind w:firstLine="540"/>
        <w:jc w:val="both"/>
      </w:pPr>
      <w:r w:rsidRPr="008D0103">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800147" w:rsidRPr="008D0103" w:rsidRDefault="007D1381" w:rsidP="00800147">
      <w:pPr>
        <w:pStyle w:val="1"/>
        <w:numPr>
          <w:ilvl w:val="0"/>
          <w:numId w:val="0"/>
        </w:numPr>
      </w:pPr>
      <w:r w:rsidRPr="008D0103">
        <w:br w:type="page"/>
      </w:r>
      <w:bookmarkStart w:id="314" w:name="_Toc378617022"/>
      <w:bookmarkEnd w:id="312"/>
      <w:r w:rsidR="00800147" w:rsidRPr="008D0103">
        <w:lastRenderedPageBreak/>
        <w:t xml:space="preserve"> </w:t>
      </w:r>
    </w:p>
    <w:p w:rsidR="003935DB" w:rsidRPr="008D0103" w:rsidRDefault="003935DB" w:rsidP="00672637">
      <w:pPr>
        <w:pStyle w:val="1"/>
      </w:pPr>
      <w:bookmarkStart w:id="315" w:name="_Toc423948480"/>
      <w:r w:rsidRPr="008D0103">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bookmarkEnd w:id="314"/>
      <w:bookmarkEnd w:id="315"/>
    </w:p>
    <w:p w:rsidR="00314F5E" w:rsidRPr="008D0103" w:rsidRDefault="007D1381" w:rsidP="00314F5E">
      <w:pPr>
        <w:pStyle w:val="a5"/>
      </w:pPr>
      <w:r w:rsidRPr="008D0103">
        <w:t xml:space="preserve"> </w:t>
      </w:r>
      <w:bookmarkStart w:id="316" w:name="_Toc378617023"/>
      <w:r w:rsidR="00314F5E" w:rsidRPr="008D0103">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314F5E" w:rsidRPr="008D0103" w:rsidRDefault="00314F5E" w:rsidP="00314F5E">
      <w:pPr>
        <w:pStyle w:val="a5"/>
      </w:pPr>
      <w:r w:rsidRPr="008D0103">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14F5E" w:rsidRPr="008D0103" w:rsidRDefault="00314F5E" w:rsidP="00314F5E">
      <w:pPr>
        <w:pStyle w:val="a5"/>
      </w:pPr>
      <w:r w:rsidRPr="008D0103">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314F5E" w:rsidRPr="008D0103" w:rsidRDefault="00314F5E" w:rsidP="00314F5E">
      <w:pPr>
        <w:pStyle w:val="a5"/>
      </w:pPr>
      <w:r w:rsidRPr="008D0103">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14F5E" w:rsidRPr="008D0103" w:rsidRDefault="00314F5E" w:rsidP="00314F5E">
      <w:pPr>
        <w:pStyle w:val="a5"/>
      </w:pPr>
      <w:r w:rsidRPr="008D0103">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14F5E" w:rsidRPr="008D0103" w:rsidRDefault="00314F5E" w:rsidP="00314F5E">
      <w:pPr>
        <w:pStyle w:val="a5"/>
      </w:pPr>
      <w:r w:rsidRPr="008D0103">
        <w:t>Зоны рекреации водного объекта, должны быть радиофицированы, иметь телефонную связь и обеспечиваться городским транспортом.</w:t>
      </w:r>
    </w:p>
    <w:p w:rsidR="00314F5E" w:rsidRPr="008D0103" w:rsidRDefault="00314F5E" w:rsidP="00314F5E">
      <w:pPr>
        <w:pStyle w:val="a5"/>
      </w:pPr>
      <w:r w:rsidRPr="008D0103">
        <w:t xml:space="preserve">Пляжи должны быть оборудованы мачтами высотой 8 - 10 метров для подъема сигналов. </w:t>
      </w:r>
    </w:p>
    <w:p w:rsidR="00314F5E" w:rsidRPr="008D0103" w:rsidRDefault="00314F5E" w:rsidP="00314F5E">
      <w:pPr>
        <w:pStyle w:val="a5"/>
      </w:pPr>
      <w:r w:rsidRPr="008D0103">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800147" w:rsidRPr="008D0103" w:rsidRDefault="00800147" w:rsidP="00800147">
      <w:pPr>
        <w:pStyle w:val="1"/>
      </w:pPr>
      <w:bookmarkStart w:id="317" w:name="_Toc423948481"/>
      <w:r w:rsidRPr="008D0103">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bookmarkEnd w:id="317"/>
    </w:p>
    <w:p w:rsidR="00800147" w:rsidRPr="008D0103" w:rsidRDefault="00800147" w:rsidP="00800147">
      <w:pPr>
        <w:pStyle w:val="a5"/>
      </w:pPr>
      <w:r w:rsidRPr="008D0103">
        <w:t xml:space="preserve">Полномочия собственников водных объектов устанавливаются в соответствии с Водным кодексом Российской Федерации (ст. 24-27). </w:t>
      </w:r>
    </w:p>
    <w:p w:rsidR="00800147" w:rsidRPr="008D0103" w:rsidRDefault="00800147" w:rsidP="00800147">
      <w:pPr>
        <w:pStyle w:val="a5"/>
      </w:pPr>
      <w:r w:rsidRPr="008D0103">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00147" w:rsidRDefault="00800147" w:rsidP="00800147">
      <w:pPr>
        <w:autoSpaceDE w:val="0"/>
        <w:autoSpaceDN w:val="0"/>
        <w:adjustRightInd w:val="0"/>
        <w:ind w:firstLine="540"/>
        <w:jc w:val="both"/>
      </w:pPr>
      <w:r w:rsidRPr="008D0103">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bookmarkStart w:id="318" w:name="_Toc378617024"/>
      <w:bookmarkEnd w:id="316"/>
    </w:p>
    <w:p w:rsidR="00F00DCC" w:rsidRPr="008D0103" w:rsidRDefault="00800147" w:rsidP="00800147">
      <w:pPr>
        <w:autoSpaceDE w:val="0"/>
        <w:autoSpaceDN w:val="0"/>
        <w:adjustRightInd w:val="0"/>
        <w:ind w:firstLine="540"/>
        <w:jc w:val="both"/>
      </w:pPr>
      <w:r w:rsidRPr="008D0103">
        <w:t xml:space="preserve"> </w:t>
      </w:r>
      <w:r w:rsidR="00F00DCC" w:rsidRPr="008D0103">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00DCC" w:rsidRPr="008D0103" w:rsidRDefault="00F00DCC" w:rsidP="00F00DCC">
      <w:pPr>
        <w:autoSpaceDE w:val="0"/>
        <w:autoSpaceDN w:val="0"/>
        <w:adjustRightInd w:val="0"/>
        <w:ind w:firstLine="540"/>
        <w:jc w:val="both"/>
      </w:pPr>
      <w:r w:rsidRPr="008D0103">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00DCC" w:rsidRPr="008D0103" w:rsidRDefault="00FC534C" w:rsidP="00F00DCC">
      <w:pPr>
        <w:autoSpaceDE w:val="0"/>
        <w:autoSpaceDN w:val="0"/>
        <w:adjustRightInd w:val="0"/>
        <w:ind w:firstLine="540"/>
        <w:jc w:val="both"/>
      </w:pPr>
      <w:r>
        <w:lastRenderedPageBreak/>
        <w:t xml:space="preserve"> Город Енисейск</w:t>
      </w:r>
      <w:r w:rsidR="00F00DCC" w:rsidRPr="008D0103">
        <w:t xml:space="preserve">, являясь согласно </w:t>
      </w:r>
      <w:hyperlink r:id="rId38" w:history="1">
        <w:r w:rsidR="00F00DCC" w:rsidRPr="008D0103">
          <w:t>ч.1 ст.7</w:t>
        </w:r>
      </w:hyperlink>
      <w:r>
        <w:t xml:space="preserve"> Водного кодекса РФ участником водных отношений, наделяе</w:t>
      </w:r>
      <w:r w:rsidR="00F00DCC" w:rsidRPr="008D0103">
        <w:t>тся в отношении водных объектов, находящихся в муниципальной собственности, полномочиями, перечень которых установлен ст. 27 Водного кодекса РФ.</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Так, к полномочиям органов местного самоуправления в отношении водных объектов, наход</w:t>
      </w:r>
      <w:r w:rsidR="00FC534C">
        <w:rPr>
          <w:rFonts w:ascii="Times New Roman" w:hAnsi="Times New Roman" w:cs="Times New Roman"/>
          <w:sz w:val="24"/>
        </w:rPr>
        <w:t>ящихся в собственности городского округа</w:t>
      </w:r>
      <w:r w:rsidRPr="008D0103">
        <w:rPr>
          <w:rFonts w:ascii="Times New Roman" w:hAnsi="Times New Roman" w:cs="Times New Roman"/>
          <w:sz w:val="24"/>
        </w:rPr>
        <w:t>, относятся:</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1) владение, пользование, распоряжение такими водными объектами;</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2) осуществление мер по предотвращению негативного воздействия вод и ликвидации его последствий;</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3) осуществление мер по охране таких водных объектов;</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4) установление ставок платы за пользование такими водными объектами, порядка расчета и взимания этой платы.</w:t>
      </w:r>
    </w:p>
    <w:p w:rsidR="00F00DCC" w:rsidRPr="008D0103" w:rsidRDefault="00F00DCC" w:rsidP="00F00DCC">
      <w:pPr>
        <w:autoSpaceDE w:val="0"/>
        <w:autoSpaceDN w:val="0"/>
        <w:adjustRightInd w:val="0"/>
        <w:ind w:firstLine="540"/>
        <w:jc w:val="both"/>
      </w:pPr>
      <w:r w:rsidRPr="008D0103">
        <w:t xml:space="preserve">Органы местного </w:t>
      </w:r>
      <w:r w:rsidR="00FC534C">
        <w:t>самоуправления г.Енисейске</w:t>
      </w:r>
      <w:r w:rsidRPr="008D0103">
        <w:t xml:space="preserve"> могут устанавливать правила использования водных объектов общего пользования для личных и бытовых нужд наход</w:t>
      </w:r>
      <w:r w:rsidR="00FC534C">
        <w:t>ящихся в собственности городского округа</w:t>
      </w:r>
      <w:r w:rsidRPr="008D0103">
        <w:t>.</w:t>
      </w:r>
    </w:p>
    <w:p w:rsidR="00F00DCC" w:rsidRPr="008D0103" w:rsidRDefault="00F00DCC" w:rsidP="00F00DCC">
      <w:pPr>
        <w:pStyle w:val="a5"/>
      </w:pPr>
      <w:r w:rsidRPr="008D0103">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00DCC" w:rsidRPr="008D0103" w:rsidRDefault="00F00DCC" w:rsidP="00F00DCC">
      <w:pPr>
        <w:pStyle w:val="a5"/>
      </w:pPr>
      <w:r w:rsidRPr="008D0103">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00DCC" w:rsidRPr="008D0103" w:rsidRDefault="00F00DCC" w:rsidP="00F00DCC">
      <w:pPr>
        <w:pStyle w:val="a5"/>
      </w:pPr>
      <w:r w:rsidRPr="008D0103">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00DCC" w:rsidRPr="008D0103" w:rsidRDefault="00F00DCC" w:rsidP="00F00DCC">
      <w:pPr>
        <w:pStyle w:val="a5"/>
      </w:pPr>
      <w:r w:rsidRPr="008D0103">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7D1381" w:rsidRPr="008D0103" w:rsidRDefault="00F00DCC" w:rsidP="00A837A8">
      <w:pPr>
        <w:pStyle w:val="a5"/>
      </w:pPr>
      <w:r w:rsidRPr="008D0103">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w:t>
      </w:r>
      <w:r w:rsidR="00A837A8" w:rsidRPr="008D0103">
        <w:t>и обязанностями и полномочиями.</w:t>
      </w:r>
    </w:p>
    <w:p w:rsidR="00800147" w:rsidRPr="008D0103" w:rsidRDefault="00800147" w:rsidP="00800147">
      <w:pPr>
        <w:pStyle w:val="1"/>
      </w:pPr>
      <w:bookmarkStart w:id="319" w:name="_Toc423948482"/>
      <w:r w:rsidRPr="008D0103">
        <w:t>Нормативы организации в границах городского округа  мероприятий по охране окружающей среды.</w:t>
      </w:r>
      <w:bookmarkEnd w:id="319"/>
    </w:p>
    <w:p w:rsidR="00800147" w:rsidRPr="008D0103" w:rsidRDefault="00800147" w:rsidP="00800147">
      <w:pPr>
        <w:pStyle w:val="2"/>
      </w:pPr>
      <w:bookmarkStart w:id="320" w:name="_Toc374977956"/>
      <w:bookmarkStart w:id="321" w:name="_Toc375834048"/>
      <w:bookmarkStart w:id="322" w:name="_Toc423948483"/>
      <w:r w:rsidRPr="008D0103">
        <w:t>Нормативные показатели допустимых уровней воздействия на окружающую среду.</w:t>
      </w:r>
      <w:bookmarkEnd w:id="320"/>
      <w:bookmarkEnd w:id="321"/>
      <w:bookmarkEnd w:id="322"/>
    </w:p>
    <w:p w:rsidR="00800147" w:rsidRPr="008D0103" w:rsidRDefault="00800147" w:rsidP="00800147">
      <w:pPr>
        <w:pStyle w:val="a5"/>
      </w:pPr>
      <w:r w:rsidRPr="008D0103">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72).</w:t>
      </w:r>
    </w:p>
    <w:p w:rsidR="00ED481F" w:rsidRPr="008D0103" w:rsidRDefault="007D1381" w:rsidP="00800147">
      <w:pPr>
        <w:pStyle w:val="1"/>
        <w:numPr>
          <w:ilvl w:val="0"/>
          <w:numId w:val="0"/>
        </w:numPr>
        <w:ind w:left="567"/>
        <w:jc w:val="right"/>
      </w:pPr>
      <w:r w:rsidRPr="008D0103">
        <w:br w:type="page"/>
      </w:r>
      <w:bookmarkEnd w:id="318"/>
      <w:r w:rsidR="00800147" w:rsidRPr="008D0103">
        <w:lastRenderedPageBreak/>
        <w:t xml:space="preserve"> </w:t>
      </w:r>
      <w:bookmarkStart w:id="323" w:name="_Toc423948484"/>
      <w:r w:rsidR="00ED481F" w:rsidRPr="008D0103">
        <w:t>Таблица 72</w:t>
      </w:r>
      <w:bookmarkEnd w:id="323"/>
    </w:p>
    <w:p w:rsidR="002D0F2B" w:rsidRPr="008D0103" w:rsidRDefault="002D0F2B" w:rsidP="002D0F2B">
      <w:pPr>
        <w:pStyle w:val="af1"/>
      </w:pPr>
      <w:r w:rsidRPr="008D0103">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2D0F2B" w:rsidRPr="008D0103" w:rsidTr="00896AAE">
        <w:trPr>
          <w:trHeight w:val="20"/>
          <w:tblHeader/>
          <w:jc w:val="center"/>
        </w:trPr>
        <w:tc>
          <w:tcPr>
            <w:tcW w:w="219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электромагнитного излучения от радиотехнических объектов</w:t>
            </w:r>
          </w:p>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Загрязненность сточных вод</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right="-57"/>
              <w:jc w:val="both"/>
              <w:rPr>
                <w:rFonts w:ascii="Times New Roman" w:eastAsia="Calibri" w:hAnsi="Times New Roman"/>
              </w:rPr>
            </w:pPr>
            <w:r w:rsidRPr="008D0103">
              <w:rPr>
                <w:rFonts w:ascii="Times New Roman" w:eastAsia="Calibri" w:hAnsi="Times New Roman"/>
              </w:rPr>
              <w:t>Жилые зоны:</w:t>
            </w: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Индивидуальная жилищная застройка</w:t>
            </w: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w:t>
            </w:r>
          </w:p>
          <w:p w:rsidR="002D0F2B" w:rsidRPr="008D0103" w:rsidRDefault="002D0F2B" w:rsidP="00896AAE">
            <w:pPr>
              <w:pStyle w:val="ConsNonformat"/>
              <w:ind w:left="-37" w:right="-57" w:hanging="20"/>
              <w:rPr>
                <w:rFonts w:ascii="Times New Roman" w:eastAsia="Calibri" w:hAnsi="Times New Roman"/>
              </w:rPr>
            </w:pPr>
          </w:p>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DA0E05" w:rsidRPr="008D0103" w:rsidTr="00896AAE">
        <w:trPr>
          <w:trHeight w:val="20"/>
          <w:jc w:val="center"/>
        </w:trPr>
        <w:tc>
          <w:tcPr>
            <w:tcW w:w="2199"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Зоны здравоохранения:</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0,8 ПДК</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right="-57"/>
              <w:jc w:val="both"/>
              <w:rPr>
                <w:rFonts w:ascii="Times New Roman" w:eastAsia="Calibri" w:hAnsi="Times New Roman"/>
              </w:rPr>
            </w:pPr>
            <w:r w:rsidRPr="00DA0E05">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1 ПДУ</w:t>
            </w: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Нормируется по границе объединенной СЗЗ</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113"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2D0F2B" w:rsidRPr="008D0103" w:rsidRDefault="002D0F2B" w:rsidP="002D0F2B">
      <w:pPr>
        <w:tabs>
          <w:tab w:val="left" w:pos="1134"/>
        </w:tabs>
        <w:ind w:firstLine="709"/>
        <w:jc w:val="both"/>
        <w:rPr>
          <w:sz w:val="20"/>
          <w:szCs w:val="20"/>
        </w:rPr>
      </w:pPr>
    </w:p>
    <w:p w:rsidR="002D0F2B" w:rsidRPr="008D0103" w:rsidRDefault="002D0F2B" w:rsidP="002D0F2B">
      <w:pPr>
        <w:tabs>
          <w:tab w:val="left" w:pos="1134"/>
        </w:tabs>
        <w:ind w:firstLine="709"/>
        <w:jc w:val="both"/>
        <w:rPr>
          <w:sz w:val="20"/>
          <w:szCs w:val="20"/>
        </w:rPr>
      </w:pPr>
    </w:p>
    <w:p w:rsidR="002D0F2B" w:rsidRPr="00800147" w:rsidRDefault="002D0F2B" w:rsidP="002D0F2B">
      <w:pPr>
        <w:tabs>
          <w:tab w:val="left" w:pos="1134"/>
        </w:tabs>
        <w:ind w:firstLine="709"/>
        <w:jc w:val="both"/>
        <w:rPr>
          <w:sz w:val="18"/>
          <w:szCs w:val="18"/>
        </w:rPr>
      </w:pPr>
      <w:r w:rsidRPr="00800147">
        <w:rPr>
          <w:sz w:val="18"/>
          <w:szCs w:val="18"/>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D0F2B" w:rsidRDefault="002D0F2B" w:rsidP="002D0F2B">
      <w:pPr>
        <w:pStyle w:val="a5"/>
      </w:pPr>
      <w:r w:rsidRPr="008D0103">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A0E05" w:rsidRPr="00DA0E05" w:rsidRDefault="00DA0E05" w:rsidP="002D0F2B">
      <w:pPr>
        <w:pStyle w:val="a5"/>
      </w:pPr>
      <w:r w:rsidRPr="00DA0E05">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2D0F2B" w:rsidRPr="008D0103" w:rsidRDefault="002D0F2B" w:rsidP="002D0F2B">
      <w:pPr>
        <w:pStyle w:val="a5"/>
      </w:pPr>
      <w:r w:rsidRPr="008D0103">
        <w:t xml:space="preserve">Максимальные уровни загрязнения атмосферного воздуха принимаются в соответствии с требованиями </w:t>
      </w:r>
      <w:hyperlink r:id="rId39" w:history="1">
        <w:r w:rsidRPr="008D0103">
          <w:t>СанПиН 2.1.6.1032-01 «Гигиенические требования к обеспечению качества атмосферного воздуха населенных мест».</w:t>
        </w:r>
      </w:hyperlink>
    </w:p>
    <w:p w:rsidR="002D0F2B" w:rsidRPr="008D0103" w:rsidRDefault="002D0F2B" w:rsidP="002D0F2B">
      <w:pPr>
        <w:pStyle w:val="a5"/>
      </w:pPr>
      <w:r w:rsidRPr="008D0103">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2D0F2B" w:rsidRPr="008D0103" w:rsidRDefault="002D0F2B" w:rsidP="00EF6404">
      <w:pPr>
        <w:pStyle w:val="a5"/>
      </w:pPr>
    </w:p>
    <w:p w:rsidR="00EF6404" w:rsidRPr="008D0103" w:rsidRDefault="00EF6404" w:rsidP="00672637">
      <w:pPr>
        <w:pStyle w:val="2"/>
      </w:pPr>
      <w:bookmarkStart w:id="324" w:name="_Toc380581247"/>
      <w:bookmarkStart w:id="325" w:name="_Toc381018878"/>
      <w:bookmarkStart w:id="326" w:name="_Toc380581266"/>
      <w:bookmarkStart w:id="327" w:name="_Toc381018897"/>
      <w:bookmarkStart w:id="328" w:name="_Toc374977957"/>
      <w:bookmarkStart w:id="329" w:name="_Toc375834049"/>
      <w:bookmarkStart w:id="330" w:name="_Toc423948485"/>
      <w:bookmarkEnd w:id="324"/>
      <w:bookmarkEnd w:id="325"/>
      <w:bookmarkEnd w:id="326"/>
      <w:bookmarkEnd w:id="327"/>
      <w:r w:rsidRPr="008D0103">
        <w:t>Нормативные требования по обеспечению экологической безопасности и охране окружающей среды при размещении производственных объектов.</w:t>
      </w:r>
      <w:bookmarkEnd w:id="328"/>
      <w:bookmarkEnd w:id="329"/>
      <w:bookmarkEnd w:id="330"/>
      <w:r w:rsidRPr="008D0103">
        <w:t xml:space="preserve"> </w:t>
      </w:r>
    </w:p>
    <w:p w:rsidR="002D0F2B" w:rsidRPr="008D0103" w:rsidRDefault="007D1381" w:rsidP="002D0F2B">
      <w:pPr>
        <w:pStyle w:val="a5"/>
      </w:pPr>
      <w:r w:rsidRPr="008D0103">
        <w:t xml:space="preserve"> </w:t>
      </w:r>
      <w:r w:rsidR="002D0F2B" w:rsidRPr="008D0103">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D0F2B" w:rsidRPr="008D0103" w:rsidRDefault="002D0F2B" w:rsidP="002D0F2B">
      <w:pPr>
        <w:pStyle w:val="a5"/>
      </w:pPr>
      <w:r w:rsidRPr="008D0103">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D0F2B" w:rsidRPr="008D0103" w:rsidRDefault="002D0F2B" w:rsidP="002D0F2B">
      <w:pPr>
        <w:pStyle w:val="a5"/>
      </w:pPr>
      <w:r w:rsidRPr="008D0103">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D0F2B" w:rsidRPr="008D0103" w:rsidRDefault="002D0F2B" w:rsidP="002D0F2B">
      <w:pPr>
        <w:pStyle w:val="a5"/>
      </w:pPr>
      <w:r w:rsidRPr="008D0103">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D0F2B" w:rsidRPr="008D0103" w:rsidRDefault="002D0F2B" w:rsidP="002D0F2B">
      <w:pPr>
        <w:pStyle w:val="a5"/>
      </w:pPr>
      <w:r w:rsidRPr="008D0103">
        <w:t xml:space="preserve">В соответствии с требованиями </w:t>
      </w:r>
      <w:hyperlink r:id="rId4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D0F2B" w:rsidRPr="008D0103" w:rsidRDefault="002D0F2B" w:rsidP="002D0F2B">
      <w:pPr>
        <w:pStyle w:val="a5"/>
      </w:pPr>
      <w:r w:rsidRPr="008D0103">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D0F2B" w:rsidRPr="008D0103" w:rsidRDefault="002D0F2B" w:rsidP="002D0F2B">
      <w:pPr>
        <w:pStyle w:val="a5"/>
      </w:pPr>
      <w:r w:rsidRPr="008D0103">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D0F2B" w:rsidRPr="008D0103" w:rsidRDefault="002D0F2B" w:rsidP="002D0F2B">
      <w:pPr>
        <w:pStyle w:val="a5"/>
      </w:pPr>
      <w:r w:rsidRPr="008D0103">
        <w:t xml:space="preserve">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w:t>
      </w:r>
      <w:r w:rsidRPr="008D0103">
        <w:lastRenderedPageBreak/>
        <w:t>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D0F2B" w:rsidRPr="008D0103" w:rsidRDefault="002D0F2B" w:rsidP="002D0F2B">
      <w:pPr>
        <w:pStyle w:val="a5"/>
      </w:pPr>
      <w:r w:rsidRPr="008D0103">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D0F2B" w:rsidRPr="008D0103" w:rsidRDefault="002D0F2B" w:rsidP="002D0F2B">
      <w:pPr>
        <w:pStyle w:val="a5"/>
      </w:pPr>
      <w:r w:rsidRPr="008D0103">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2D0F2B" w:rsidRPr="008D0103" w:rsidRDefault="002D0F2B" w:rsidP="002D0F2B">
      <w:pPr>
        <w:pStyle w:val="a5"/>
      </w:pPr>
      <w:r w:rsidRPr="008D0103">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2D0F2B" w:rsidRPr="008D0103" w:rsidRDefault="002D0F2B" w:rsidP="002D0F2B">
      <w:pPr>
        <w:pStyle w:val="a5"/>
      </w:pPr>
    </w:p>
    <w:p w:rsidR="00481C9E" w:rsidRPr="008D0103" w:rsidRDefault="00481C9E" w:rsidP="00481C9E">
      <w:pPr>
        <w:pStyle w:val="a5"/>
      </w:pPr>
      <w:r w:rsidRPr="008D0103">
        <w:t>Условия размещения промышленных предприятий принимаются в соответствии с таблицей 73.</w:t>
      </w:r>
    </w:p>
    <w:p w:rsidR="00ED481F" w:rsidRPr="008D0103" w:rsidRDefault="00ED481F" w:rsidP="00ED481F">
      <w:pPr>
        <w:pStyle w:val="af"/>
      </w:pPr>
      <w:r w:rsidRPr="008D0103">
        <w:t xml:space="preserve">Таблица </w:t>
      </w:r>
      <w:r w:rsidR="00481C9E" w:rsidRPr="008D0103">
        <w:t>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2D0F2B" w:rsidRPr="008D0103" w:rsidTr="00896AAE">
        <w:trPr>
          <w:tblHeader/>
        </w:trPr>
        <w:tc>
          <w:tcPr>
            <w:tcW w:w="1786" w:type="dxa"/>
          </w:tcPr>
          <w:p w:rsidR="002D0F2B" w:rsidRPr="008D0103" w:rsidRDefault="002D0F2B" w:rsidP="00896AAE">
            <w:pPr>
              <w:jc w:val="center"/>
              <w:rPr>
                <w:rFonts w:eastAsia="TimesNewRomanPSMT"/>
                <w:b/>
                <w:sz w:val="20"/>
                <w:szCs w:val="20"/>
              </w:rPr>
            </w:pPr>
            <w:r w:rsidRPr="008D0103">
              <w:rPr>
                <w:rFonts w:eastAsia="TimesNewRomanPSMT"/>
                <w:b/>
                <w:sz w:val="20"/>
                <w:szCs w:val="20"/>
              </w:rPr>
              <w:t>Потенциал загрязнения атмосферы (ПЗА)</w:t>
            </w:r>
          </w:p>
        </w:tc>
        <w:tc>
          <w:tcPr>
            <w:tcW w:w="2999"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Способность атмосферы к самоочищению</w:t>
            </w:r>
          </w:p>
        </w:tc>
        <w:tc>
          <w:tcPr>
            <w:tcW w:w="5068"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Условия размещения промышленных предприятий</w:t>
            </w:r>
          </w:p>
        </w:tc>
      </w:tr>
      <w:tr w:rsidR="002D0F2B" w:rsidRPr="008D0103" w:rsidTr="00896AAE">
        <w:tc>
          <w:tcPr>
            <w:tcW w:w="1786" w:type="dxa"/>
          </w:tcPr>
          <w:p w:rsidR="002D0F2B" w:rsidRPr="008D0103" w:rsidRDefault="002D0F2B" w:rsidP="00896AAE">
            <w:pPr>
              <w:rPr>
                <w:sz w:val="20"/>
                <w:szCs w:val="20"/>
              </w:rPr>
            </w:pPr>
            <w:r w:rsidRPr="008D0103">
              <w:rPr>
                <w:sz w:val="20"/>
                <w:szCs w:val="20"/>
              </w:rPr>
              <w:t>Повышенный</w:t>
            </w:r>
          </w:p>
        </w:tc>
        <w:tc>
          <w:tcPr>
            <w:tcW w:w="2999" w:type="dxa"/>
          </w:tcPr>
          <w:p w:rsidR="002D0F2B" w:rsidRPr="008D0103" w:rsidRDefault="002D0F2B" w:rsidP="00896AAE">
            <w:pPr>
              <w:tabs>
                <w:tab w:val="left" w:pos="1134"/>
              </w:tabs>
              <w:autoSpaceDE w:val="0"/>
              <w:autoSpaceDN w:val="0"/>
              <w:adjustRightInd w:val="0"/>
              <w:spacing w:line="23" w:lineRule="atLeast"/>
              <w:rPr>
                <w:sz w:val="20"/>
                <w:szCs w:val="20"/>
              </w:rPr>
            </w:pPr>
            <w:r w:rsidRPr="008D0103">
              <w:rPr>
                <w:sz w:val="20"/>
                <w:szCs w:val="20"/>
              </w:rPr>
              <w:t>Зона с пониженной самоочищающейся способностью</w:t>
            </w:r>
          </w:p>
          <w:p w:rsidR="002D0F2B" w:rsidRPr="008D0103" w:rsidRDefault="002D0F2B" w:rsidP="00896AAE">
            <w:pPr>
              <w:rPr>
                <w:sz w:val="20"/>
                <w:szCs w:val="20"/>
              </w:rPr>
            </w:pPr>
          </w:p>
        </w:tc>
        <w:tc>
          <w:tcPr>
            <w:tcW w:w="5068" w:type="dxa"/>
          </w:tcPr>
          <w:p w:rsidR="002D0F2B" w:rsidRPr="008D0103" w:rsidRDefault="002D0F2B" w:rsidP="00876770">
            <w:pPr>
              <w:rPr>
                <w:sz w:val="20"/>
                <w:szCs w:val="20"/>
              </w:rPr>
            </w:pPr>
            <w:r w:rsidRPr="008D0103">
              <w:rPr>
                <w:sz w:val="20"/>
                <w:szCs w:val="20"/>
              </w:rPr>
              <w:t>Пригодн</w:t>
            </w:r>
            <w:r w:rsidR="00876770" w:rsidRPr="008D0103">
              <w:rPr>
                <w:sz w:val="20"/>
                <w:szCs w:val="20"/>
              </w:rPr>
              <w:t>ы</w:t>
            </w:r>
            <w:r w:rsidRPr="008D0103">
              <w:rPr>
                <w:sz w:val="20"/>
                <w:szCs w:val="20"/>
              </w:rPr>
              <w:t xml:space="preserve"> для размещения объектов 1 и II классов вредности, при обеспечении природоохранных требований. </w:t>
            </w:r>
          </w:p>
        </w:tc>
      </w:tr>
    </w:tbl>
    <w:p w:rsidR="002D0F2B" w:rsidRPr="008D0103" w:rsidRDefault="002D0F2B" w:rsidP="002D0F2B">
      <w:pPr>
        <w:pStyle w:val="a5"/>
      </w:pPr>
      <w:r w:rsidRPr="008D0103">
        <w:t>Дифференциация городских округов Красноярского края по различному потенциалу загрязнения атмосферы представлена в Таблице 1</w:t>
      </w:r>
      <w:r w:rsidR="00876770" w:rsidRPr="008D0103">
        <w:t>8</w:t>
      </w:r>
      <w:r w:rsidRPr="008D0103">
        <w:t xml:space="preserve"> «Дифференциация городских округов по частным признакам» Тома 1 настоящих нормативов и графическим приложениям к Тому 1.</w:t>
      </w:r>
    </w:p>
    <w:p w:rsidR="00EF6404" w:rsidRPr="008D0103" w:rsidRDefault="002D0F2B" w:rsidP="00FC534C">
      <w:pPr>
        <w:pStyle w:val="a5"/>
      </w:pPr>
      <w:r w:rsidRPr="008D0103">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EF6404" w:rsidRPr="008D0103" w:rsidRDefault="00EF6404" w:rsidP="00672637">
      <w:pPr>
        <w:pStyle w:val="2"/>
      </w:pPr>
      <w:bookmarkStart w:id="331" w:name="_Toc375834050"/>
      <w:bookmarkStart w:id="332" w:name="_Toc423948486"/>
      <w:r w:rsidRPr="008D0103">
        <w:t>Регулирование микроклимата</w:t>
      </w:r>
      <w:bookmarkEnd w:id="331"/>
      <w:bookmarkEnd w:id="332"/>
    </w:p>
    <w:p w:rsidR="00ED6C13" w:rsidRPr="008D0103" w:rsidRDefault="00ED6C13" w:rsidP="00ED6C13">
      <w:pPr>
        <w:pStyle w:val="a5"/>
      </w:pPr>
      <w:r w:rsidRPr="008D0103">
        <w:t xml:space="preserve">При размещении новой или реконструкции существующей застройки </w:t>
      </w:r>
      <w:r w:rsidR="00FC534C">
        <w:t xml:space="preserve">г.Енисейска </w:t>
      </w:r>
      <w:r w:rsidRPr="008D0103">
        <w:t>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ED6C13" w:rsidRPr="008D0103" w:rsidRDefault="00ED6C13" w:rsidP="00ED6C13">
      <w:pPr>
        <w:pStyle w:val="a5"/>
      </w:pPr>
      <w:r w:rsidRPr="008D0103">
        <w:t>В соответствии с СанПиН 2.2.1/2.1.1.1076-01 «Гигиенические требования к инсоляции и солнцезащите помещений жилых и общественных зданий и территорий», на  территории</w:t>
      </w:r>
      <w:r w:rsidR="00926FDB">
        <w:t xml:space="preserve"> г. Енисейска</w:t>
      </w:r>
      <w:r w:rsidRPr="008D0103">
        <w:t xml:space="preserve">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ED6C13" w:rsidRPr="008D0103" w:rsidRDefault="00ED6C13" w:rsidP="007A79C7">
      <w:pPr>
        <w:pStyle w:val="a2"/>
      </w:pPr>
      <w:r w:rsidRPr="008D0103">
        <w:t>северная зона (севернее 58° с.ш.) -  не менее 2,5 ч в</w:t>
      </w:r>
      <w:r w:rsidR="00926FDB">
        <w:t xml:space="preserve"> день с 22 апреля по 22 августа.</w:t>
      </w:r>
      <w:r w:rsidRPr="008D0103">
        <w:t xml:space="preserve"> </w:t>
      </w:r>
    </w:p>
    <w:p w:rsidR="003935DB" w:rsidRPr="008D0103" w:rsidRDefault="007D1381" w:rsidP="00672637">
      <w:pPr>
        <w:pStyle w:val="1"/>
      </w:pPr>
      <w:r w:rsidRPr="008D0103">
        <w:br w:type="page"/>
      </w:r>
      <w:hyperlink w:anchor="_Toc375830374" w:history="1">
        <w:bookmarkStart w:id="333" w:name="_Toc378617025"/>
        <w:bookmarkStart w:id="334" w:name="_Toc423948487"/>
        <w:r w:rsidR="003935DB" w:rsidRPr="008D0103">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hyperlink>
      <w:r w:rsidR="003935DB" w:rsidRPr="008D0103">
        <w:t xml:space="preserve"> </w:t>
      </w:r>
    </w:p>
    <w:p w:rsidR="008616BF" w:rsidRPr="008D0103" w:rsidRDefault="008616BF" w:rsidP="008616BF">
      <w:pPr>
        <w:pStyle w:val="a5"/>
      </w:pPr>
      <w:r w:rsidRPr="008D0103">
        <w:t>При разработке документов территориального планирования и документов по планировке</w:t>
      </w:r>
      <w:r w:rsidR="00926FDB">
        <w:t xml:space="preserve"> территорий в пределах городского округа</w:t>
      </w:r>
      <w:r w:rsidRPr="008D0103">
        <w:t>, необходимо отображение зон с особыми условиями использования территории в соответствии с действующим законодательством.</w:t>
      </w:r>
    </w:p>
    <w:p w:rsidR="008616BF" w:rsidRPr="008D0103" w:rsidRDefault="008616BF" w:rsidP="008616BF">
      <w:pPr>
        <w:pStyle w:val="a5"/>
      </w:pPr>
      <w:r w:rsidRPr="008D0103">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16BF" w:rsidRPr="008D0103" w:rsidRDefault="008616BF" w:rsidP="008616BF">
      <w:pPr>
        <w:pStyle w:val="a5"/>
      </w:pPr>
      <w:r w:rsidRPr="008D0103">
        <w:t>Зоны с особыми условиями использования территорий образуются в целях обеспечения:</w:t>
      </w:r>
    </w:p>
    <w:p w:rsidR="008616BF" w:rsidRPr="008D0103" w:rsidRDefault="008616BF" w:rsidP="007A79C7">
      <w:pPr>
        <w:pStyle w:val="a2"/>
      </w:pPr>
      <w:r w:rsidRPr="008D0103">
        <w:t>безопасности населения и создания необходимых условий для эксплуатации объектов промышленности, энергетики, транспортных и иных объектов;</w:t>
      </w:r>
    </w:p>
    <w:p w:rsidR="008616BF" w:rsidRPr="008D0103" w:rsidRDefault="008616BF" w:rsidP="007A79C7">
      <w:pPr>
        <w:pStyle w:val="a2"/>
      </w:pPr>
      <w:r w:rsidRPr="008D0103">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8616BF" w:rsidRPr="008D0103" w:rsidRDefault="008616BF" w:rsidP="008616BF">
      <w:pPr>
        <w:pStyle w:val="a5"/>
      </w:pPr>
      <w:r w:rsidRPr="008D0103">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616BF" w:rsidRPr="008D0103" w:rsidRDefault="008616BF" w:rsidP="008616BF">
      <w:pPr>
        <w:pStyle w:val="a5"/>
      </w:pPr>
      <w:r w:rsidRPr="008D0103">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8616BF" w:rsidRPr="008D0103" w:rsidRDefault="008616BF" w:rsidP="008616BF">
      <w:pPr>
        <w:pStyle w:val="a5"/>
      </w:pPr>
      <w:r w:rsidRPr="008D0103">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8616BF" w:rsidRPr="008D0103" w:rsidRDefault="008616BF" w:rsidP="008616BF">
      <w:pPr>
        <w:pStyle w:val="a5"/>
      </w:pPr>
      <w:r w:rsidRPr="008D0103">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8616BF" w:rsidRPr="008D0103" w:rsidRDefault="008616BF" w:rsidP="008616BF">
      <w:pPr>
        <w:pStyle w:val="a5"/>
      </w:pPr>
      <w:r w:rsidRPr="008D0103">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8616BF" w:rsidRPr="008D0103" w:rsidRDefault="008616BF" w:rsidP="008616BF">
      <w:pPr>
        <w:pStyle w:val="a5"/>
      </w:pPr>
      <w:r w:rsidRPr="008D0103">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8616BF" w:rsidRPr="008D0103" w:rsidRDefault="008616BF" w:rsidP="008616BF">
      <w:pPr>
        <w:pStyle w:val="a5"/>
      </w:pPr>
      <w:r w:rsidRPr="008D0103">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8616BF" w:rsidRPr="008D0103" w:rsidRDefault="008616BF" w:rsidP="007A79C7">
      <w:pPr>
        <w:pStyle w:val="a2"/>
      </w:pPr>
      <w:r w:rsidRPr="008D0103">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w:t>
      </w:r>
      <w:r w:rsidRPr="008D0103">
        <w:lastRenderedPageBreak/>
        <w:t>ресурсов в лечебных и оздоровительных целях при условии применения экологически чистых и рациональных технологий;</w:t>
      </w:r>
    </w:p>
    <w:p w:rsidR="008616BF" w:rsidRPr="008D0103" w:rsidRDefault="008616BF" w:rsidP="007A79C7">
      <w:pPr>
        <w:pStyle w:val="a2"/>
      </w:pPr>
      <w:r w:rsidRPr="008D0103">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8616BF" w:rsidRPr="008D0103" w:rsidRDefault="008616BF" w:rsidP="007A79C7">
      <w:pPr>
        <w:pStyle w:val="a2"/>
      </w:pPr>
      <w:r w:rsidRPr="008D0103">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8616BF" w:rsidRPr="008D0103" w:rsidRDefault="008616BF" w:rsidP="008616BF">
      <w:pPr>
        <w:pStyle w:val="a5"/>
      </w:pPr>
      <w:r w:rsidRPr="008D0103">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8616BF" w:rsidRPr="008D0103" w:rsidRDefault="008616BF" w:rsidP="008616BF">
      <w:pPr>
        <w:pStyle w:val="a5"/>
      </w:pPr>
      <w:r w:rsidRPr="008D0103">
        <w:t>Водоохранные зоны водных объектов и режимы ограничений для них устанавливаются, в соответствии с Водным кодексом РФ.</w:t>
      </w:r>
    </w:p>
    <w:p w:rsidR="008616BF" w:rsidRPr="008D0103" w:rsidRDefault="008616BF" w:rsidP="008616BF">
      <w:pPr>
        <w:pStyle w:val="a5"/>
      </w:pPr>
      <w:r w:rsidRPr="008D0103">
        <w:t>В границах водоохранных зон запрещаются:</w:t>
      </w:r>
    </w:p>
    <w:p w:rsidR="008616BF" w:rsidRPr="008D0103" w:rsidRDefault="008616BF" w:rsidP="008616BF">
      <w:pPr>
        <w:pStyle w:val="a5"/>
      </w:pPr>
      <w:r w:rsidRPr="008D0103">
        <w:t>1) использование сточных вод для удобрения почв;</w:t>
      </w:r>
    </w:p>
    <w:p w:rsidR="008616BF" w:rsidRPr="008D0103" w:rsidRDefault="008616BF" w:rsidP="008616BF">
      <w:pPr>
        <w:pStyle w:val="a5"/>
      </w:pPr>
      <w:r w:rsidRPr="008D010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16BF" w:rsidRPr="008D0103" w:rsidRDefault="008616BF" w:rsidP="008616BF">
      <w:pPr>
        <w:pStyle w:val="a5"/>
      </w:pPr>
      <w:r w:rsidRPr="008D0103">
        <w:t>3) осуществление авиационных мер по борьбе с вредителями и болезнями растений;</w:t>
      </w:r>
    </w:p>
    <w:p w:rsidR="008616BF" w:rsidRPr="008D0103" w:rsidRDefault="008616BF" w:rsidP="008616BF">
      <w:pPr>
        <w:pStyle w:val="a5"/>
      </w:pPr>
      <w:r w:rsidRPr="008D010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16BF" w:rsidRPr="008D0103" w:rsidRDefault="008616BF" w:rsidP="008616BF">
      <w:pPr>
        <w:pStyle w:val="a5"/>
      </w:pPr>
      <w:r w:rsidRPr="008D010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16BF" w:rsidRPr="008D0103" w:rsidRDefault="008616BF" w:rsidP="008616BF">
      <w:pPr>
        <w:pStyle w:val="a5"/>
      </w:pPr>
      <w:r w:rsidRPr="008D0103">
        <w:t>6) размещение специализированных хранилищ пестицидов и агрохимикатов, применение пестицидов и агрохимикатов;</w:t>
      </w:r>
    </w:p>
    <w:p w:rsidR="008616BF" w:rsidRPr="008D0103" w:rsidRDefault="008616BF" w:rsidP="008616BF">
      <w:pPr>
        <w:pStyle w:val="a5"/>
      </w:pPr>
      <w:r w:rsidRPr="008D0103">
        <w:t>7) сброс сточных, в том числе дренажных, вод;</w:t>
      </w:r>
    </w:p>
    <w:p w:rsidR="008616BF" w:rsidRPr="008D0103" w:rsidRDefault="008616BF" w:rsidP="008616BF">
      <w:pPr>
        <w:pStyle w:val="a5"/>
      </w:pPr>
      <w:r w:rsidRPr="008D0103">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1" w:history="1">
        <w:r w:rsidRPr="008D0103">
          <w:t>статьей 19.1</w:t>
        </w:r>
      </w:hyperlink>
      <w:r w:rsidRPr="008D0103">
        <w:t xml:space="preserve"> Закона Российской Федерации от 21 февраля 1992 года N 2395-1 "О недрах").</w:t>
      </w:r>
    </w:p>
    <w:p w:rsidR="008616BF" w:rsidRPr="008D0103" w:rsidRDefault="008616BF" w:rsidP="008616BF">
      <w:pPr>
        <w:pStyle w:val="a5"/>
      </w:pPr>
      <w:r w:rsidRPr="008D0103">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616BF" w:rsidRPr="008D0103" w:rsidRDefault="008616BF" w:rsidP="008616BF">
      <w:pPr>
        <w:pStyle w:val="a5"/>
      </w:pPr>
      <w:r w:rsidRPr="008D0103">
        <w:lastRenderedPageBreak/>
        <w:t>Под сооружениями, обеспечивающими охрану водных объектов от загрязнения, засорения, заиления и истощения вод, понимаются:</w:t>
      </w:r>
    </w:p>
    <w:p w:rsidR="008616BF" w:rsidRPr="008D0103" w:rsidRDefault="008616BF" w:rsidP="008616BF">
      <w:pPr>
        <w:pStyle w:val="a5"/>
      </w:pPr>
      <w:r w:rsidRPr="008D0103">
        <w:t>1) централизованные системы водоотведения (канализации), централизованные ливневые системы водоотведения;</w:t>
      </w:r>
    </w:p>
    <w:p w:rsidR="008616BF" w:rsidRPr="008D0103" w:rsidRDefault="008616BF" w:rsidP="008616BF">
      <w:pPr>
        <w:pStyle w:val="a5"/>
      </w:pPr>
      <w:r w:rsidRPr="008D0103">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16BF" w:rsidRPr="008D0103" w:rsidRDefault="008616BF" w:rsidP="008616BF">
      <w:pPr>
        <w:pStyle w:val="a5"/>
      </w:pPr>
      <w:r w:rsidRPr="008D0103">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616BF" w:rsidRPr="008D0103" w:rsidRDefault="008616BF" w:rsidP="008616BF">
      <w:pPr>
        <w:pStyle w:val="a5"/>
      </w:pPr>
      <w:r w:rsidRPr="008D0103">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16BF" w:rsidRPr="008D0103" w:rsidRDefault="008616BF" w:rsidP="008616BF">
      <w:pPr>
        <w:pStyle w:val="a5"/>
      </w:pPr>
      <w:r w:rsidRPr="008D0103">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16BF" w:rsidRPr="008D0103" w:rsidRDefault="008616BF" w:rsidP="008616BF">
      <w:pPr>
        <w:pStyle w:val="a5"/>
      </w:pPr>
      <w:r w:rsidRPr="008D0103">
        <w:t>В границах прибрежных защитных полос наряду с установленными ограничениями для водоохранных зон, также запрещаются:</w:t>
      </w:r>
    </w:p>
    <w:p w:rsidR="008616BF" w:rsidRPr="008D0103" w:rsidRDefault="008616BF" w:rsidP="008616BF">
      <w:pPr>
        <w:pStyle w:val="a5"/>
      </w:pPr>
      <w:r w:rsidRPr="008D0103">
        <w:t>1) распашка земель;</w:t>
      </w:r>
    </w:p>
    <w:p w:rsidR="008616BF" w:rsidRPr="008D0103" w:rsidRDefault="008616BF" w:rsidP="008616BF">
      <w:pPr>
        <w:pStyle w:val="a5"/>
      </w:pPr>
      <w:r w:rsidRPr="008D0103">
        <w:t>2) размещение отвалов размываемых грунтов;</w:t>
      </w:r>
    </w:p>
    <w:p w:rsidR="008616BF" w:rsidRPr="008D0103" w:rsidRDefault="008616BF" w:rsidP="008616BF">
      <w:pPr>
        <w:pStyle w:val="a5"/>
      </w:pPr>
      <w:r w:rsidRPr="008D0103">
        <w:t>3) выпас сельскохозяйственных животных и организация для них летних лагерей, ванн.</w:t>
      </w:r>
    </w:p>
    <w:p w:rsidR="008616BF" w:rsidRPr="008D0103" w:rsidRDefault="008616BF" w:rsidP="008616BF">
      <w:pPr>
        <w:pStyle w:val="a5"/>
      </w:pPr>
      <w:r w:rsidRPr="008D0103">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8616BF" w:rsidRPr="008D0103" w:rsidRDefault="008616BF" w:rsidP="008616BF">
      <w:pPr>
        <w:pStyle w:val="a5"/>
      </w:pPr>
      <w:r w:rsidRPr="008D0103">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8616BF" w:rsidRPr="008D0103" w:rsidRDefault="008616BF" w:rsidP="008616BF">
      <w:pPr>
        <w:pStyle w:val="S5"/>
      </w:pPr>
      <w:r w:rsidRPr="008D0103">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В пределах второго пояса ЗСО подземных источников водоснабжения не допускается:</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первом поясе зоны санитарной охраны подземных источников водоснабжения необходимо выполнение мероприятий по санитарному благоустройству терр</w:t>
      </w:r>
      <w:r w:rsidR="00926FDB">
        <w:t>итории города</w:t>
      </w:r>
      <w:r w:rsidRPr="008D0103">
        <w:t xml:space="preserve">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616BF" w:rsidRPr="008D0103" w:rsidRDefault="008616BF" w:rsidP="008616BF">
      <w:pPr>
        <w:pStyle w:val="S5"/>
      </w:pPr>
      <w:r w:rsidRPr="008D0103">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t xml:space="preserve">В пределах второго пояса ЗСО поверхностных источников водоснабжения не допускается: </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616BF" w:rsidRPr="008D0103" w:rsidRDefault="008616BF" w:rsidP="008616BF">
      <w:pPr>
        <w:pStyle w:val="S5"/>
      </w:pPr>
      <w:r w:rsidRPr="008D0103">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616BF" w:rsidRPr="008D0103" w:rsidRDefault="008616BF" w:rsidP="008616BF">
      <w:pPr>
        <w:pStyle w:val="S5"/>
      </w:pPr>
      <w:r w:rsidRPr="008D0103">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616BF" w:rsidRPr="008D0103" w:rsidRDefault="008616BF" w:rsidP="008616BF">
      <w:pPr>
        <w:pStyle w:val="S5"/>
      </w:pPr>
      <w:r w:rsidRPr="008D0103">
        <w:t>В пределах санитарно - защитной полосы водоводов должны отсутствовать источники загрязнения почвы и грунтовых вод.</w:t>
      </w:r>
    </w:p>
    <w:p w:rsidR="008616BF" w:rsidRPr="008D0103" w:rsidRDefault="008616BF" w:rsidP="008616BF">
      <w:pPr>
        <w:pStyle w:val="S5"/>
      </w:pPr>
      <w:r w:rsidRPr="008D0103">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0808" w:rsidRPr="008D0103" w:rsidRDefault="00920808" w:rsidP="003D093A">
      <w:pPr>
        <w:pStyle w:val="S5"/>
      </w:pPr>
    </w:p>
    <w:p w:rsidR="003935DB" w:rsidRPr="008D0103" w:rsidRDefault="007D1381" w:rsidP="00672637">
      <w:pPr>
        <w:pStyle w:val="1"/>
      </w:pPr>
      <w:r w:rsidRPr="008D0103">
        <w:br w:type="page"/>
      </w:r>
      <w:hyperlink w:anchor="_Toc375830362" w:history="1">
        <w:bookmarkStart w:id="335" w:name="_Toc378617026"/>
        <w:bookmarkStart w:id="336" w:name="_Toc423948488"/>
        <w:r w:rsidR="003935DB" w:rsidRPr="008D0103">
          <w:t>Нормативные требования к застройке территорий месторождений полезных ископаемых.</w:t>
        </w:r>
        <w:bookmarkEnd w:id="335"/>
        <w:bookmarkEnd w:id="336"/>
      </w:hyperlink>
    </w:p>
    <w:p w:rsidR="008616BF" w:rsidRPr="008D0103" w:rsidRDefault="007D1381" w:rsidP="008616BF">
      <w:pPr>
        <w:pStyle w:val="a5"/>
      </w:pPr>
      <w:r w:rsidRPr="008D0103">
        <w:t xml:space="preserve"> </w:t>
      </w:r>
      <w:r w:rsidR="008616BF" w:rsidRPr="008D0103">
        <w:t xml:space="preserve">При градостроительном </w:t>
      </w:r>
      <w:r w:rsidR="00926FDB">
        <w:t xml:space="preserve">проектировании г.Енисейска </w:t>
      </w:r>
      <w:r w:rsidR="008616BF" w:rsidRPr="008D0103">
        <w:t xml:space="preserve"> в соответствии со статьей 25 Закона Российской Федерации от 21.02.1992 № 2395-1 «О недрах»</w:t>
      </w:r>
      <w:r w:rsidR="008616BF" w:rsidRPr="008D0103">
        <w:rPr>
          <w:sz w:val="18"/>
          <w:szCs w:val="18"/>
          <w:lang w:eastAsia="ar-SA"/>
        </w:rPr>
        <w:t xml:space="preserve"> </w:t>
      </w:r>
      <w:r w:rsidR="008616BF" w:rsidRPr="008D0103">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8616BF" w:rsidRPr="008D0103" w:rsidRDefault="008616BF" w:rsidP="008616BF">
      <w:pPr>
        <w:pStyle w:val="a5"/>
      </w:pPr>
      <w:r w:rsidRPr="008D0103">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8616BF" w:rsidRPr="008D0103" w:rsidRDefault="008616BF" w:rsidP="008616BF">
      <w:pPr>
        <w:pStyle w:val="a5"/>
      </w:pPr>
      <w:r w:rsidRPr="008D0103">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20808" w:rsidRPr="008D0103" w:rsidRDefault="00920808" w:rsidP="00644945">
      <w:pPr>
        <w:pStyle w:val="a5"/>
      </w:pPr>
    </w:p>
    <w:p w:rsidR="00800147" w:rsidRPr="008D0103" w:rsidRDefault="00800147" w:rsidP="00800147">
      <w:pPr>
        <w:pStyle w:val="1"/>
      </w:pPr>
      <w:bookmarkStart w:id="337" w:name="_Toc423948489"/>
      <w:bookmarkStart w:id="338" w:name="_Toc378617027"/>
      <w:r w:rsidRPr="008D0103">
        <w:t>Нормативные требования к охране объектов культурного наследия при градостроительном проектировании.</w:t>
      </w:r>
      <w:bookmarkEnd w:id="337"/>
    </w:p>
    <w:p w:rsidR="00800147" w:rsidRPr="008D0103" w:rsidRDefault="00800147" w:rsidP="00800147">
      <w:pPr>
        <w:pStyle w:val="a5"/>
      </w:pPr>
      <w:r w:rsidRPr="008D0103">
        <w:t xml:space="preserve"> 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800147" w:rsidRPr="008D0103" w:rsidRDefault="00800147" w:rsidP="00800147">
      <w:pPr>
        <w:pStyle w:val="a5"/>
      </w:pPr>
      <w:r w:rsidRPr="008D0103">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800147" w:rsidRPr="008D0103" w:rsidRDefault="00800147" w:rsidP="00800147">
      <w:pPr>
        <w:pStyle w:val="a5"/>
      </w:pPr>
      <w:r w:rsidRPr="008D0103">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800147" w:rsidRDefault="00800147" w:rsidP="00800147">
      <w:pPr>
        <w:pStyle w:val="a5"/>
      </w:pPr>
      <w:r w:rsidRPr="008D0103">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bookmarkStart w:id="339" w:name="_Toc375833957"/>
      <w:bookmarkEnd w:id="338"/>
    </w:p>
    <w:p w:rsidR="008616BF" w:rsidRPr="008D0103" w:rsidRDefault="00800147" w:rsidP="00800147">
      <w:pPr>
        <w:pStyle w:val="a5"/>
      </w:pPr>
      <w:r w:rsidRPr="008D0103">
        <w:t xml:space="preserve"> </w:t>
      </w:r>
      <w:r w:rsidR="008616BF" w:rsidRPr="008D0103">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8616BF" w:rsidRPr="008D0103" w:rsidRDefault="008616BF" w:rsidP="008616BF">
      <w:pPr>
        <w:pStyle w:val="a5"/>
      </w:pPr>
      <w:r w:rsidRPr="008D0103">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8616BF" w:rsidRPr="008D0103" w:rsidRDefault="008616BF" w:rsidP="008616BF">
      <w:pPr>
        <w:pStyle w:val="a5"/>
      </w:pPr>
      <w:r w:rsidRPr="008D0103">
        <w:lastRenderedPageBreak/>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8616BF" w:rsidRPr="008D0103" w:rsidRDefault="008616BF" w:rsidP="008616BF">
      <w:pPr>
        <w:pStyle w:val="a5"/>
      </w:pPr>
      <w:r w:rsidRPr="008D0103">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16BF" w:rsidRPr="008D0103" w:rsidRDefault="008616BF" w:rsidP="008616BF">
      <w:pPr>
        <w:pStyle w:val="a5"/>
      </w:pPr>
      <w:r w:rsidRPr="008D0103">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616BF" w:rsidRPr="008D0103" w:rsidRDefault="008616BF" w:rsidP="008616BF">
      <w:pPr>
        <w:pStyle w:val="a5"/>
      </w:pPr>
      <w:r w:rsidRPr="008D0103">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800147" w:rsidRPr="008D0103" w:rsidRDefault="00800147" w:rsidP="00800147">
      <w:pPr>
        <w:pStyle w:val="1"/>
        <w:rPr>
          <w:rFonts w:eastAsia="Calibri"/>
        </w:rPr>
      </w:pPr>
      <w:bookmarkStart w:id="340" w:name="_Toc423948490"/>
      <w:bookmarkEnd w:id="339"/>
      <w:r w:rsidRPr="008D0103">
        <w:t>Нормативы обеспеченности в границах городского округа объектами для массового отдыха населения</w:t>
      </w:r>
      <w:bookmarkEnd w:id="340"/>
    </w:p>
    <w:p w:rsidR="00800147" w:rsidRPr="008D0103" w:rsidRDefault="00800147" w:rsidP="00800147">
      <w:pPr>
        <w:pStyle w:val="2"/>
      </w:pPr>
      <w:bookmarkStart w:id="341" w:name="_Toc375833973"/>
      <w:bookmarkStart w:id="342" w:name="_Toc423948491"/>
      <w:r w:rsidRPr="008D0103">
        <w:t>Требования к размещению объектов для массового отдыха населения</w:t>
      </w:r>
      <w:bookmarkEnd w:id="341"/>
      <w:r w:rsidRPr="008D0103">
        <w:t>.</w:t>
      </w:r>
      <w:bookmarkEnd w:id="342"/>
    </w:p>
    <w:p w:rsidR="00800147" w:rsidRPr="008D0103" w:rsidRDefault="00800147" w:rsidP="00926FDB">
      <w:pPr>
        <w:pStyle w:val="a5"/>
      </w:pPr>
      <w:r w:rsidRPr="008D0103">
        <w:t xml:space="preserve">Объекты массового отдыха следует размещать на расстоянии от санаториев, детских оздоровительных лагерей, детских </w:t>
      </w:r>
      <w:r w:rsidRPr="008D0103">
        <w:rPr>
          <w:bCs/>
        </w:rPr>
        <w:t>оздоровительных образовательных организаций санаторного типа</w:t>
      </w:r>
      <w:r w:rsidRPr="008D0103">
        <w:t>, садоводческих товариществ, автомобильных дорог общей сети и железных дорог не менее 500 м, а от домов отдыха - не менее 300 м.</w:t>
      </w:r>
    </w:p>
    <w:p w:rsidR="00800147" w:rsidRPr="008D0103" w:rsidRDefault="00800147" w:rsidP="00800147">
      <w:pPr>
        <w:pStyle w:val="2"/>
      </w:pPr>
      <w:bookmarkStart w:id="343" w:name="_Toc375833975"/>
      <w:bookmarkStart w:id="344" w:name="_Toc423948492"/>
      <w:r w:rsidRPr="008D0103">
        <w:t>Нормативы транспортной доступности зон массового кратковременного отдыха</w:t>
      </w:r>
      <w:bookmarkEnd w:id="343"/>
      <w:r w:rsidRPr="008D0103">
        <w:t>.</w:t>
      </w:r>
      <w:bookmarkEnd w:id="344"/>
    </w:p>
    <w:p w:rsidR="00800147" w:rsidRPr="008D0103" w:rsidRDefault="00800147" w:rsidP="00800147">
      <w:pPr>
        <w:pStyle w:val="a5"/>
      </w:pPr>
      <w:r w:rsidRPr="008D0103">
        <w:t xml:space="preserve"> 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800147" w:rsidRPr="008D0103" w:rsidRDefault="00800147" w:rsidP="00800147">
      <w:pPr>
        <w:pStyle w:val="a5"/>
      </w:pPr>
    </w:p>
    <w:p w:rsidR="00800147" w:rsidRPr="008D0103" w:rsidRDefault="00800147" w:rsidP="00800147">
      <w:pPr>
        <w:pStyle w:val="2"/>
      </w:pPr>
      <w:bookmarkStart w:id="345" w:name="_Toc375833976"/>
      <w:bookmarkStart w:id="346" w:name="_Toc423948493"/>
      <w:r w:rsidRPr="008D0103">
        <w:t>Размеры территорий зон отдыха</w:t>
      </w:r>
      <w:bookmarkEnd w:id="345"/>
      <w:r w:rsidRPr="008D0103">
        <w:t>.</w:t>
      </w:r>
      <w:bookmarkEnd w:id="346"/>
    </w:p>
    <w:p w:rsidR="00800147" w:rsidRPr="008D0103" w:rsidRDefault="00800147" w:rsidP="00800147">
      <w:pPr>
        <w:pStyle w:val="a5"/>
      </w:pPr>
      <w:r w:rsidRPr="008D0103">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800147" w:rsidRPr="008D0103" w:rsidRDefault="00800147" w:rsidP="00800147">
      <w:pPr>
        <w:pStyle w:val="a2"/>
      </w:pPr>
      <w:r w:rsidRPr="008D0103">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800147" w:rsidRPr="008D0103" w:rsidRDefault="00800147" w:rsidP="00800147">
      <w:pPr>
        <w:pStyle w:val="a2"/>
      </w:pPr>
      <w:r w:rsidRPr="008D0103">
        <w:lastRenderedPageBreak/>
        <w:t>площадь участка отдельной зоны массового кратковременного отдыха следует принимать не менее 50 га.</w:t>
      </w:r>
    </w:p>
    <w:p w:rsidR="00800147" w:rsidRPr="008D0103" w:rsidRDefault="00800147" w:rsidP="00800147">
      <w:pPr>
        <w:pStyle w:val="2"/>
      </w:pPr>
      <w:bookmarkStart w:id="347" w:name="_Toc375833977"/>
      <w:bookmarkStart w:id="348" w:name="_Toc423948494"/>
      <w:r w:rsidRPr="008D0103">
        <w:t>Размеры территорий пляжей, размещаемых в зонах  отдыха</w:t>
      </w:r>
      <w:bookmarkEnd w:id="347"/>
      <w:r w:rsidRPr="008D0103">
        <w:t>.</w:t>
      </w:r>
      <w:bookmarkEnd w:id="348"/>
    </w:p>
    <w:p w:rsidR="00800147" w:rsidRPr="008D0103" w:rsidRDefault="00800147" w:rsidP="00800147">
      <w:pPr>
        <w:pStyle w:val="a5"/>
      </w:pPr>
      <w:r w:rsidRPr="008D0103">
        <w:t>Размеры территорий речных и озерных пляжей – не менее 8 м2 на одного посетителя.</w:t>
      </w:r>
    </w:p>
    <w:p w:rsidR="00800147" w:rsidRPr="008D0103" w:rsidRDefault="00800147" w:rsidP="00800147">
      <w:pPr>
        <w:pStyle w:val="a5"/>
      </w:pPr>
      <w:r w:rsidRPr="008D0103">
        <w:t>Размеры территорий речных и озерных пляжей (для детей) – не менее 4 м2 на одного посетителя.</w:t>
      </w:r>
    </w:p>
    <w:p w:rsidR="00B04B49" w:rsidRPr="008D0103" w:rsidRDefault="00B04B49" w:rsidP="00926FDB">
      <w:pPr>
        <w:pStyle w:val="1"/>
        <w:numPr>
          <w:ilvl w:val="0"/>
          <w:numId w:val="0"/>
        </w:numPr>
      </w:pPr>
    </w:p>
    <w:p w:rsidR="00B04B49" w:rsidRPr="008D0103" w:rsidRDefault="00B04B49" w:rsidP="00672637">
      <w:pPr>
        <w:pStyle w:val="2"/>
      </w:pPr>
      <w:bookmarkStart w:id="349" w:name="_Toc375833979"/>
      <w:bookmarkStart w:id="350" w:name="_Toc423948495"/>
      <w:r w:rsidRPr="008D0103">
        <w:t>Коэффициенты одновременной загрузки пляжей для расчета численности единовременных посетителей на пляжах</w:t>
      </w:r>
      <w:bookmarkEnd w:id="349"/>
      <w:r w:rsidR="00200559" w:rsidRPr="008D0103">
        <w:t>.</w:t>
      </w:r>
      <w:bookmarkEnd w:id="350"/>
      <w:r w:rsidRPr="008D0103">
        <w:t xml:space="preserve"> </w:t>
      </w:r>
    </w:p>
    <w:p w:rsidR="00554F30" w:rsidRPr="008D0103" w:rsidRDefault="00554F30" w:rsidP="00554F30">
      <w:pPr>
        <w:pStyle w:val="a5"/>
      </w:pPr>
      <w:r w:rsidRPr="008D0103">
        <w:t>Пляжи организаций отдыха и туризма: 0,7—0,9.</w:t>
      </w:r>
    </w:p>
    <w:p w:rsidR="00554F30" w:rsidRPr="008D0103" w:rsidRDefault="00554F30" w:rsidP="00554F30">
      <w:pPr>
        <w:pStyle w:val="a5"/>
      </w:pPr>
      <w:r w:rsidRPr="008D0103">
        <w:t xml:space="preserve">Пляжи </w:t>
      </w:r>
      <w:r w:rsidRPr="008D0103">
        <w:rPr>
          <w:bCs/>
        </w:rPr>
        <w:t xml:space="preserve">детских оздоровительных </w:t>
      </w:r>
      <w:r w:rsidRPr="008D0103">
        <w:t xml:space="preserve"> лагерей: 0,5—1,0.</w:t>
      </w:r>
    </w:p>
    <w:p w:rsidR="002D04B1" w:rsidRPr="008D0103" w:rsidRDefault="00554F30" w:rsidP="00A837A8">
      <w:pPr>
        <w:pStyle w:val="a5"/>
      </w:pPr>
      <w:r w:rsidRPr="008D0103">
        <w:t>Пляжи общего пользован</w:t>
      </w:r>
      <w:r w:rsidR="00A837A8" w:rsidRPr="008D0103">
        <w:t>ия для местного населения: 0,2.</w:t>
      </w:r>
    </w:p>
    <w:p w:rsidR="00800147" w:rsidRPr="008D0103" w:rsidRDefault="00800147" w:rsidP="00800147">
      <w:pPr>
        <w:pStyle w:val="1"/>
        <w:rPr>
          <w:rFonts w:eastAsia="Calibri"/>
        </w:rPr>
      </w:pPr>
      <w:bookmarkStart w:id="351" w:name="_Toc423948496"/>
      <w:r w:rsidRPr="008D0103">
        <w:rPr>
          <w:rFonts w:eastAsia="Calibri"/>
        </w:rPr>
        <w:t>Требования к составу и содержанию градостроительно</w:t>
      </w:r>
      <w:r w:rsidR="00926FDB">
        <w:rPr>
          <w:rFonts w:eastAsia="Calibri"/>
        </w:rPr>
        <w:t>й документации г.Енисейска</w:t>
      </w:r>
      <w:r w:rsidRPr="008D0103">
        <w:rPr>
          <w:rFonts w:eastAsia="Calibri"/>
        </w:rPr>
        <w:t xml:space="preserve"> Красноярского края</w:t>
      </w:r>
      <w:bookmarkEnd w:id="351"/>
    </w:p>
    <w:p w:rsidR="00800147" w:rsidRPr="008D0103" w:rsidRDefault="00800147" w:rsidP="00800147">
      <w:pPr>
        <w:pStyle w:val="a5"/>
        <w:rPr>
          <w:u w:val="single"/>
        </w:rPr>
      </w:pPr>
      <w:r w:rsidRPr="008D0103">
        <w:rPr>
          <w:u w:val="single"/>
        </w:rPr>
        <w:t>1. Общие требования к составу и содержанию генерального плана городского округа</w:t>
      </w:r>
    </w:p>
    <w:p w:rsidR="00800147" w:rsidRPr="008D0103" w:rsidRDefault="00800147" w:rsidP="00800147">
      <w:pPr>
        <w:pStyle w:val="a5"/>
      </w:pPr>
      <w:r w:rsidRPr="008D0103">
        <w:t xml:space="preserve">1.1. Генеральный план городского округа – документ территориального планирования, определяющий стратегию градостроительного развития городского округа. </w:t>
      </w:r>
    </w:p>
    <w:p w:rsidR="00800147" w:rsidRPr="008D0103" w:rsidRDefault="00800147" w:rsidP="00800147">
      <w:pPr>
        <w:pStyle w:val="a5"/>
      </w:pPr>
      <w:r w:rsidRPr="008D0103">
        <w:t>1.2. Целью разработки генерального плана (внесения изменений в генеральный план) городского округа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800147" w:rsidRPr="008D0103" w:rsidRDefault="00800147" w:rsidP="00800147">
      <w:pPr>
        <w:pStyle w:val="a5"/>
      </w:pPr>
      <w:r w:rsidRPr="008D0103">
        <w:t>1.3. Основные задачи генерального плана:</w:t>
      </w:r>
    </w:p>
    <w:p w:rsidR="00800147" w:rsidRPr="008D0103" w:rsidRDefault="00800147" w:rsidP="00800147">
      <w:pPr>
        <w:pStyle w:val="a2"/>
      </w:pPr>
      <w:r w:rsidRPr="008D0103">
        <w:t>выявление проблем градостроительного развития территории городского округа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800147" w:rsidRPr="008D0103" w:rsidRDefault="00800147" w:rsidP="00800147">
      <w:pPr>
        <w:pStyle w:val="a2"/>
      </w:pPr>
      <w:r w:rsidRPr="008D0103">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800147" w:rsidRDefault="00800147" w:rsidP="00800147">
      <w:pPr>
        <w:pStyle w:val="a2"/>
      </w:pPr>
      <w:r w:rsidRPr="008D0103">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D06BB" w:rsidRPr="008D0103" w:rsidRDefault="003D06BB" w:rsidP="00800147">
      <w:pPr>
        <w:pStyle w:val="a2"/>
        <w:numPr>
          <w:ilvl w:val="0"/>
          <w:numId w:val="0"/>
        </w:numPr>
        <w:ind w:firstLine="567"/>
      </w:pPr>
      <w:r w:rsidRPr="008D0103">
        <w:t xml:space="preserve">1.4. Генеральные планы городских округов разрабатываются в границах соответствующих муниципальных образований либо в границах населенных пунктов, входящих в состав городского округа. </w:t>
      </w:r>
    </w:p>
    <w:p w:rsidR="003D06BB" w:rsidRPr="008D0103" w:rsidRDefault="003D06BB" w:rsidP="003D06BB">
      <w:pPr>
        <w:pStyle w:val="a5"/>
      </w:pPr>
      <w:r w:rsidRPr="008D0103">
        <w:t>1.5. При разработке генерального плана учитываются:</w:t>
      </w:r>
    </w:p>
    <w:p w:rsidR="003D06BB" w:rsidRPr="008D0103" w:rsidRDefault="003D06BB" w:rsidP="007A79C7">
      <w:pPr>
        <w:pStyle w:val="a2"/>
      </w:pPr>
      <w:r w:rsidRPr="008D0103">
        <w:t>особенности городского округа, в том числе численность населения, отраслевая специализация его производственного комплекса;</w:t>
      </w:r>
    </w:p>
    <w:p w:rsidR="003D06BB" w:rsidRPr="008D0103" w:rsidRDefault="003D06BB" w:rsidP="007A79C7">
      <w:pPr>
        <w:pStyle w:val="a2"/>
      </w:pPr>
      <w:r w:rsidRPr="008D0103">
        <w:t>значение городского округа в системе расселения и административно-территориальном устройстве субъекта Российской Федерации, страны в целом;</w:t>
      </w:r>
    </w:p>
    <w:p w:rsidR="003D06BB" w:rsidRPr="008D0103" w:rsidRDefault="003D06BB" w:rsidP="007A79C7">
      <w:pPr>
        <w:pStyle w:val="a2"/>
      </w:pPr>
      <w:r w:rsidRPr="008D0103">
        <w:t>особенности существующих типов жилой застройки, а также наиболее востребованных на период разработки генерального плана;</w:t>
      </w:r>
    </w:p>
    <w:p w:rsidR="003D06BB" w:rsidRPr="008D0103" w:rsidRDefault="003D06BB" w:rsidP="007A79C7">
      <w:pPr>
        <w:pStyle w:val="a2"/>
      </w:pPr>
      <w:r w:rsidRPr="008D0103">
        <w:lastRenderedPageBreak/>
        <w:t xml:space="preserve">состояние инженерной и транспортной инфраструктур, направления их модернизации; </w:t>
      </w:r>
    </w:p>
    <w:p w:rsidR="003D06BB" w:rsidRPr="008D0103" w:rsidRDefault="003D06BB" w:rsidP="007A79C7">
      <w:pPr>
        <w:pStyle w:val="a2"/>
      </w:pPr>
      <w:r w:rsidRPr="008D0103">
        <w:t xml:space="preserve">природно-ресурсный потенциал; </w:t>
      </w:r>
    </w:p>
    <w:p w:rsidR="003D06BB" w:rsidRPr="008D0103" w:rsidRDefault="003D06BB" w:rsidP="007A79C7">
      <w:pPr>
        <w:pStyle w:val="a2"/>
      </w:pPr>
      <w:r w:rsidRPr="008D0103">
        <w:t>природно-климатические, национальные и иные особенности.</w:t>
      </w:r>
    </w:p>
    <w:p w:rsidR="003D06BB" w:rsidRPr="008D0103" w:rsidRDefault="0027047A" w:rsidP="003D06BB">
      <w:pPr>
        <w:pStyle w:val="a5"/>
      </w:pPr>
      <w:r>
        <w:t>1.6. Содержание генерального плана г.Енисейска</w:t>
      </w:r>
      <w:r w:rsidR="003D06BB" w:rsidRPr="008D0103">
        <w:t xml:space="preserve">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D06BB" w:rsidRPr="008D0103" w:rsidRDefault="003D06BB" w:rsidP="003D06BB">
      <w:pPr>
        <w:pStyle w:val="a5"/>
      </w:pPr>
      <w:r w:rsidRPr="008D0103">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D06BB" w:rsidRPr="008D0103" w:rsidRDefault="003D06BB" w:rsidP="007A79C7">
      <w:pPr>
        <w:pStyle w:val="a2"/>
      </w:pPr>
      <w:r w:rsidRPr="008D0103">
        <w:t>карта планируемого размещения объектов местного значения городского округа;</w:t>
      </w:r>
    </w:p>
    <w:p w:rsidR="003D06BB" w:rsidRPr="008D0103" w:rsidRDefault="003D06BB" w:rsidP="007A79C7">
      <w:pPr>
        <w:pStyle w:val="a2"/>
      </w:pPr>
      <w:r w:rsidRPr="008D0103">
        <w:t>карта функциональных зон городского округа.</w:t>
      </w:r>
    </w:p>
    <w:p w:rsidR="003D06BB" w:rsidRPr="008D0103" w:rsidRDefault="003D06BB" w:rsidP="003D06BB">
      <w:pPr>
        <w:pStyle w:val="a5"/>
      </w:pPr>
      <w:r w:rsidRPr="008D0103">
        <w:t>1.8. На картах соответственно отображаются:</w:t>
      </w:r>
    </w:p>
    <w:p w:rsidR="003D06BB" w:rsidRPr="008D0103" w:rsidRDefault="003D06BB" w:rsidP="007A79C7">
      <w:pPr>
        <w:pStyle w:val="a2"/>
      </w:pPr>
      <w:r w:rsidRPr="008D0103">
        <w:t>планируемые для размещения объекты местного значения городского округа, относящиеся к следующим областям:</w:t>
      </w:r>
    </w:p>
    <w:p w:rsidR="003D06BB" w:rsidRPr="008D0103" w:rsidRDefault="003D06BB" w:rsidP="003D06BB">
      <w:pPr>
        <w:spacing w:before="120" w:after="60"/>
        <w:ind w:firstLine="567"/>
        <w:jc w:val="both"/>
      </w:pPr>
      <w:r w:rsidRPr="008D0103">
        <w:t>а) электро-, тепло-, газо- и водоснабжение населения, водоотведение;</w:t>
      </w:r>
    </w:p>
    <w:p w:rsidR="003D06BB" w:rsidRPr="008D0103" w:rsidRDefault="003D06BB" w:rsidP="003D06BB">
      <w:pPr>
        <w:spacing w:before="120" w:after="60"/>
        <w:ind w:firstLine="567"/>
        <w:jc w:val="both"/>
      </w:pPr>
      <w:r w:rsidRPr="008D0103">
        <w:t>б) автомобильные дороги местного значения;</w:t>
      </w:r>
    </w:p>
    <w:p w:rsidR="003D06BB" w:rsidRPr="008D0103" w:rsidRDefault="003D06BB" w:rsidP="003D06BB">
      <w:pPr>
        <w:spacing w:before="120" w:after="60"/>
        <w:ind w:firstLine="567"/>
        <w:jc w:val="both"/>
      </w:pPr>
      <w:r w:rsidRPr="008D0103">
        <w:t>в) физическая культура и массовый спорт, образование, здравоохранение, утилизация и переработка бытовых и промышленных отходов;</w:t>
      </w:r>
    </w:p>
    <w:p w:rsidR="003D06BB" w:rsidRPr="008D0103" w:rsidRDefault="003D06BB" w:rsidP="003D06BB">
      <w:pPr>
        <w:spacing w:before="120" w:after="60"/>
        <w:ind w:firstLine="567"/>
        <w:jc w:val="both"/>
      </w:pPr>
      <w:r w:rsidRPr="008D0103">
        <w:t>г) иные области в связи с решением вопросов местного значения городского округа;</w:t>
      </w:r>
    </w:p>
    <w:p w:rsidR="003D06BB" w:rsidRPr="008D0103" w:rsidRDefault="003D06BB" w:rsidP="007A79C7">
      <w:pPr>
        <w:pStyle w:val="a2"/>
      </w:pPr>
      <w:r w:rsidRPr="008D0103">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D06BB" w:rsidRPr="008D0103" w:rsidRDefault="003D06BB" w:rsidP="003D06BB">
      <w:pPr>
        <w:pStyle w:val="a5"/>
      </w:pPr>
      <w:r w:rsidRPr="008D0103">
        <w:t>1.9. Положение о территориальном планировании, содержащееся в генеральном плане, включает в себя:</w:t>
      </w:r>
    </w:p>
    <w:p w:rsidR="008728E2" w:rsidRPr="008D0103" w:rsidRDefault="003D06BB" w:rsidP="007A79C7">
      <w:pPr>
        <w:pStyle w:val="a2"/>
      </w:pPr>
      <w:r w:rsidRPr="008D0103">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D06BB" w:rsidRPr="008D0103" w:rsidRDefault="003D06BB" w:rsidP="007A79C7">
      <w:pPr>
        <w:pStyle w:val="a2"/>
      </w:pPr>
      <w:r w:rsidRPr="008D0103">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D06BB" w:rsidRPr="008D0103" w:rsidRDefault="003D06BB" w:rsidP="003D06BB">
      <w:pPr>
        <w:pStyle w:val="a5"/>
      </w:pPr>
      <w:r w:rsidRPr="008D0103">
        <w:t>1.10.</w:t>
      </w:r>
      <w:r w:rsidR="00406E08">
        <w:t xml:space="preserve"> В целях утверждения генерального плана городского округа</w:t>
      </w:r>
      <w:r w:rsidRPr="008D0103">
        <w:t xml:space="preserve"> осуществляется подготовка соответствующих материалов по обоснованию их проектов в текстовой форме и в виде карт. </w:t>
      </w:r>
    </w:p>
    <w:p w:rsidR="003D06BB" w:rsidRPr="008D0103" w:rsidRDefault="003D06BB" w:rsidP="003D06BB">
      <w:pPr>
        <w:pStyle w:val="a5"/>
      </w:pPr>
      <w:r w:rsidRPr="008D0103">
        <w:t>1.11. М</w:t>
      </w:r>
      <w:r w:rsidR="00406E08">
        <w:t>атериалы по обоснованию проекта генерального плана</w:t>
      </w:r>
      <w:r w:rsidRPr="008D0103">
        <w:t xml:space="preserve"> в текстовой форме оформляются в виде пояснительной записки, включающей в себя:</w:t>
      </w:r>
    </w:p>
    <w:p w:rsidR="003D06BB" w:rsidRPr="008D0103" w:rsidRDefault="003D06BB" w:rsidP="007A79C7">
      <w:pPr>
        <w:pStyle w:val="a2"/>
      </w:pPr>
      <w:r w:rsidRPr="008D0103">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городского округа;</w:t>
      </w:r>
    </w:p>
    <w:p w:rsidR="003D06BB" w:rsidRPr="008D0103" w:rsidRDefault="003D06BB" w:rsidP="007A79C7">
      <w:pPr>
        <w:pStyle w:val="a2"/>
      </w:pPr>
      <w:r w:rsidRPr="008D0103">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3D06BB" w:rsidRPr="008D0103" w:rsidRDefault="003D06BB" w:rsidP="007A79C7">
      <w:pPr>
        <w:pStyle w:val="a2"/>
      </w:pPr>
      <w:r w:rsidRPr="008D0103">
        <w:t>оценку возможного влияния планируемых для размещения объектов местного значения городского округа на комплексное развитие этих территорий;</w:t>
      </w:r>
    </w:p>
    <w:p w:rsidR="003D06BB" w:rsidRPr="008D0103" w:rsidRDefault="003D06BB" w:rsidP="007A79C7">
      <w:pPr>
        <w:pStyle w:val="a2"/>
      </w:pPr>
      <w:r w:rsidRPr="008D0103">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w:t>
      </w:r>
      <w:r w:rsidRPr="008D0103">
        <w:lastRenderedPageBreak/>
        <w:t>видах, назначении и наименованиях планируем</w:t>
      </w:r>
      <w:r w:rsidR="00406E08">
        <w:t>ых для размещения на территории городского округа г.Енисейск</w:t>
      </w:r>
      <w:r w:rsidRPr="008D0103">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8E2" w:rsidRPr="008D0103" w:rsidRDefault="008728E2" w:rsidP="007A79C7">
      <w:pPr>
        <w:pStyle w:val="a2"/>
      </w:pPr>
      <w:r w:rsidRPr="008D0103">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городского округа;</w:t>
      </w:r>
    </w:p>
    <w:p w:rsidR="003D06BB" w:rsidRPr="008D0103" w:rsidRDefault="003D06BB" w:rsidP="007A79C7">
      <w:pPr>
        <w:pStyle w:val="a2"/>
      </w:pPr>
      <w:r w:rsidRPr="008D0103">
        <w:t>перечень и характеристику основных факторов риска возникновения чрезвычайных ситуаций природного и техногенного характера;</w:t>
      </w:r>
    </w:p>
    <w:p w:rsidR="003D06BB" w:rsidRPr="008D0103" w:rsidRDefault="003D06BB" w:rsidP="007A79C7">
      <w:pPr>
        <w:pStyle w:val="a2"/>
      </w:pPr>
      <w:r w:rsidRPr="008D0103">
        <w:t>перечень земельных участков, которые включаются в границы населенных пунк</w:t>
      </w:r>
      <w:r w:rsidR="0033521A">
        <w:t>тов, входящих в состав городского округа</w:t>
      </w:r>
      <w:r w:rsidRPr="008D0103">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D06BB" w:rsidRPr="008D0103" w:rsidRDefault="003D06BB" w:rsidP="003D06BB">
      <w:pPr>
        <w:spacing w:before="120" w:after="60"/>
        <w:ind w:firstLine="567"/>
        <w:jc w:val="both"/>
      </w:pPr>
      <w:r w:rsidRPr="008D0103">
        <w:rPr>
          <w:rStyle w:val="a9"/>
        </w:rPr>
        <w:t>1.12. В пояснительную записку материалов по обоснованию проекта генерального плана включаются</w:t>
      </w:r>
      <w:r w:rsidRPr="008D0103">
        <w:t xml:space="preserve"> в том числе: </w:t>
      </w:r>
    </w:p>
    <w:p w:rsidR="003D06BB" w:rsidRPr="008D0103" w:rsidRDefault="003D06BB" w:rsidP="007A79C7">
      <w:pPr>
        <w:pStyle w:val="a2"/>
      </w:pPr>
      <w:r w:rsidRPr="008D0103">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городского округа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D06BB" w:rsidRPr="008D0103" w:rsidRDefault="003D06BB" w:rsidP="007A79C7">
      <w:pPr>
        <w:pStyle w:val="a2"/>
      </w:pPr>
      <w:r w:rsidRPr="008D0103">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D06BB" w:rsidRPr="008D0103" w:rsidRDefault="003D06BB" w:rsidP="007A79C7">
      <w:pPr>
        <w:pStyle w:val="a2"/>
      </w:pPr>
      <w:r w:rsidRPr="008D0103">
        <w:t xml:space="preserve">отчет об оценке потенциальной экономической эффективности решений проекта внесения изменений в генеральный план. </w:t>
      </w:r>
    </w:p>
    <w:p w:rsidR="003D06BB" w:rsidRPr="008D0103" w:rsidRDefault="003D06BB" w:rsidP="003D06BB">
      <w:pPr>
        <w:pStyle w:val="a5"/>
      </w:pPr>
      <w:r w:rsidRPr="008D0103">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w:t>
      </w:r>
    </w:p>
    <w:p w:rsidR="003D06BB" w:rsidRPr="008D0103" w:rsidRDefault="003D06BB" w:rsidP="003D06BB">
      <w:pPr>
        <w:pStyle w:val="a5"/>
      </w:pPr>
      <w:r w:rsidRPr="008D0103">
        <w:t>1.14.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D06BB" w:rsidRPr="008D0103" w:rsidRDefault="003D06BB" w:rsidP="003D06BB">
      <w:pPr>
        <w:pStyle w:val="a5"/>
      </w:pPr>
      <w:r w:rsidRPr="008D0103">
        <w:t>1.15.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D06BB" w:rsidRPr="008D0103" w:rsidRDefault="003D06BB" w:rsidP="003D06BB">
      <w:pPr>
        <w:pStyle w:val="a5"/>
      </w:pPr>
      <w:r w:rsidRPr="008D0103">
        <w:t>1.16. На картах в составе ма</w:t>
      </w:r>
      <w:r w:rsidR="0033521A">
        <w:t>териалов по обоснованию проекта генерального плана городского округа</w:t>
      </w:r>
      <w:r w:rsidRPr="008D0103">
        <w:t xml:space="preserve"> отображаются:</w:t>
      </w:r>
    </w:p>
    <w:p w:rsidR="003D06BB" w:rsidRPr="008D0103" w:rsidRDefault="003D06BB" w:rsidP="007A79C7">
      <w:pPr>
        <w:pStyle w:val="a2"/>
      </w:pPr>
      <w:r w:rsidRPr="008D0103">
        <w:t>границы городского округа;</w:t>
      </w:r>
    </w:p>
    <w:p w:rsidR="003D06BB" w:rsidRPr="008D0103" w:rsidRDefault="003D06BB" w:rsidP="007A79C7">
      <w:pPr>
        <w:pStyle w:val="a2"/>
      </w:pPr>
      <w:r w:rsidRPr="008D0103">
        <w:t>местоположение существующих и строящихся объектов местного значения городского округа;</w:t>
      </w:r>
    </w:p>
    <w:p w:rsidR="003D06BB" w:rsidRPr="008D0103" w:rsidRDefault="003D06BB" w:rsidP="007A79C7">
      <w:pPr>
        <w:pStyle w:val="a2"/>
      </w:pPr>
      <w:r w:rsidRPr="008D0103">
        <w:t>территории объектов культурного наследия;</w:t>
      </w:r>
    </w:p>
    <w:p w:rsidR="003D06BB" w:rsidRPr="008D0103" w:rsidRDefault="003D06BB" w:rsidP="007A79C7">
      <w:pPr>
        <w:pStyle w:val="a2"/>
      </w:pPr>
      <w:r w:rsidRPr="008D0103">
        <w:t>зоны с особыми условиями использования территорий;</w:t>
      </w:r>
    </w:p>
    <w:p w:rsidR="003D06BB" w:rsidRPr="008D0103" w:rsidRDefault="003D06BB" w:rsidP="007A79C7">
      <w:pPr>
        <w:pStyle w:val="a2"/>
      </w:pPr>
      <w:r w:rsidRPr="008D0103">
        <w:lastRenderedPageBreak/>
        <w:t>территории, подверженные риску возникновения чрезвычайных ситуаций природного и техногенного характера;</w:t>
      </w:r>
    </w:p>
    <w:p w:rsidR="003D06BB" w:rsidRPr="008D0103" w:rsidRDefault="003D06BB" w:rsidP="007A79C7">
      <w:pPr>
        <w:pStyle w:val="a2"/>
      </w:pPr>
      <w:r w:rsidRPr="008D0103">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D06BB" w:rsidRPr="008D0103" w:rsidRDefault="003D06BB" w:rsidP="003D06BB">
      <w:pPr>
        <w:pStyle w:val="a5"/>
      </w:pPr>
      <w:r w:rsidRPr="008D0103">
        <w:t>1.17.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городского округа, площади территории муниципального образования, уровня развития муниципальной инфраструктуры.</w:t>
      </w:r>
    </w:p>
    <w:p w:rsidR="003D06BB" w:rsidRPr="008D0103" w:rsidRDefault="003D06BB" w:rsidP="003D06BB">
      <w:pPr>
        <w:pStyle w:val="a5"/>
      </w:pPr>
      <w:r w:rsidRPr="008D0103">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D06BB" w:rsidRPr="008D0103" w:rsidRDefault="003D06BB" w:rsidP="003D06BB">
      <w:pPr>
        <w:pStyle w:val="a5"/>
      </w:pPr>
      <w:r w:rsidRPr="008D0103">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D06BB" w:rsidRPr="008D0103" w:rsidRDefault="003D06BB" w:rsidP="003D06BB">
      <w:pPr>
        <w:pStyle w:val="a5"/>
      </w:pPr>
      <w:r w:rsidRPr="008D0103">
        <w:t>1.18. Первоочередные градостроительные мероприятия по реализации генерального плана  городского округа осуществляются путем выполнения мероприятий, которые предусмотрены программами, утвержденными местной администрацией городского округа и реализуемыми за счет средств местного бюджета, или нормативными правовыми актами местной администрации городского округа, или в установленном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 и (при наличии) инвестиционными программами организаций коммунального комплекса.</w:t>
      </w:r>
    </w:p>
    <w:p w:rsidR="003D06BB" w:rsidRPr="008D0103" w:rsidRDefault="003D06BB" w:rsidP="003D06BB">
      <w:pPr>
        <w:pStyle w:val="a5"/>
        <w:rPr>
          <w:u w:val="single"/>
        </w:rPr>
      </w:pPr>
      <w:r w:rsidRPr="008D0103">
        <w:rPr>
          <w:u w:val="single"/>
        </w:rPr>
        <w:t>2.Общие требования к составу и содержанию</w:t>
      </w:r>
      <w:r w:rsidRPr="008D0103">
        <w:rPr>
          <w:i/>
          <w:u w:val="single"/>
        </w:rPr>
        <w:t xml:space="preserve"> </w:t>
      </w:r>
      <w:r w:rsidRPr="008D0103">
        <w:rPr>
          <w:u w:val="single"/>
        </w:rPr>
        <w:t>правил землепользования и застройки городского округа</w:t>
      </w:r>
    </w:p>
    <w:p w:rsidR="003D06BB" w:rsidRPr="008D0103" w:rsidRDefault="003D06BB" w:rsidP="003D06BB">
      <w:pPr>
        <w:pStyle w:val="a5"/>
      </w:pPr>
      <w:r w:rsidRPr="008D0103">
        <w:t>2.1. Правила землепользования и застройки городского округа определяются как документ градостроительного зонирования, который утверждается нормативным правовым актом органа местного самоуправления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городского округа является решение главы местной администрации о подготовке правил землепользования и застройки городского округа.</w:t>
      </w:r>
    </w:p>
    <w:p w:rsidR="003D06BB" w:rsidRPr="008D0103" w:rsidRDefault="003D06BB" w:rsidP="003D06BB">
      <w:pPr>
        <w:pStyle w:val="a5"/>
      </w:pPr>
      <w:r w:rsidRPr="008D0103">
        <w:t>2.2. Целями разработки правил землепользования и застройки городского округа являются:</w:t>
      </w:r>
    </w:p>
    <w:p w:rsidR="003D06BB" w:rsidRPr="008D0103" w:rsidRDefault="003D06BB" w:rsidP="007A79C7">
      <w:pPr>
        <w:pStyle w:val="a2"/>
      </w:pPr>
      <w:r w:rsidRPr="008D0103">
        <w:t>создание условий для устойчивого развития территорий городского округа, сохранения окружающей среды и объектов культурного наследия;</w:t>
      </w:r>
    </w:p>
    <w:p w:rsidR="003D06BB" w:rsidRPr="008D0103" w:rsidRDefault="003D06BB" w:rsidP="007A79C7">
      <w:pPr>
        <w:pStyle w:val="a2"/>
      </w:pPr>
      <w:r w:rsidRPr="008D0103">
        <w:t>создание условий для планировки территорий городского округа;</w:t>
      </w:r>
    </w:p>
    <w:p w:rsidR="003D06BB" w:rsidRPr="008D0103" w:rsidRDefault="003D06BB" w:rsidP="007A79C7">
      <w:pPr>
        <w:pStyle w:val="a2"/>
      </w:pPr>
      <w:r w:rsidRPr="008D0103">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06BB" w:rsidRPr="008D0103" w:rsidRDefault="003D06BB" w:rsidP="007A79C7">
      <w:pPr>
        <w:pStyle w:val="a2"/>
      </w:pPr>
      <w:r w:rsidRPr="008D0103">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t>2.3. Задачами разработки  правил землепользования и застройки городского округа являются:</w:t>
      </w:r>
    </w:p>
    <w:p w:rsidR="003D06BB" w:rsidRPr="008D0103" w:rsidRDefault="003D06BB" w:rsidP="007A79C7">
      <w:pPr>
        <w:pStyle w:val="a2"/>
      </w:pPr>
      <w:r w:rsidRPr="008D0103">
        <w:t>градостроительное зонирование;</w:t>
      </w:r>
    </w:p>
    <w:p w:rsidR="003D06BB" w:rsidRPr="008D0103" w:rsidRDefault="003D06BB" w:rsidP="007A79C7">
      <w:pPr>
        <w:pStyle w:val="a2"/>
      </w:pPr>
      <w:r w:rsidRPr="008D0103">
        <w:t>определение видов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lastRenderedPageBreak/>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D06BB" w:rsidRPr="008D0103" w:rsidRDefault="003D06BB" w:rsidP="003D06BB">
      <w:pPr>
        <w:autoSpaceDE w:val="0"/>
        <w:autoSpaceDN w:val="0"/>
        <w:adjustRightInd w:val="0"/>
        <w:ind w:firstLine="540"/>
        <w:jc w:val="both"/>
      </w:pPr>
      <w:r w:rsidRPr="008D0103">
        <w:rPr>
          <w:rStyle w:val="a9"/>
        </w:rPr>
        <w:t>2.4. Состав правил землепользования и застройки городского округа должен соответствовать ст.</w:t>
      </w:r>
      <w:r w:rsidRPr="008D0103">
        <w:t xml:space="preserve"> 30 Градостроительного кодекса Российской Федерации и включать:</w:t>
      </w:r>
    </w:p>
    <w:p w:rsidR="003D06BB" w:rsidRPr="008D0103" w:rsidRDefault="003D06BB" w:rsidP="007A79C7">
      <w:pPr>
        <w:pStyle w:val="a2"/>
      </w:pPr>
      <w:r w:rsidRPr="008D0103">
        <w:t>порядок применения правил землепользования и застройки и внесения изменений в указанные правила;</w:t>
      </w:r>
    </w:p>
    <w:p w:rsidR="003D06BB" w:rsidRPr="008D0103" w:rsidRDefault="003D06BB" w:rsidP="007A79C7">
      <w:pPr>
        <w:pStyle w:val="a2"/>
      </w:pPr>
      <w:r w:rsidRPr="008D0103">
        <w:t>карту градостроительного зонирования;</w:t>
      </w:r>
    </w:p>
    <w:p w:rsidR="003D06BB" w:rsidRPr="008D0103" w:rsidRDefault="003D06BB" w:rsidP="007A79C7">
      <w:pPr>
        <w:pStyle w:val="a2"/>
      </w:pPr>
      <w:r w:rsidRPr="008D0103">
        <w:t>градостроительные регламенты.</w:t>
      </w:r>
    </w:p>
    <w:p w:rsidR="003D06BB" w:rsidRPr="008D0103" w:rsidRDefault="003D06BB" w:rsidP="003D06BB">
      <w:pPr>
        <w:spacing w:before="120" w:after="60"/>
        <w:ind w:firstLine="567"/>
        <w:jc w:val="both"/>
      </w:pPr>
      <w:r w:rsidRPr="008D0103">
        <w:rPr>
          <w:rStyle w:val="a9"/>
        </w:rPr>
        <w:t>2.5. Порядок применения правил землепользования и застройки и внесения в них изменений</w:t>
      </w:r>
      <w:r w:rsidRPr="008D0103">
        <w:t xml:space="preserve"> включает в себя положения:</w:t>
      </w:r>
    </w:p>
    <w:p w:rsidR="003D06BB" w:rsidRPr="008D0103" w:rsidRDefault="003D06BB" w:rsidP="007A79C7">
      <w:pPr>
        <w:pStyle w:val="a2"/>
      </w:pPr>
      <w:r w:rsidRPr="008D0103">
        <w:t>о регулировании землепользования и застройки органами местного самоуправления;</w:t>
      </w:r>
    </w:p>
    <w:p w:rsidR="003D06BB" w:rsidRPr="008D0103" w:rsidRDefault="003D06BB" w:rsidP="007A79C7">
      <w:pPr>
        <w:pStyle w:val="a2"/>
      </w:pPr>
      <w:r w:rsidRPr="008D0103">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D06BB" w:rsidRPr="008D0103" w:rsidRDefault="003D06BB" w:rsidP="007A79C7">
      <w:pPr>
        <w:pStyle w:val="a2"/>
      </w:pPr>
      <w:r w:rsidRPr="008D0103">
        <w:t>о подготовке документации по планировке территории органами местного самоуправления;</w:t>
      </w:r>
    </w:p>
    <w:p w:rsidR="003D06BB" w:rsidRPr="008D0103" w:rsidRDefault="003D06BB" w:rsidP="007A79C7">
      <w:pPr>
        <w:pStyle w:val="a2"/>
      </w:pPr>
      <w:r w:rsidRPr="008D0103">
        <w:t>о проведении публичных слушаний по вопросам землепользования и застройки;</w:t>
      </w:r>
    </w:p>
    <w:p w:rsidR="003D06BB" w:rsidRPr="008D0103" w:rsidRDefault="003D06BB" w:rsidP="007A79C7">
      <w:pPr>
        <w:pStyle w:val="a2"/>
      </w:pPr>
      <w:r w:rsidRPr="008D0103">
        <w:t>о внесении изменений в правила землепользования и застройки;</w:t>
      </w:r>
    </w:p>
    <w:p w:rsidR="003D06BB" w:rsidRPr="008D0103" w:rsidRDefault="003D06BB" w:rsidP="007A79C7">
      <w:pPr>
        <w:pStyle w:val="a2"/>
      </w:pPr>
      <w:r w:rsidRPr="008D0103">
        <w:t>о регулировании иных вопросов землепользования и застройки.</w:t>
      </w:r>
    </w:p>
    <w:p w:rsidR="003D06BB" w:rsidRPr="008D0103" w:rsidRDefault="003D06BB" w:rsidP="003D06BB">
      <w:pPr>
        <w:pStyle w:val="a5"/>
      </w:pPr>
      <w:r w:rsidRPr="008D0103">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городского округа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BB" w:rsidRPr="008D0103" w:rsidRDefault="003D06BB" w:rsidP="003D06BB">
      <w:pPr>
        <w:pStyle w:val="a5"/>
      </w:pPr>
      <w:r w:rsidRPr="008D0103">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06BB" w:rsidRPr="008D0103" w:rsidRDefault="003D06BB" w:rsidP="003D06BB">
      <w:pPr>
        <w:pStyle w:val="a5"/>
      </w:pPr>
      <w:r w:rsidRPr="008D0103">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06BB" w:rsidRPr="008D0103" w:rsidRDefault="003D06BB" w:rsidP="007A79C7">
      <w:pPr>
        <w:pStyle w:val="a2"/>
      </w:pPr>
      <w:r w:rsidRPr="008D0103">
        <w:t>виды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BB" w:rsidRPr="008D0103" w:rsidRDefault="003D06BB" w:rsidP="007A79C7">
      <w:pPr>
        <w:pStyle w:val="a2"/>
      </w:pPr>
      <w:r w:rsidRPr="008D010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BB" w:rsidRPr="008D0103" w:rsidRDefault="003D06BB" w:rsidP="003D06BB">
      <w:pPr>
        <w:pStyle w:val="a5"/>
      </w:pPr>
      <w:r w:rsidRPr="008D0103">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lastRenderedPageBreak/>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D06BB" w:rsidRPr="008D0103" w:rsidRDefault="003D06BB" w:rsidP="007A79C7">
      <w:pPr>
        <w:pStyle w:val="a2"/>
      </w:pPr>
      <w:r w:rsidRPr="008D0103">
        <w:t>основные виды разрешенного использования;</w:t>
      </w:r>
    </w:p>
    <w:p w:rsidR="003D06BB" w:rsidRPr="008D0103" w:rsidRDefault="003D06BB" w:rsidP="007A79C7">
      <w:pPr>
        <w:pStyle w:val="a2"/>
      </w:pPr>
      <w:r w:rsidRPr="008D0103">
        <w:t>условно разрешенные виды использования;</w:t>
      </w:r>
    </w:p>
    <w:p w:rsidR="003D06BB" w:rsidRPr="008D0103" w:rsidRDefault="003D06BB" w:rsidP="007A79C7">
      <w:pPr>
        <w:pStyle w:val="a2"/>
      </w:pPr>
      <w:r w:rsidRPr="008D0103">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06BB" w:rsidRPr="008D0103" w:rsidRDefault="003D06BB" w:rsidP="003D06BB">
      <w:pPr>
        <w:pStyle w:val="a5"/>
      </w:pPr>
      <w:r w:rsidRPr="008D0103">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BB" w:rsidRPr="008D0103" w:rsidRDefault="003D06BB" w:rsidP="003D06BB">
      <w:pPr>
        <w:pStyle w:val="a5"/>
      </w:pPr>
      <w:r w:rsidRPr="008D0103">
        <w:t>1) предельные (минимальные и (или) максимальные) размеры земельных участков, в том числе их площадь;</w:t>
      </w:r>
    </w:p>
    <w:p w:rsidR="003D06BB" w:rsidRPr="008D0103" w:rsidRDefault="003D06BB" w:rsidP="003D06BB">
      <w:pPr>
        <w:pStyle w:val="a5"/>
      </w:pPr>
      <w:r w:rsidRPr="008D010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D0103" w:rsidRDefault="003D06BB" w:rsidP="003D06BB">
      <w:pPr>
        <w:pStyle w:val="a5"/>
      </w:pPr>
      <w:r w:rsidRPr="008D0103">
        <w:t>3) предельное количество этажей или предельную высоту зданий, строений, сооружений;</w:t>
      </w:r>
    </w:p>
    <w:p w:rsidR="003D06BB" w:rsidRPr="008D0103" w:rsidRDefault="003D06BB" w:rsidP="003D06BB">
      <w:pPr>
        <w:pStyle w:val="a5"/>
      </w:pPr>
      <w:r w:rsidRPr="008D010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BB" w:rsidRPr="008D0103" w:rsidRDefault="003D06BB" w:rsidP="003D06BB">
      <w:pPr>
        <w:pStyle w:val="a5"/>
      </w:pPr>
      <w:r w:rsidRPr="008D0103">
        <w:t>5) иные показатели.</w:t>
      </w:r>
    </w:p>
    <w:p w:rsidR="003D06BB" w:rsidRPr="008D0103" w:rsidRDefault="003D06BB" w:rsidP="003D06BB">
      <w:pPr>
        <w:pStyle w:val="a5"/>
      </w:pPr>
      <w:r w:rsidRPr="008D0103">
        <w:t>2.11. При разработке правил землепользования и застройки городского округа должна быть использована ранее утвержденная градостроительная документация:</w:t>
      </w:r>
    </w:p>
    <w:p w:rsidR="003D06BB" w:rsidRPr="008D0103" w:rsidRDefault="003D06BB" w:rsidP="007A79C7">
      <w:pPr>
        <w:pStyle w:val="a2"/>
      </w:pPr>
      <w:r w:rsidRPr="008D0103">
        <w:t>Схемы территориального планирования Российской Федерации (при наличии);</w:t>
      </w:r>
    </w:p>
    <w:p w:rsidR="003D06BB" w:rsidRPr="008D0103" w:rsidRDefault="003D06BB" w:rsidP="007A79C7">
      <w:pPr>
        <w:pStyle w:val="a2"/>
      </w:pPr>
      <w:r w:rsidRPr="008D0103">
        <w:t>Схемы территориального планирования субъекта Российской Федерации (при наличии);</w:t>
      </w:r>
    </w:p>
    <w:p w:rsidR="003D06BB" w:rsidRPr="008D0103" w:rsidRDefault="003D06BB" w:rsidP="007A79C7">
      <w:pPr>
        <w:pStyle w:val="a2"/>
      </w:pPr>
      <w:r w:rsidRPr="008D0103">
        <w:t>Схемы территориального планирования муниципального района (при наличии);</w:t>
      </w:r>
    </w:p>
    <w:p w:rsidR="003D06BB" w:rsidRPr="008D0103" w:rsidRDefault="003D06BB" w:rsidP="007A79C7">
      <w:pPr>
        <w:pStyle w:val="a2"/>
      </w:pPr>
      <w:r w:rsidRPr="008D0103">
        <w:t>Генеральный план городского округа;</w:t>
      </w:r>
    </w:p>
    <w:p w:rsidR="003D06BB" w:rsidRPr="008D0103" w:rsidRDefault="003D06BB" w:rsidP="007A79C7">
      <w:pPr>
        <w:pStyle w:val="a2"/>
      </w:pPr>
      <w:r w:rsidRPr="008D0103">
        <w:t>Документация по планировке территорий;</w:t>
      </w:r>
    </w:p>
    <w:p w:rsidR="003D06BB" w:rsidRPr="008D0103" w:rsidRDefault="003D06BB" w:rsidP="007A79C7">
      <w:pPr>
        <w:pStyle w:val="a2"/>
      </w:pPr>
      <w:r w:rsidRPr="008D0103">
        <w:t>Правила землепользования и застройки городского округа (при наличии ранее утвержденных).</w:t>
      </w:r>
    </w:p>
    <w:p w:rsidR="003D06BB" w:rsidRPr="008D0103" w:rsidRDefault="003D06BB" w:rsidP="003D06BB">
      <w:pPr>
        <w:spacing w:before="120" w:after="60"/>
        <w:ind w:firstLine="567"/>
        <w:jc w:val="both"/>
      </w:pPr>
      <w:r w:rsidRPr="008D0103">
        <w:t>2.</w:t>
      </w:r>
      <w:r w:rsidRPr="008D0103">
        <w:rPr>
          <w:rStyle w:val="a9"/>
        </w:rPr>
        <w:t>12. Для подготовки карты градостроительного зонирования рекомендуется использовать:</w:t>
      </w:r>
    </w:p>
    <w:p w:rsidR="003D06BB" w:rsidRPr="008D0103" w:rsidRDefault="003D06BB" w:rsidP="007A79C7">
      <w:pPr>
        <w:pStyle w:val="a2"/>
      </w:pPr>
      <w:r w:rsidRPr="008D0103">
        <w:t>карты (планы), представляющие собой ортофотопланы местности масштаба 1:5000 и крупнее, соответствующие следующим требованиям:</w:t>
      </w:r>
    </w:p>
    <w:p w:rsidR="003D06BB" w:rsidRPr="008D0103" w:rsidRDefault="003D06BB" w:rsidP="007A79C7">
      <w:pPr>
        <w:pStyle w:val="a2"/>
      </w:pPr>
      <w:r w:rsidRPr="008D0103">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D06BB" w:rsidRPr="008D0103" w:rsidRDefault="003D06BB" w:rsidP="007A79C7">
      <w:pPr>
        <w:pStyle w:val="a2"/>
      </w:pPr>
      <w:r w:rsidRPr="008D0103">
        <w:t>созданные в картографической проекции, а также в местной системе координат, определенной для кадастрового округа;</w:t>
      </w:r>
    </w:p>
    <w:p w:rsidR="003D06BB" w:rsidRPr="008D0103" w:rsidRDefault="003D06BB" w:rsidP="007A79C7">
      <w:pPr>
        <w:pStyle w:val="a2"/>
      </w:pPr>
      <w:r w:rsidRPr="008D0103">
        <w:t>цифровые топографические карты и планы, соответствующие следующим требованиям:</w:t>
      </w:r>
    </w:p>
    <w:p w:rsidR="003D06BB" w:rsidRPr="008D0103" w:rsidRDefault="003D06BB" w:rsidP="007A79C7">
      <w:pPr>
        <w:pStyle w:val="a2"/>
      </w:pPr>
      <w:r w:rsidRPr="008D0103">
        <w:t>сформированные в векторной форме;</w:t>
      </w:r>
    </w:p>
    <w:p w:rsidR="003D06BB" w:rsidRPr="008D0103" w:rsidRDefault="003D06BB" w:rsidP="007A79C7">
      <w:pPr>
        <w:pStyle w:val="a2"/>
      </w:pPr>
      <w:r w:rsidRPr="008D0103">
        <w:t>созданные в местной системе координат, определенной для кадастрового округа;</w:t>
      </w:r>
    </w:p>
    <w:p w:rsidR="003D06BB" w:rsidRPr="008D0103" w:rsidRDefault="003D06BB" w:rsidP="007A79C7">
      <w:pPr>
        <w:pStyle w:val="a2"/>
      </w:pPr>
      <w:r w:rsidRPr="008D0103">
        <w:t>кадастровые планы территории, предоставленные органами кадастрового учета по запросам органов местного самоуправления.</w:t>
      </w:r>
    </w:p>
    <w:p w:rsidR="003D06BB" w:rsidRPr="008D0103" w:rsidRDefault="003D06BB" w:rsidP="003D06BB">
      <w:pPr>
        <w:pStyle w:val="a5"/>
        <w:rPr>
          <w:snapToGrid w:val="0"/>
        </w:rPr>
      </w:pPr>
      <w:r w:rsidRPr="008D0103">
        <w:t xml:space="preserve">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городского округа необходимо </w:t>
      </w:r>
      <w:r w:rsidRPr="008D0103">
        <w:rPr>
          <w:snapToGrid w:val="0"/>
        </w:rPr>
        <w:t>учитывать положения:</w:t>
      </w:r>
    </w:p>
    <w:p w:rsidR="003D06BB" w:rsidRPr="008D0103" w:rsidRDefault="003D06BB" w:rsidP="007A79C7">
      <w:pPr>
        <w:pStyle w:val="a2"/>
      </w:pPr>
      <w:r w:rsidRPr="008D0103">
        <w:t>градостроительных планов земельных участков;</w:t>
      </w:r>
    </w:p>
    <w:p w:rsidR="003D06BB" w:rsidRPr="008D0103" w:rsidRDefault="003D06BB" w:rsidP="007A79C7">
      <w:pPr>
        <w:pStyle w:val="a2"/>
      </w:pPr>
      <w:r w:rsidRPr="008D0103">
        <w:t>архитектурно-планировочных заданий, выданных по инициативе застройщика или заказчика;</w:t>
      </w:r>
    </w:p>
    <w:p w:rsidR="003D06BB" w:rsidRPr="008D0103" w:rsidRDefault="003D06BB" w:rsidP="007A79C7">
      <w:pPr>
        <w:pStyle w:val="a2"/>
      </w:pPr>
      <w:r w:rsidRPr="008D0103">
        <w:lastRenderedPageBreak/>
        <w:t>разрешений на строительство, реконструкцию и ввод в эксплуатацию объектов капитального строительства;</w:t>
      </w:r>
    </w:p>
    <w:p w:rsidR="003D06BB" w:rsidRPr="008D0103" w:rsidRDefault="003D06BB" w:rsidP="007A79C7">
      <w:pPr>
        <w:pStyle w:val="a2"/>
      </w:pPr>
      <w:r w:rsidRPr="008D0103">
        <w:t>разрешений на отклонение от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решений органов государственной власти и местного самоуправления о предоставлении земельных участков физическим и юридическим лицам;</w:t>
      </w:r>
    </w:p>
    <w:p w:rsidR="003D06BB" w:rsidRPr="008D0103" w:rsidRDefault="003D06BB" w:rsidP="007A79C7">
      <w:pPr>
        <w:pStyle w:val="a2"/>
      </w:pPr>
      <w:r w:rsidRPr="008D0103">
        <w:t>решений органов государственной власти и местного самоуправления о резервировании земель;</w:t>
      </w:r>
    </w:p>
    <w:p w:rsidR="003D06BB" w:rsidRPr="008D0103" w:rsidRDefault="003D06BB" w:rsidP="007A79C7">
      <w:pPr>
        <w:pStyle w:val="a2"/>
      </w:pPr>
      <w:r w:rsidRPr="008D0103">
        <w:t>решений органов государственной власти и местного самоуправления об изъятии земельных участков для государственных и муниципальных нужд;</w:t>
      </w:r>
    </w:p>
    <w:p w:rsidR="003D06BB" w:rsidRPr="008D0103" w:rsidRDefault="003D06BB" w:rsidP="007A79C7">
      <w:pPr>
        <w:pStyle w:val="a2"/>
      </w:pPr>
      <w:r w:rsidRPr="008D0103">
        <w:t>соглашений о выкупе земельных участков, принадлежащих физическим и юридическим лицам, в государственную или муниципальную собственность;</w:t>
      </w:r>
    </w:p>
    <w:p w:rsidR="003D06BB" w:rsidRPr="008D0103" w:rsidRDefault="003D06BB" w:rsidP="007A79C7">
      <w:pPr>
        <w:pStyle w:val="a2"/>
      </w:pPr>
      <w:r w:rsidRPr="008D0103">
        <w:t>иной документации, устанавливающей или изменяющей правовой режим использования территории.</w:t>
      </w:r>
    </w:p>
    <w:p w:rsidR="003D06BB" w:rsidRPr="008D0103" w:rsidRDefault="003D06BB" w:rsidP="003D06BB">
      <w:pPr>
        <w:pStyle w:val="a5"/>
      </w:pPr>
      <w:r w:rsidRPr="008D0103">
        <w:t>2.14. При подготовке правил землепользования и застройки городского округа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D06BB" w:rsidRPr="008D0103" w:rsidRDefault="003D06BB" w:rsidP="003D06BB">
      <w:pPr>
        <w:pStyle w:val="a5"/>
      </w:pPr>
      <w:r w:rsidRPr="008D0103">
        <w:t>2.15. Карта градостроительного зонирования должна быть выполнена на картографической основе масштаба не менее 1:10000.</w:t>
      </w:r>
    </w:p>
    <w:p w:rsidR="003D06BB" w:rsidRPr="008D0103" w:rsidRDefault="003D06BB" w:rsidP="003D06BB">
      <w:pPr>
        <w:pStyle w:val="a5"/>
      </w:pPr>
      <w:r w:rsidRPr="008D0103">
        <w:t>Карта градостроительного зонирования и карта зон с особыми условиями использования территории должны быть выполнены:</w:t>
      </w:r>
    </w:p>
    <w:p w:rsidR="003D06BB" w:rsidRPr="008D0103" w:rsidRDefault="003D06BB" w:rsidP="007A79C7">
      <w:pPr>
        <w:pStyle w:val="a2"/>
      </w:pPr>
      <w:r w:rsidRPr="008D0103">
        <w:t>карта градостроительного зонирования территории муниципального образования - в масштабе 1:10000 - 1:5000;</w:t>
      </w:r>
    </w:p>
    <w:p w:rsidR="003D06BB" w:rsidRPr="008D0103" w:rsidRDefault="003D06BB" w:rsidP="007A79C7">
      <w:pPr>
        <w:pStyle w:val="a2"/>
      </w:pPr>
      <w:r w:rsidRPr="008D0103">
        <w:t>фрагменты карт градостроительного зонирования территорий населенных пунктов и иных застраиваемых территорий – в масштабе 1:5000 – 1:2000;</w:t>
      </w:r>
    </w:p>
    <w:p w:rsidR="003D06BB" w:rsidRPr="008D0103" w:rsidRDefault="003D06BB" w:rsidP="007A79C7">
      <w:pPr>
        <w:pStyle w:val="a2"/>
      </w:pPr>
      <w:r w:rsidRPr="008D0103">
        <w:t xml:space="preserve">карта зон с особыми условиями использования территории (при наличии) должна быть выполнена в масштабе 1:10000 - 1:5000. </w:t>
      </w:r>
    </w:p>
    <w:p w:rsidR="003D06BB" w:rsidRPr="008D0103" w:rsidRDefault="003D06BB" w:rsidP="003D06BB">
      <w:pPr>
        <w:pStyle w:val="a5"/>
      </w:pPr>
      <w:r w:rsidRPr="008D0103">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D06BB" w:rsidRPr="008D0103" w:rsidRDefault="003D06BB" w:rsidP="003D06BB">
      <w:pPr>
        <w:pStyle w:val="a5"/>
      </w:pPr>
      <w:r w:rsidRPr="008D0103">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3D06BB" w:rsidRPr="008D0103" w:rsidRDefault="003D06BB" w:rsidP="003D06BB">
      <w:pPr>
        <w:pStyle w:val="a5"/>
      </w:pPr>
      <w:r w:rsidRPr="008D0103">
        <w:t>2.17. 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дисках в 2 экз. </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lastRenderedPageBreak/>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D06BB" w:rsidRPr="008D0103" w:rsidRDefault="003D06BB" w:rsidP="003D06BB">
      <w:pPr>
        <w:pStyle w:val="a5"/>
      </w:pPr>
      <w:r w:rsidRPr="008D0103">
        <w:t>Презентации для публичных слушаний должны быть представлены в формате PDF и Microsoft PowerPoint (PPT, PPS).</w:t>
      </w:r>
    </w:p>
    <w:p w:rsidR="003D06BB" w:rsidRPr="008D0103" w:rsidRDefault="003D06BB" w:rsidP="003D06BB">
      <w:pPr>
        <w:pStyle w:val="a5"/>
      </w:pPr>
      <w:r w:rsidRPr="008D0103">
        <w:t>3. Общие требования к составу и содержанию документации по планировке территорий</w:t>
      </w:r>
    </w:p>
    <w:p w:rsidR="003D06BB" w:rsidRPr="008D0103" w:rsidRDefault="003D06BB" w:rsidP="003D06BB">
      <w:pPr>
        <w:pStyle w:val="a5"/>
      </w:pPr>
      <w:r w:rsidRPr="008D0103">
        <w:t>3.1. Проект планировки и межевания территории</w:t>
      </w:r>
    </w:p>
    <w:p w:rsidR="003D06BB" w:rsidRPr="008D0103" w:rsidRDefault="003D06BB" w:rsidP="003D06BB">
      <w:pPr>
        <w:pStyle w:val="a5"/>
      </w:pPr>
      <w:r w:rsidRPr="008D0103">
        <w:t>3.1.1. Состав проектов планировки и межевания должен соответствовать ст.ст. 42, 43 Градостроительного кодекса Российской Федерации и включать:</w:t>
      </w:r>
    </w:p>
    <w:p w:rsidR="003D06BB" w:rsidRPr="008D0103" w:rsidRDefault="003D06BB" w:rsidP="007A79C7">
      <w:pPr>
        <w:pStyle w:val="a2"/>
      </w:pPr>
      <w:r w:rsidRPr="008D0103">
        <w:t>основную часть:</w:t>
      </w:r>
    </w:p>
    <w:p w:rsidR="003D06BB" w:rsidRPr="008D0103" w:rsidRDefault="003D06BB" w:rsidP="007A79C7">
      <w:pPr>
        <w:pStyle w:val="a2"/>
      </w:pPr>
      <w:r w:rsidRPr="008D0103">
        <w:t>графические материалы (чертеж или чертежи планировки и межевания территории);</w:t>
      </w:r>
    </w:p>
    <w:p w:rsidR="003D06BB" w:rsidRPr="008D0103" w:rsidRDefault="003D06BB" w:rsidP="007A79C7">
      <w:pPr>
        <w:pStyle w:val="a2"/>
      </w:pPr>
      <w:r w:rsidRPr="008D0103">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D0103" w:rsidRDefault="003D06BB" w:rsidP="007A79C7">
      <w:pPr>
        <w:pStyle w:val="a2"/>
      </w:pPr>
      <w:r w:rsidRPr="008D0103">
        <w:t>материалы по обоснованию:</w:t>
      </w:r>
    </w:p>
    <w:p w:rsidR="003D06BB" w:rsidRPr="008D0103" w:rsidRDefault="003D06BB" w:rsidP="007A79C7">
      <w:pPr>
        <w:pStyle w:val="a2"/>
      </w:pPr>
      <w:r w:rsidRPr="008D0103">
        <w:t>графические материалы (в виде схем);</w:t>
      </w:r>
    </w:p>
    <w:p w:rsidR="003D06BB" w:rsidRPr="008D0103" w:rsidRDefault="003D06BB" w:rsidP="007A79C7">
      <w:pPr>
        <w:pStyle w:val="a2"/>
      </w:pPr>
      <w:r w:rsidRPr="008D0103">
        <w:t>текстовые материалы (пояснительная записка).</w:t>
      </w:r>
    </w:p>
    <w:p w:rsidR="003D06BB" w:rsidRPr="008D0103" w:rsidRDefault="003D06BB" w:rsidP="003D06BB">
      <w:pPr>
        <w:pStyle w:val="a5"/>
      </w:pPr>
      <w:r w:rsidRPr="008D0103">
        <w:t>3.1.2. Графические материалы основной части проекта планировки и межевания разрабатываются в масштабах:</w:t>
      </w:r>
    </w:p>
    <w:p w:rsidR="003D06BB" w:rsidRPr="008D0103" w:rsidRDefault="003D06BB" w:rsidP="003D06BB">
      <w:pPr>
        <w:pStyle w:val="a5"/>
      </w:pPr>
      <w:r w:rsidRPr="008D0103">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D06BB" w:rsidRPr="008D0103" w:rsidRDefault="003D06BB" w:rsidP="003D06BB">
      <w:pPr>
        <w:pStyle w:val="a5"/>
      </w:pPr>
      <w:r w:rsidRPr="008D0103">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D06BB" w:rsidRPr="008D0103" w:rsidRDefault="003D06BB" w:rsidP="003D06BB">
      <w:pPr>
        <w:pStyle w:val="a5"/>
      </w:pPr>
      <w:r w:rsidRPr="008D0103">
        <w:t>в) схема расположения элемента планировочной структуры - в масштабе 1:10000 или 1:5000.</w:t>
      </w:r>
    </w:p>
    <w:p w:rsidR="003D06BB" w:rsidRPr="008D0103" w:rsidRDefault="003D06BB" w:rsidP="003D06BB">
      <w:pPr>
        <w:pStyle w:val="a5"/>
      </w:pPr>
      <w:r w:rsidRPr="008D0103">
        <w:t>3.1.3. В состав чертежей основной части проектов планировки и межевания включаются:</w:t>
      </w:r>
    </w:p>
    <w:p w:rsidR="003D06BB" w:rsidRPr="008D0103" w:rsidRDefault="003D06BB" w:rsidP="007A79C7">
      <w:pPr>
        <w:pStyle w:val="a2"/>
      </w:pPr>
      <w:r w:rsidRPr="008D0103">
        <w:t>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3.1.4. В состав графических материалов по обоснованию включаются:</w:t>
      </w:r>
    </w:p>
    <w:p w:rsidR="003D06BB" w:rsidRPr="008D0103" w:rsidRDefault="003D06BB" w:rsidP="007A79C7">
      <w:pPr>
        <w:pStyle w:val="a2"/>
      </w:pPr>
      <w:r w:rsidRPr="008D0103">
        <w:t>схема расположения элемента планировочной структуры в документах территориального планирования;</w:t>
      </w:r>
    </w:p>
    <w:p w:rsidR="003D06BB" w:rsidRPr="008D0103" w:rsidRDefault="003D06BB" w:rsidP="007A79C7">
      <w:pPr>
        <w:pStyle w:val="a2"/>
      </w:pPr>
      <w:r w:rsidRPr="008D0103">
        <w:t>схема использования территории в период подготовки проекта планировки территории (опорный план);</w:t>
      </w:r>
    </w:p>
    <w:p w:rsidR="003D06BB" w:rsidRPr="008D0103" w:rsidRDefault="003D06BB" w:rsidP="007A79C7">
      <w:pPr>
        <w:pStyle w:val="a2"/>
      </w:pPr>
      <w:r w:rsidRPr="008D0103">
        <w:t>разбивочный чертеж красных линий;</w:t>
      </w:r>
    </w:p>
    <w:p w:rsidR="003D06BB" w:rsidRPr="008D0103" w:rsidRDefault="003D06BB" w:rsidP="007A79C7">
      <w:pPr>
        <w:pStyle w:val="a2"/>
      </w:pPr>
      <w:r w:rsidRPr="008D0103">
        <w:t>схема организации улично-дорожной сети и схема движения транспорта на соответствующей территории;</w:t>
      </w:r>
    </w:p>
    <w:p w:rsidR="003D06BB" w:rsidRPr="008D0103" w:rsidRDefault="003D06BB" w:rsidP="007A79C7">
      <w:pPr>
        <w:pStyle w:val="a2"/>
      </w:pPr>
      <w:r w:rsidRPr="008D0103">
        <w:t>схема границ территорий объектов культурного наследия;</w:t>
      </w:r>
    </w:p>
    <w:p w:rsidR="003D06BB" w:rsidRPr="008D0103" w:rsidRDefault="003D06BB" w:rsidP="007A79C7">
      <w:pPr>
        <w:pStyle w:val="a2"/>
      </w:pPr>
      <w:r w:rsidRPr="008D0103">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D06BB" w:rsidRPr="008D0103" w:rsidRDefault="003D06BB" w:rsidP="007A79C7">
      <w:pPr>
        <w:pStyle w:val="a2"/>
      </w:pPr>
      <w:r w:rsidRPr="008D0103">
        <w:t>схема вертикальной планировки и инженерной подготовки территории;</w:t>
      </w:r>
    </w:p>
    <w:p w:rsidR="003D06BB" w:rsidRPr="008D0103" w:rsidRDefault="003D06BB" w:rsidP="007A79C7">
      <w:pPr>
        <w:pStyle w:val="a2"/>
      </w:pPr>
      <w:r w:rsidRPr="008D0103">
        <w:t>схема размещения инженерных сетей и сооружений.</w:t>
      </w:r>
    </w:p>
    <w:p w:rsidR="003D06BB" w:rsidRPr="008D0103" w:rsidRDefault="003D06BB" w:rsidP="003D06BB">
      <w:pPr>
        <w:pStyle w:val="a5"/>
      </w:pPr>
      <w:r w:rsidRPr="008D0103">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D06BB" w:rsidRPr="008D0103" w:rsidRDefault="003D06BB" w:rsidP="003D06BB">
      <w:pPr>
        <w:pStyle w:val="a5"/>
      </w:pPr>
      <w:r w:rsidRPr="008D0103">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D06BB" w:rsidRPr="008D0103" w:rsidRDefault="003D06BB" w:rsidP="007A79C7">
      <w:pPr>
        <w:pStyle w:val="a2"/>
      </w:pPr>
      <w:r w:rsidRPr="008D0103">
        <w:t>земельные участки, состоящие на кадастровом учете;</w:t>
      </w:r>
    </w:p>
    <w:p w:rsidR="003D06BB" w:rsidRPr="008D0103" w:rsidRDefault="003D06BB" w:rsidP="007A79C7">
      <w:pPr>
        <w:pStyle w:val="a2"/>
      </w:pPr>
      <w:r w:rsidRPr="008D0103">
        <w:t>земельные участки, границы которых отображены в проекте межевания территории;</w:t>
      </w:r>
    </w:p>
    <w:p w:rsidR="003D06BB" w:rsidRPr="008D0103" w:rsidRDefault="003D06BB" w:rsidP="007A79C7">
      <w:pPr>
        <w:pStyle w:val="a2"/>
      </w:pPr>
      <w:r w:rsidRPr="008D0103">
        <w:t>земельные участки, предоставленные физическим или юридическим лицам для строительства.</w:t>
      </w:r>
    </w:p>
    <w:p w:rsidR="003D06BB" w:rsidRPr="008D0103" w:rsidRDefault="003D06BB" w:rsidP="003D06BB">
      <w:pPr>
        <w:pStyle w:val="a5"/>
      </w:pPr>
      <w:r w:rsidRPr="008D0103">
        <w:lastRenderedPageBreak/>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C63094" w:rsidRPr="00800147" w:rsidRDefault="003D06BB" w:rsidP="00800147">
      <w:pPr>
        <w:pStyle w:val="a5"/>
      </w:pPr>
      <w:r w:rsidRPr="008D0103">
        <w:t>3.1.7. На чертежах планировки и межевания отображаются:</w:t>
      </w:r>
    </w:p>
    <w:p w:rsidR="003D06BB" w:rsidRPr="008D0103" w:rsidRDefault="003D06BB" w:rsidP="003D06BB">
      <w:pPr>
        <w:spacing w:before="120" w:after="120"/>
        <w:jc w:val="center"/>
        <w:rPr>
          <w:b/>
          <w:bCs/>
          <w:sz w:val="22"/>
          <w:szCs w:val="20"/>
        </w:rPr>
      </w:pPr>
      <w:r w:rsidRPr="008D0103">
        <w:rPr>
          <w:b/>
          <w:bCs/>
          <w:sz w:val="22"/>
          <w:szCs w:val="20"/>
        </w:rPr>
        <w:t xml:space="preserve">на чертеже планировки территории: </w:t>
      </w:r>
    </w:p>
    <w:p w:rsidR="003D06BB" w:rsidRPr="008D0103" w:rsidRDefault="003D06BB" w:rsidP="007A79C7">
      <w:pPr>
        <w:pStyle w:val="a2"/>
      </w:pPr>
      <w:r w:rsidRPr="008D0103">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D06BB" w:rsidRPr="008D0103" w:rsidRDefault="003D06BB" w:rsidP="007A79C7">
      <w:pPr>
        <w:pStyle w:val="a2"/>
      </w:pPr>
      <w:r w:rsidRPr="008D0103">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D06BB" w:rsidRPr="008D0103" w:rsidRDefault="003D06BB" w:rsidP="007A79C7">
      <w:pPr>
        <w:pStyle w:val="a2"/>
      </w:pPr>
      <w:r w:rsidRPr="008D0103">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D06BB" w:rsidRPr="008D0103" w:rsidRDefault="003D06BB" w:rsidP="007A79C7">
      <w:pPr>
        <w:pStyle w:val="a2"/>
      </w:pPr>
      <w:r w:rsidRPr="008D0103">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BB" w:rsidRPr="008D0103" w:rsidRDefault="003D06BB" w:rsidP="007A79C7">
      <w:pPr>
        <w:pStyle w:val="a2"/>
      </w:pPr>
      <w:r w:rsidRPr="008D0103">
        <w:t>границы зон планируемого размещения объектов федерального значения, объектов регионального значения, объектов местного значения.</w:t>
      </w:r>
    </w:p>
    <w:p w:rsidR="003D06BB" w:rsidRPr="008D0103" w:rsidRDefault="003D06BB" w:rsidP="003D06BB">
      <w:pPr>
        <w:spacing w:before="120" w:after="120"/>
        <w:jc w:val="center"/>
        <w:rPr>
          <w:b/>
          <w:bCs/>
          <w:sz w:val="22"/>
          <w:szCs w:val="20"/>
        </w:rPr>
      </w:pPr>
      <w:r w:rsidRPr="008D0103">
        <w:rPr>
          <w:b/>
          <w:bCs/>
          <w:sz w:val="22"/>
          <w:szCs w:val="20"/>
        </w:rPr>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D06BB" w:rsidRPr="008D0103" w:rsidRDefault="003D06BB" w:rsidP="007A79C7">
      <w:pPr>
        <w:pStyle w:val="a2"/>
      </w:pPr>
      <w:r w:rsidRPr="008D0103">
        <w:t>границы территорий объектов культурного наследия;</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spacing w:before="120" w:after="60"/>
        <w:ind w:firstLine="567"/>
        <w:jc w:val="both"/>
      </w:pPr>
      <w:r w:rsidRPr="008D0103">
        <w:t>3.1.8. Положения о размещении объектов капитального строительства федерального, регионального или местного значения:</w:t>
      </w:r>
    </w:p>
    <w:p w:rsidR="003D06BB" w:rsidRPr="008D0103" w:rsidRDefault="003D06BB" w:rsidP="007A79C7">
      <w:pPr>
        <w:pStyle w:val="a2"/>
      </w:pPr>
      <w:r w:rsidRPr="008D0103">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D06BB" w:rsidRPr="008D0103" w:rsidRDefault="003D06BB" w:rsidP="007A79C7">
      <w:pPr>
        <w:pStyle w:val="a2"/>
      </w:pPr>
      <w:r w:rsidRPr="008D0103">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D06BB" w:rsidRPr="008D0103" w:rsidRDefault="003D06BB" w:rsidP="003D06BB">
      <w:pPr>
        <w:pStyle w:val="a5"/>
      </w:pPr>
      <w:r w:rsidRPr="008D0103">
        <w:t>3.1.9. На графических материалах по обоснованию отображаются:</w:t>
      </w:r>
    </w:p>
    <w:p w:rsidR="003D06BB" w:rsidRPr="008D0103" w:rsidRDefault="003D06BB" w:rsidP="003D06BB">
      <w:pPr>
        <w:spacing w:before="120" w:after="120"/>
        <w:jc w:val="center"/>
        <w:rPr>
          <w:b/>
          <w:bCs/>
          <w:sz w:val="22"/>
          <w:szCs w:val="20"/>
        </w:rPr>
      </w:pPr>
      <w:r w:rsidRPr="008D0103">
        <w:rPr>
          <w:b/>
          <w:bCs/>
          <w:sz w:val="22"/>
          <w:szCs w:val="20"/>
        </w:rPr>
        <w:t>на схеме расположения элемента планировочной структуры в документах территориального планирования:</w:t>
      </w:r>
    </w:p>
    <w:p w:rsidR="003D06BB" w:rsidRPr="008D0103" w:rsidRDefault="003D06BB" w:rsidP="007A79C7">
      <w:pPr>
        <w:pStyle w:val="a2"/>
      </w:pPr>
      <w:r w:rsidRPr="008D0103">
        <w:t xml:space="preserve">границы </w:t>
      </w:r>
      <w:r w:rsidR="0046171F">
        <w:t>городского округа</w:t>
      </w:r>
      <w:r w:rsidRPr="008D0103">
        <w:t>;</w:t>
      </w:r>
    </w:p>
    <w:p w:rsidR="003D06BB" w:rsidRPr="008D0103" w:rsidRDefault="003D06BB" w:rsidP="007A79C7">
      <w:pPr>
        <w:pStyle w:val="a2"/>
      </w:pPr>
      <w:r w:rsidRPr="008D0103">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D06BB" w:rsidRPr="008D0103" w:rsidRDefault="003D06BB" w:rsidP="007A79C7">
      <w:pPr>
        <w:pStyle w:val="a2"/>
      </w:pPr>
      <w:r w:rsidRPr="008D0103">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D06BB" w:rsidRPr="008D0103" w:rsidRDefault="003D06BB" w:rsidP="007A79C7">
      <w:pPr>
        <w:pStyle w:val="a2"/>
      </w:pPr>
      <w:r w:rsidRPr="008D0103">
        <w:t>границы и (или) фрагменты границ сельскохозяйственных угодий в составе земель сельскохозяйственного назначения (при наличии).</w:t>
      </w:r>
    </w:p>
    <w:p w:rsidR="003D06BB" w:rsidRPr="008D0103" w:rsidRDefault="003D06BB" w:rsidP="003D06BB">
      <w:pPr>
        <w:spacing w:before="120" w:after="120"/>
        <w:jc w:val="center"/>
        <w:rPr>
          <w:b/>
          <w:bCs/>
          <w:sz w:val="22"/>
          <w:szCs w:val="20"/>
        </w:rPr>
      </w:pPr>
      <w:r w:rsidRPr="008D0103">
        <w:rPr>
          <w:b/>
          <w:bCs/>
          <w:sz w:val="22"/>
          <w:szCs w:val="20"/>
        </w:rPr>
        <w:t>на схеме использования территории в период подготовки проекта планировки территории (опорном плане):</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крупные инженерные сооружения;</w:t>
      </w:r>
    </w:p>
    <w:p w:rsidR="003D06BB" w:rsidRPr="008D0103" w:rsidRDefault="003D06BB" w:rsidP="007A79C7">
      <w:pPr>
        <w:pStyle w:val="a2"/>
      </w:pPr>
      <w:r w:rsidRPr="008D0103">
        <w:t>объекты транспортной инфраструктуры;</w:t>
      </w:r>
    </w:p>
    <w:p w:rsidR="003D06BB" w:rsidRPr="008D0103" w:rsidRDefault="003D06BB" w:rsidP="007A79C7">
      <w:pPr>
        <w:pStyle w:val="a2"/>
      </w:pPr>
      <w:r w:rsidRPr="008D0103">
        <w:t>линейные объекты инженерной инфраструктуры;</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сохраняемые элементы застройки и участки природного ландшафта;</w:t>
      </w:r>
    </w:p>
    <w:p w:rsidR="003D06BB" w:rsidRPr="008D0103" w:rsidRDefault="003D06BB" w:rsidP="007A79C7">
      <w:pPr>
        <w:pStyle w:val="a2"/>
      </w:pPr>
      <w:r w:rsidRPr="008D0103">
        <w:t>границы зон планируемого размещения объектов федерального, регионального и местного значения;</w:t>
      </w:r>
    </w:p>
    <w:p w:rsidR="003D06BB" w:rsidRPr="008D0103" w:rsidRDefault="003D06BB" w:rsidP="007A79C7">
      <w:pPr>
        <w:pStyle w:val="a2"/>
      </w:pPr>
      <w:r w:rsidRPr="008D0103">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D06BB" w:rsidRPr="008D0103" w:rsidRDefault="003D06BB" w:rsidP="007A79C7">
      <w:pPr>
        <w:pStyle w:val="a2"/>
      </w:pPr>
      <w:r w:rsidRPr="008D0103">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D06BB" w:rsidRPr="008D0103" w:rsidRDefault="003D06BB" w:rsidP="003D06BB">
      <w:pPr>
        <w:spacing w:before="120" w:after="120"/>
        <w:jc w:val="center"/>
        <w:rPr>
          <w:b/>
          <w:bCs/>
          <w:sz w:val="22"/>
          <w:szCs w:val="20"/>
        </w:rPr>
      </w:pPr>
      <w:r w:rsidRPr="008D0103">
        <w:rPr>
          <w:b/>
          <w:bCs/>
          <w:sz w:val="22"/>
          <w:szCs w:val="20"/>
        </w:rPr>
        <w:t>на разбивочном чертеже красных линий:</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существующие здания и сооружения;</w:t>
      </w:r>
    </w:p>
    <w:p w:rsidR="003D06BB" w:rsidRPr="008D0103" w:rsidRDefault="003D06BB" w:rsidP="007A79C7">
      <w:pPr>
        <w:pStyle w:val="a2"/>
      </w:pPr>
      <w:r w:rsidRPr="008D0103">
        <w:t>границы и наименования технических зон инженерных сооружений и коммуникаций;</w:t>
      </w:r>
    </w:p>
    <w:p w:rsidR="003D06BB" w:rsidRPr="008D0103" w:rsidRDefault="003D06BB" w:rsidP="007A79C7">
      <w:pPr>
        <w:pStyle w:val="a2"/>
      </w:pPr>
      <w:r w:rsidRPr="008D0103">
        <w:t>номера концевых, поворотных точек с ведомостью координат;</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3D06BB">
      <w:pPr>
        <w:spacing w:before="120" w:after="120"/>
        <w:jc w:val="center"/>
        <w:rPr>
          <w:b/>
          <w:bCs/>
          <w:sz w:val="22"/>
          <w:szCs w:val="20"/>
        </w:rPr>
      </w:pPr>
      <w:r w:rsidRPr="008D0103">
        <w:rPr>
          <w:b/>
          <w:bCs/>
          <w:sz w:val="22"/>
          <w:szCs w:val="20"/>
        </w:rPr>
        <w:t>на схеме организации улично-дорожной сети и схеме движения транспорта:</w:t>
      </w:r>
    </w:p>
    <w:p w:rsidR="003D06BB" w:rsidRPr="008D0103" w:rsidRDefault="003D06BB" w:rsidP="007A79C7">
      <w:pPr>
        <w:pStyle w:val="a2"/>
      </w:pPr>
      <w:r w:rsidRPr="008D0103">
        <w:t>категории улиц и дорог;</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светофоров;</w:t>
      </w:r>
    </w:p>
    <w:p w:rsidR="003D06BB" w:rsidRPr="008D0103" w:rsidRDefault="003D06BB" w:rsidP="007A79C7">
      <w:pPr>
        <w:pStyle w:val="a2"/>
      </w:pPr>
      <w:r w:rsidRPr="008D0103">
        <w:t>транспортные сооружения (эстакады, путепроводы, мосты, тоннели, подземные и надземные пешеходные переходы);</w:t>
      </w:r>
    </w:p>
    <w:p w:rsidR="003D06BB" w:rsidRPr="008D0103" w:rsidRDefault="003D06BB" w:rsidP="007A79C7">
      <w:pPr>
        <w:pStyle w:val="a2"/>
      </w:pPr>
      <w:r w:rsidRPr="008D0103">
        <w:t>остановочные пункты всех видов общественного транспорта;</w:t>
      </w:r>
    </w:p>
    <w:p w:rsidR="003D06BB" w:rsidRPr="008D0103" w:rsidRDefault="003D06BB" w:rsidP="007A79C7">
      <w:pPr>
        <w:pStyle w:val="a2"/>
      </w:pPr>
      <w:r w:rsidRPr="008D0103">
        <w:t>основные пути пешеходного движения;</w:t>
      </w:r>
    </w:p>
    <w:p w:rsidR="003D06BB" w:rsidRPr="008D0103" w:rsidRDefault="003D06BB" w:rsidP="007A79C7">
      <w:pPr>
        <w:pStyle w:val="a2"/>
      </w:pPr>
      <w:r w:rsidRPr="008D0103">
        <w:lastRenderedPageBreak/>
        <w:t>хозяйственные проезды и скотопрогоны;</w:t>
      </w:r>
    </w:p>
    <w:p w:rsidR="003D06BB" w:rsidRPr="008D0103" w:rsidRDefault="003D06BB" w:rsidP="007A79C7">
      <w:pPr>
        <w:pStyle w:val="a2"/>
      </w:pPr>
      <w:r w:rsidRPr="008D0103">
        <w:t>сооружения и устройства для хранения и обслуживания транспортных средств (в том числе подземные);</w:t>
      </w:r>
    </w:p>
    <w:p w:rsidR="003D06BB" w:rsidRPr="008D0103" w:rsidRDefault="003D06BB" w:rsidP="007A79C7">
      <w:pPr>
        <w:pStyle w:val="a2"/>
      </w:pPr>
      <w:r w:rsidRPr="008D0103">
        <w:t>автозаправочные станции.</w:t>
      </w:r>
    </w:p>
    <w:p w:rsidR="003D06BB" w:rsidRPr="008D0103" w:rsidRDefault="003D06BB" w:rsidP="003D06BB">
      <w:pPr>
        <w:spacing w:before="120" w:after="60"/>
        <w:ind w:firstLine="567"/>
        <w:jc w:val="both"/>
      </w:pPr>
      <w:r w:rsidRPr="008D0103">
        <w:rPr>
          <w:rStyle w:val="a9"/>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w:t>
      </w:r>
      <w:r w:rsidRPr="008D0103">
        <w:t xml:space="preserve"> могут выполняться чертежи поперечных профилей дорог, улиц, проездов.</w:t>
      </w:r>
    </w:p>
    <w:p w:rsidR="003D06BB" w:rsidRPr="008D0103" w:rsidRDefault="003D06BB" w:rsidP="003D06BB">
      <w:pPr>
        <w:spacing w:before="120" w:after="120"/>
        <w:jc w:val="center"/>
        <w:rPr>
          <w:b/>
          <w:bCs/>
          <w:sz w:val="22"/>
          <w:szCs w:val="20"/>
        </w:rPr>
      </w:pPr>
      <w:r w:rsidRPr="008D0103">
        <w:rPr>
          <w:b/>
          <w:bCs/>
          <w:sz w:val="22"/>
          <w:szCs w:val="20"/>
        </w:rPr>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федерального, регионального и местного значения.</w:t>
      </w:r>
    </w:p>
    <w:p w:rsidR="003D06BB" w:rsidRPr="008D0103" w:rsidRDefault="003D06BB" w:rsidP="003D06BB">
      <w:pPr>
        <w:spacing w:before="120" w:after="120"/>
        <w:jc w:val="center"/>
        <w:rPr>
          <w:b/>
          <w:bCs/>
          <w:sz w:val="22"/>
          <w:szCs w:val="20"/>
        </w:rPr>
      </w:pPr>
      <w:r w:rsidRPr="008D0103">
        <w:rPr>
          <w:b/>
          <w:bCs/>
          <w:sz w:val="22"/>
          <w:szCs w:val="20"/>
        </w:rPr>
        <w:t>на схеме границ зон с особыми условиями использования территорий:</w:t>
      </w:r>
    </w:p>
    <w:p w:rsidR="003D06BB" w:rsidRPr="008D0103" w:rsidRDefault="003D06BB" w:rsidP="007A79C7">
      <w:pPr>
        <w:pStyle w:val="a2"/>
      </w:pPr>
      <w:r w:rsidRPr="008D0103">
        <w:t>границы водоохранных и санитарно-защитных зон;</w:t>
      </w:r>
    </w:p>
    <w:p w:rsidR="003D06BB" w:rsidRPr="008D0103" w:rsidRDefault="003D06BB" w:rsidP="007A79C7">
      <w:pPr>
        <w:pStyle w:val="a2"/>
      </w:pPr>
      <w:r w:rsidRPr="008D0103">
        <w:t>границы зон охраны источников питьевого и хозяйственно-бытового водоснабжения;</w:t>
      </w:r>
    </w:p>
    <w:p w:rsidR="003D06BB" w:rsidRPr="008D0103" w:rsidRDefault="003D06BB" w:rsidP="007A79C7">
      <w:pPr>
        <w:pStyle w:val="a2"/>
      </w:pPr>
      <w:r w:rsidRPr="008D0103">
        <w:t>границы охранных зон и зон охраняемых объектов;</w:t>
      </w:r>
    </w:p>
    <w:p w:rsidR="003D06BB" w:rsidRPr="008D0103" w:rsidRDefault="003D06BB" w:rsidP="007A79C7">
      <w:pPr>
        <w:pStyle w:val="a2"/>
      </w:pPr>
      <w:r w:rsidRPr="008D0103">
        <w:t>границы зон охраны объектов культурного наследия (памятников истории и культуры) федерального, регионального и местного значения;</w:t>
      </w:r>
    </w:p>
    <w:p w:rsidR="003D06BB" w:rsidRPr="008D0103" w:rsidRDefault="003D06BB" w:rsidP="007A79C7">
      <w:pPr>
        <w:pStyle w:val="a2"/>
      </w:pPr>
      <w:r w:rsidRPr="008D0103">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D06BB" w:rsidRPr="008D0103" w:rsidRDefault="003D06BB" w:rsidP="007A79C7">
      <w:pPr>
        <w:pStyle w:val="a2"/>
      </w:pPr>
      <w:r w:rsidRPr="008D0103">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D06BB" w:rsidRPr="008D0103" w:rsidRDefault="003D06BB" w:rsidP="007A79C7">
      <w:pPr>
        <w:pStyle w:val="a2"/>
      </w:pPr>
      <w:r w:rsidRPr="008D0103">
        <w:t>границы иных зон, устанавливаемых в соответствии с законодательством Российской Федерации.</w:t>
      </w:r>
    </w:p>
    <w:p w:rsidR="003D06BB" w:rsidRPr="008D0103" w:rsidRDefault="003D06BB" w:rsidP="003D06BB">
      <w:pPr>
        <w:spacing w:before="120" w:after="120"/>
        <w:jc w:val="center"/>
        <w:rPr>
          <w:b/>
          <w:bCs/>
          <w:sz w:val="22"/>
          <w:szCs w:val="20"/>
        </w:rPr>
      </w:pPr>
      <w:r w:rsidRPr="008D0103">
        <w:rPr>
          <w:b/>
          <w:bCs/>
          <w:sz w:val="22"/>
          <w:szCs w:val="20"/>
        </w:rPr>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3D06BB">
      <w:pPr>
        <w:spacing w:before="120" w:after="120"/>
        <w:jc w:val="center"/>
        <w:rPr>
          <w:b/>
          <w:bCs/>
          <w:sz w:val="22"/>
          <w:szCs w:val="20"/>
        </w:rPr>
      </w:pPr>
      <w:r w:rsidRPr="008D0103">
        <w:rPr>
          <w:b/>
          <w:bCs/>
          <w:sz w:val="22"/>
          <w:szCs w:val="20"/>
        </w:rPr>
        <w:t>на схеме размещения инженерных сетей и сооружений:</w:t>
      </w:r>
    </w:p>
    <w:p w:rsidR="003D06BB" w:rsidRPr="008D0103" w:rsidRDefault="003D06BB" w:rsidP="007A79C7">
      <w:pPr>
        <w:pStyle w:val="a2"/>
      </w:pPr>
      <w:r w:rsidRPr="008D0103">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D06BB" w:rsidRPr="008D0103" w:rsidRDefault="003D06BB" w:rsidP="007A79C7">
      <w:pPr>
        <w:pStyle w:val="a2"/>
      </w:pPr>
      <w:r w:rsidRPr="008D0103">
        <w:t>размещение пунктов управления системами инженерного оборудования;</w:t>
      </w:r>
    </w:p>
    <w:p w:rsidR="003D06BB" w:rsidRPr="008D0103" w:rsidRDefault="003D06BB" w:rsidP="007A79C7">
      <w:pPr>
        <w:pStyle w:val="a2"/>
      </w:pPr>
      <w:r w:rsidRPr="008D0103">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D06BB" w:rsidRPr="008D0103" w:rsidRDefault="003D06BB" w:rsidP="007A79C7">
      <w:pPr>
        <w:pStyle w:val="a2"/>
      </w:pPr>
      <w:r w:rsidRPr="008D0103">
        <w:t>существующие и проектируемые крупные подземные инженерные сооружения.</w:t>
      </w:r>
    </w:p>
    <w:p w:rsidR="003D06BB" w:rsidRPr="008D0103" w:rsidRDefault="003D06BB" w:rsidP="003D06BB">
      <w:pPr>
        <w:pStyle w:val="a5"/>
      </w:pPr>
      <w:r w:rsidRPr="008D0103">
        <w:t>3.1.10. Пояснительная записка материалов по обоснованию включает описание:</w:t>
      </w:r>
    </w:p>
    <w:p w:rsidR="003D06BB" w:rsidRPr="008D0103" w:rsidRDefault="003D06BB" w:rsidP="007A79C7">
      <w:pPr>
        <w:pStyle w:val="a2"/>
      </w:pPr>
      <w:r w:rsidRPr="008D0103">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w:t>
      </w:r>
      <w:r w:rsidRPr="008D0103">
        <w:lastRenderedPageBreak/>
        <w:t>катастрофах на этих объектах, водохранилищ и сооружений напорного фронта, зон возможного катастрофического затопления;</w:t>
      </w:r>
    </w:p>
    <w:p w:rsidR="003D06BB" w:rsidRPr="008D0103" w:rsidRDefault="003D06BB" w:rsidP="007A79C7">
      <w:pPr>
        <w:pStyle w:val="a2"/>
      </w:pPr>
      <w:r w:rsidRPr="008D0103">
        <w:t>мероприятий по гражданской обороне и обеспечению пожарной безопасности;</w:t>
      </w:r>
    </w:p>
    <w:p w:rsidR="003D06BB" w:rsidRPr="008D0103" w:rsidRDefault="003D06BB" w:rsidP="007A79C7">
      <w:pPr>
        <w:pStyle w:val="a2"/>
      </w:pPr>
      <w:r w:rsidRPr="008D0103">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D06BB" w:rsidRPr="008D0103" w:rsidRDefault="003D06BB" w:rsidP="007A79C7">
      <w:pPr>
        <w:pStyle w:val="a2"/>
      </w:pPr>
      <w:r w:rsidRPr="008D0103">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D06BB" w:rsidRPr="008D0103" w:rsidRDefault="003D06BB" w:rsidP="007A79C7">
      <w:pPr>
        <w:pStyle w:val="a2"/>
      </w:pPr>
      <w:r w:rsidRPr="008D0103">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D06BB" w:rsidRPr="008D0103" w:rsidRDefault="003D06BB" w:rsidP="007A79C7">
      <w:pPr>
        <w:pStyle w:val="a2"/>
      </w:pPr>
      <w:r w:rsidRPr="008D0103">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D06BB" w:rsidRPr="008D0103" w:rsidRDefault="003D06BB" w:rsidP="003D06BB">
      <w:pPr>
        <w:pStyle w:val="a5"/>
      </w:pPr>
      <w:r w:rsidRPr="008D0103">
        <w:t xml:space="preserve">3.2. Проект планировки и межевания территории, предусматривающий размещение линейного(ых) объекта(ов) </w:t>
      </w:r>
    </w:p>
    <w:p w:rsidR="003D06BB" w:rsidRPr="008D0103" w:rsidRDefault="003D06BB" w:rsidP="003D06BB">
      <w:pPr>
        <w:pStyle w:val="a5"/>
      </w:pPr>
      <w:r w:rsidRPr="008D0103">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городского округа.</w:t>
      </w:r>
    </w:p>
    <w:p w:rsidR="003D06BB" w:rsidRPr="008D0103" w:rsidRDefault="003D06BB" w:rsidP="003D06BB">
      <w:pPr>
        <w:pStyle w:val="a5"/>
      </w:pPr>
      <w:r w:rsidRPr="008D0103">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D06BB" w:rsidRPr="008D0103" w:rsidRDefault="003D06BB" w:rsidP="003D06BB">
      <w:pPr>
        <w:pStyle w:val="a5"/>
      </w:pPr>
      <w:r w:rsidRPr="008D0103">
        <w:t>3.2.3. Задачами разработки проекта планировки и межевания территории, предусматривающего размещение линейного(ых) объекта(ов) являются:</w:t>
      </w:r>
    </w:p>
    <w:p w:rsidR="003D06BB" w:rsidRPr="008D0103" w:rsidRDefault="003D06BB" w:rsidP="007A79C7">
      <w:pPr>
        <w:pStyle w:val="a2"/>
      </w:pPr>
      <w:r w:rsidRPr="008D0103">
        <w:t>определение зоны планируемого размещения линейного(ых) объекта(ов) в соответствии с документами территориального планирования городского округа;</w:t>
      </w:r>
    </w:p>
    <w:p w:rsidR="003D06BB" w:rsidRPr="008D0103" w:rsidRDefault="003D06BB" w:rsidP="007A79C7">
      <w:pPr>
        <w:pStyle w:val="a2"/>
      </w:pPr>
      <w:r w:rsidRPr="008D0103">
        <w:t xml:space="preserve"> 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D06BB" w:rsidRPr="008D0103" w:rsidRDefault="003D06BB" w:rsidP="007A79C7">
      <w:pPr>
        <w:pStyle w:val="a2"/>
      </w:pPr>
      <w:r w:rsidRPr="008D0103">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D06BB" w:rsidRPr="008D0103" w:rsidRDefault="003D06BB" w:rsidP="007A79C7">
      <w:pPr>
        <w:pStyle w:val="a2"/>
      </w:pPr>
      <w:r w:rsidRPr="008D0103">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7A79C7">
      <w:pPr>
        <w:pStyle w:val="a2"/>
      </w:pPr>
      <w:r w:rsidRPr="008D0103">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D06BB" w:rsidRPr="008D0103" w:rsidRDefault="003D06BB" w:rsidP="003D06BB">
      <w:pPr>
        <w:pStyle w:val="a5"/>
      </w:pPr>
      <w:r w:rsidRPr="008D0103">
        <w:t xml:space="preserve">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w:t>
      </w:r>
      <w:r w:rsidRPr="008D0103">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BB" w:rsidRPr="008D0103" w:rsidRDefault="003D06BB" w:rsidP="003D06BB">
      <w:pPr>
        <w:pStyle w:val="a5"/>
      </w:pPr>
      <w:r w:rsidRPr="008D0103">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D06BB" w:rsidRPr="008D0103" w:rsidRDefault="003D06BB" w:rsidP="003D06BB">
      <w:pPr>
        <w:pStyle w:val="a5"/>
      </w:pPr>
      <w:r w:rsidRPr="008D0103">
        <w:t>1. Основную часть:</w:t>
      </w:r>
    </w:p>
    <w:p w:rsidR="003D06BB" w:rsidRPr="008D0103" w:rsidRDefault="003D06BB" w:rsidP="007A79C7">
      <w:pPr>
        <w:pStyle w:val="a2"/>
      </w:pPr>
      <w:r w:rsidRPr="008D0103">
        <w:t>графические материалы (чертеж или чертежи планировки и межевания территории);</w:t>
      </w:r>
    </w:p>
    <w:p w:rsidR="003D06BB" w:rsidRPr="008D0103" w:rsidRDefault="003D06BB" w:rsidP="007A79C7">
      <w:pPr>
        <w:pStyle w:val="a2"/>
      </w:pPr>
      <w:r w:rsidRPr="008D0103">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материалы по обоснованию:</w:t>
      </w:r>
    </w:p>
    <w:p w:rsidR="003D06BB" w:rsidRPr="008D0103" w:rsidRDefault="003D06BB" w:rsidP="007A79C7">
      <w:pPr>
        <w:pStyle w:val="a2"/>
      </w:pPr>
      <w:r w:rsidRPr="008D0103">
        <w:t>графические материалы (в виде схем);</w:t>
      </w:r>
    </w:p>
    <w:p w:rsidR="003D06BB" w:rsidRPr="008D0103" w:rsidRDefault="003D06BB" w:rsidP="007A79C7">
      <w:pPr>
        <w:pStyle w:val="a2"/>
      </w:pPr>
      <w:r w:rsidRPr="008D0103">
        <w:t>текстовые материалы (пояснительная записка).</w:t>
      </w:r>
    </w:p>
    <w:p w:rsidR="003D06BB" w:rsidRPr="008D0103" w:rsidRDefault="003D06BB" w:rsidP="003D06BB">
      <w:pPr>
        <w:spacing w:before="120" w:after="60"/>
        <w:ind w:firstLine="567"/>
        <w:jc w:val="both"/>
      </w:pPr>
      <w:r w:rsidRPr="008D0103">
        <w:rPr>
          <w:rStyle w:val="a9"/>
        </w:rPr>
        <w:t>В состав чертежей основной части проекта планировки и межевания территории, предусматривающего</w:t>
      </w:r>
      <w:r w:rsidRPr="008D0103">
        <w:t xml:space="preserve"> размещение линейного(ых) объекта(ов), включаются:</w:t>
      </w:r>
    </w:p>
    <w:p w:rsidR="003D06BB" w:rsidRPr="008D0103" w:rsidRDefault="003D06BB" w:rsidP="007A79C7">
      <w:pPr>
        <w:pStyle w:val="a2"/>
      </w:pPr>
      <w:r w:rsidRPr="008D0103">
        <w:t>основной 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В состав графических материалов по обоснованию включаются:</w:t>
      </w:r>
    </w:p>
    <w:p w:rsidR="003D06BB" w:rsidRPr="008D0103" w:rsidRDefault="003D06BB" w:rsidP="00BF33CF">
      <w:pPr>
        <w:numPr>
          <w:ilvl w:val="0"/>
          <w:numId w:val="21"/>
        </w:numPr>
        <w:tabs>
          <w:tab w:val="left" w:pos="215"/>
          <w:tab w:val="num" w:pos="495"/>
        </w:tabs>
        <w:autoSpaceDE w:val="0"/>
        <w:autoSpaceDN w:val="0"/>
        <w:jc w:val="both"/>
      </w:pPr>
      <w:r w:rsidRPr="008D0103">
        <w:t>схема расположения элемента планировочной структуры;</w:t>
      </w:r>
    </w:p>
    <w:p w:rsidR="003D06BB" w:rsidRPr="008D0103" w:rsidRDefault="003D06BB" w:rsidP="00BF33CF">
      <w:pPr>
        <w:numPr>
          <w:ilvl w:val="0"/>
          <w:numId w:val="21"/>
        </w:numPr>
        <w:tabs>
          <w:tab w:val="left" w:pos="215"/>
          <w:tab w:val="num" w:pos="495"/>
        </w:tabs>
        <w:autoSpaceDE w:val="0"/>
        <w:autoSpaceDN w:val="0"/>
        <w:jc w:val="both"/>
      </w:pPr>
      <w:r w:rsidRPr="008D0103">
        <w:t>схема использования территории в период подготовки проекта планировки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разбивочный чертеж красных линий;</w:t>
      </w:r>
    </w:p>
    <w:p w:rsidR="003D06BB" w:rsidRPr="008D0103" w:rsidRDefault="003D06BB" w:rsidP="00BF33CF">
      <w:pPr>
        <w:numPr>
          <w:ilvl w:val="0"/>
          <w:numId w:val="21"/>
        </w:numPr>
        <w:tabs>
          <w:tab w:val="left" w:pos="215"/>
          <w:tab w:val="num" w:pos="495"/>
        </w:tabs>
        <w:autoSpaceDE w:val="0"/>
        <w:autoSpaceDN w:val="0"/>
        <w:jc w:val="both"/>
      </w:pPr>
      <w:r w:rsidRPr="008D0103">
        <w:t>схема организации улично-дорожной сети (в населенных пунктах);</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территорий объектов культурного наследия;</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зон с особыми условиями использования территорий;</w:t>
      </w:r>
    </w:p>
    <w:p w:rsidR="003D06BB" w:rsidRPr="008D0103" w:rsidRDefault="003D06BB" w:rsidP="00BF33CF">
      <w:pPr>
        <w:numPr>
          <w:ilvl w:val="0"/>
          <w:numId w:val="21"/>
        </w:numPr>
        <w:tabs>
          <w:tab w:val="left" w:pos="215"/>
          <w:tab w:val="num" w:pos="495"/>
        </w:tabs>
        <w:autoSpaceDE w:val="0"/>
        <w:autoSpaceDN w:val="0"/>
        <w:jc w:val="both"/>
      </w:pPr>
      <w:r w:rsidRPr="008D0103">
        <w:t>схема вертикальной планировки и инженерной подготовки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ориентировочный план трассы линейного объекта.</w:t>
      </w:r>
    </w:p>
    <w:p w:rsidR="003D06BB" w:rsidRPr="008D0103" w:rsidRDefault="003D06BB" w:rsidP="003D06BB">
      <w:pPr>
        <w:pStyle w:val="a5"/>
      </w:pPr>
      <w:r w:rsidRPr="008D0103">
        <w:t>2. Демонстрационные материалы по проекту для предоставления участникам публичных слушаний.</w:t>
      </w:r>
    </w:p>
    <w:p w:rsidR="003D06BB" w:rsidRPr="008D0103" w:rsidRDefault="003D06BB" w:rsidP="003D06BB">
      <w:pPr>
        <w:pStyle w:val="a5"/>
      </w:pPr>
      <w:r w:rsidRPr="008D0103">
        <w:t>3.Статьи по вопросам и проектным решениям, выносимым на публичное обсуждение, для их последующего опубликования в местной прессе.</w:t>
      </w:r>
    </w:p>
    <w:p w:rsidR="003D06BB" w:rsidRPr="008D0103" w:rsidRDefault="003D06BB" w:rsidP="003D06BB">
      <w:pPr>
        <w:pStyle w:val="a5"/>
      </w:pPr>
      <w:r w:rsidRPr="008D0103">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3D06BB">
      <w:pPr>
        <w:pStyle w:val="a5"/>
      </w:pPr>
      <w:r w:rsidRPr="008D0103">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D06BB" w:rsidRPr="008D0103" w:rsidRDefault="003D06BB" w:rsidP="003D06BB">
      <w:pPr>
        <w:pStyle w:val="a5"/>
      </w:pPr>
      <w:r w:rsidRPr="008D0103">
        <w:t>3.2.6. На чертежах планировки и межевания территории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всех чертежах: </w:t>
      </w:r>
    </w:p>
    <w:p w:rsidR="003D06BB" w:rsidRPr="008D0103" w:rsidRDefault="003D06BB" w:rsidP="007A79C7">
      <w:pPr>
        <w:pStyle w:val="a2"/>
      </w:pPr>
      <w:r w:rsidRPr="008D0103">
        <w:t>действующие и проектируемые красные линии;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наименование существующих улиц и обозначение проектируемых улиц (в населенных пунктах).</w:t>
      </w:r>
    </w:p>
    <w:p w:rsidR="003D06BB" w:rsidRPr="008D0103" w:rsidRDefault="003D06BB" w:rsidP="00BF33CF">
      <w:pPr>
        <w:numPr>
          <w:ilvl w:val="0"/>
          <w:numId w:val="21"/>
        </w:numPr>
        <w:tabs>
          <w:tab w:val="left" w:pos="256"/>
          <w:tab w:val="num" w:pos="495"/>
        </w:tabs>
        <w:autoSpaceDE w:val="0"/>
        <w:autoSpaceDN w:val="0"/>
        <w:jc w:val="both"/>
      </w:pPr>
      <w:r w:rsidRPr="008D0103">
        <w:lastRenderedPageBreak/>
        <w:t xml:space="preserve">на основном чертеже планировки территории: </w:t>
      </w:r>
    </w:p>
    <w:p w:rsidR="003D06BB" w:rsidRPr="008D0103" w:rsidRDefault="003D06BB" w:rsidP="007A79C7">
      <w:pPr>
        <w:pStyle w:val="a2"/>
      </w:pPr>
      <w:r w:rsidRPr="008D0103">
        <w:t xml:space="preserve">границы зон планируемого размещения объектов федерального, регионального, местного значения; </w:t>
      </w:r>
    </w:p>
    <w:p w:rsidR="003D06BB" w:rsidRPr="008D0103" w:rsidRDefault="003D06BB" w:rsidP="007A79C7">
      <w:pPr>
        <w:pStyle w:val="a2"/>
      </w:pPr>
      <w:r w:rsidRPr="008D0103">
        <w:t xml:space="preserve">границы зон размещения объектов капитального строительства; </w:t>
      </w:r>
    </w:p>
    <w:p w:rsidR="003D06BB" w:rsidRPr="008D0103" w:rsidRDefault="003D06BB" w:rsidP="007A79C7">
      <w:pPr>
        <w:pStyle w:val="a2"/>
      </w:pPr>
      <w:r w:rsidRPr="008D0103">
        <w:t xml:space="preserve">границы территорий общего пользования; </w:t>
      </w:r>
    </w:p>
    <w:p w:rsidR="003D06BB" w:rsidRPr="008D0103" w:rsidRDefault="003D06BB" w:rsidP="007A79C7">
      <w:pPr>
        <w:pStyle w:val="a2"/>
      </w:pPr>
      <w:r w:rsidRPr="008D0103">
        <w:t>проходы к водным объектам общего пользования и их береговым полосам;</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t xml:space="preserve">существующие и проектируемые остановочные пункты всех видов общественного транспорта; </w:t>
      </w:r>
    </w:p>
    <w:p w:rsidR="003D06BB" w:rsidRPr="008D0103" w:rsidRDefault="003D06BB" w:rsidP="007A79C7">
      <w:pPr>
        <w:pStyle w:val="a2"/>
      </w:pPr>
      <w:r w:rsidRPr="008D0103">
        <w:t xml:space="preserve">поперечные профили улиц и дорог; </w:t>
      </w:r>
    </w:p>
    <w:p w:rsidR="003D06BB" w:rsidRPr="008D0103" w:rsidRDefault="003D06BB" w:rsidP="007A79C7">
      <w:pPr>
        <w:pStyle w:val="a2"/>
      </w:pPr>
      <w:r w:rsidRPr="008D0103">
        <w:t xml:space="preserve">осевые линии дорог, улиц, проездов с указанием координат точек их пересечения; </w:t>
      </w:r>
    </w:p>
    <w:p w:rsidR="003D06BB" w:rsidRPr="008D0103" w:rsidRDefault="003D06BB" w:rsidP="007A79C7">
      <w:pPr>
        <w:pStyle w:val="a2"/>
      </w:pPr>
      <w:r w:rsidRPr="008D0103">
        <w:t>существующие и проектируемые хозяйственные проезды и скотопрогоны;</w:t>
      </w:r>
    </w:p>
    <w:p w:rsidR="003D06BB" w:rsidRPr="008D0103" w:rsidRDefault="003D06BB" w:rsidP="007A79C7">
      <w:pPr>
        <w:pStyle w:val="a2"/>
      </w:pPr>
      <w:r w:rsidRPr="008D0103">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D06BB" w:rsidRPr="008D0103" w:rsidRDefault="003D06BB" w:rsidP="007A79C7">
      <w:pPr>
        <w:pStyle w:val="a2"/>
      </w:pPr>
      <w:r w:rsidRPr="008D0103">
        <w:t>существующие и проектируемые крупные подземные сооружения.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D06BB" w:rsidRPr="008D0103" w:rsidRDefault="003D06BB" w:rsidP="007A79C7">
      <w:pPr>
        <w:pStyle w:val="a2"/>
      </w:pPr>
      <w:r w:rsidRPr="008D0103">
        <w:t xml:space="preserve">границы территорий объектов культурного наследия; </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pStyle w:val="a5"/>
      </w:pPr>
      <w:r w:rsidRPr="008D0103">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D06BB" w:rsidRPr="008D0103" w:rsidRDefault="003D06BB" w:rsidP="003D06BB">
      <w:pPr>
        <w:pStyle w:val="a5"/>
      </w:pPr>
      <w:r w:rsidRPr="008D0103">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D06BB" w:rsidRPr="008D0103" w:rsidRDefault="003D06BB" w:rsidP="007A79C7">
      <w:pPr>
        <w:pStyle w:val="a2"/>
      </w:pPr>
      <w:r w:rsidRPr="008D0103">
        <w:t xml:space="preserve">сведения об основных положениях документа территориального планирования, предусматривающего размещение линейного(ых) объекта(ов); </w:t>
      </w:r>
    </w:p>
    <w:p w:rsidR="003D06BB" w:rsidRPr="008D0103" w:rsidRDefault="003D06BB" w:rsidP="007A79C7">
      <w:pPr>
        <w:pStyle w:val="a2"/>
      </w:pPr>
      <w:r w:rsidRPr="008D0103">
        <w:t>технико-экономические характеристики планируемого(ых) к размещению линейного(ых) объекта(ов);</w:t>
      </w:r>
    </w:p>
    <w:p w:rsidR="003D06BB" w:rsidRPr="008D0103" w:rsidRDefault="003D06BB" w:rsidP="007A79C7">
      <w:pPr>
        <w:pStyle w:val="a2"/>
      </w:pPr>
      <w:r w:rsidRPr="008D0103">
        <w:t>характеристика планируемого развития территории, включая:</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плотность и параметры застройки;</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предложения по установлению публичных сервитутов;</w:t>
      </w:r>
    </w:p>
    <w:p w:rsidR="003D06BB" w:rsidRPr="008D0103" w:rsidRDefault="003D06BB" w:rsidP="00BF33CF">
      <w:pPr>
        <w:numPr>
          <w:ilvl w:val="0"/>
          <w:numId w:val="22"/>
        </w:numPr>
        <w:tabs>
          <w:tab w:val="left" w:pos="256"/>
        </w:tabs>
        <w:autoSpaceDE w:val="0"/>
        <w:autoSpaceDN w:val="0"/>
        <w:adjustRightInd w:val="0"/>
        <w:jc w:val="both"/>
        <w:outlineLvl w:val="3"/>
      </w:pPr>
      <w:r w:rsidRPr="008D0103">
        <w:t>территории общего пользования;</w:t>
      </w:r>
    </w:p>
    <w:p w:rsidR="003D06BB" w:rsidRPr="008D0103" w:rsidRDefault="003D06BB" w:rsidP="00BF33CF">
      <w:pPr>
        <w:numPr>
          <w:ilvl w:val="0"/>
          <w:numId w:val="22"/>
        </w:numPr>
        <w:tabs>
          <w:tab w:val="left" w:pos="256"/>
        </w:tabs>
        <w:autoSpaceDE w:val="0"/>
        <w:autoSpaceDN w:val="0"/>
        <w:adjustRightInd w:val="0"/>
        <w:jc w:val="both"/>
        <w:outlineLvl w:val="3"/>
      </w:pPr>
      <w:r w:rsidRPr="008D0103">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3D06BB" w:rsidRPr="008D0103" w:rsidRDefault="003D06BB" w:rsidP="003D06BB">
      <w:pPr>
        <w:pStyle w:val="a5"/>
      </w:pPr>
      <w:r w:rsidRPr="008D0103">
        <w:t>3.2.9. На графических материалах по обоснованию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на всех чертежах:</w:t>
      </w:r>
    </w:p>
    <w:p w:rsidR="003D06BB" w:rsidRPr="008D0103" w:rsidRDefault="003D06BB" w:rsidP="007A79C7">
      <w:pPr>
        <w:pStyle w:val="a2"/>
      </w:pPr>
      <w:r w:rsidRPr="008D0103">
        <w:t>красные линии;</w:t>
      </w:r>
    </w:p>
    <w:p w:rsidR="003D06BB" w:rsidRPr="008D0103" w:rsidRDefault="003D06BB" w:rsidP="007A79C7">
      <w:pPr>
        <w:pStyle w:val="a2"/>
      </w:pPr>
      <w:r w:rsidRPr="008D0103">
        <w:t>наименования существующих улиц, обозначение проектируемых улиц;</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границы и (или)</w:t>
      </w:r>
      <w:r w:rsidR="003976CB">
        <w:t xml:space="preserve"> фрагменты границ городского округа</w:t>
      </w:r>
      <w:r w:rsidRPr="008D0103">
        <w:t>, на территории кот</w:t>
      </w:r>
      <w:r w:rsidR="003976CB">
        <w:t>орого</w:t>
      </w:r>
      <w:r w:rsidRPr="008D0103">
        <w:t xml:space="preserve"> осуществляется проектирование (при возможности отображения в масштабе чертежа).</w:t>
      </w:r>
    </w:p>
    <w:p w:rsidR="003D06BB" w:rsidRPr="008D0103" w:rsidRDefault="003D06BB" w:rsidP="00BF33CF">
      <w:pPr>
        <w:numPr>
          <w:ilvl w:val="0"/>
          <w:numId w:val="21"/>
        </w:numPr>
        <w:tabs>
          <w:tab w:val="left" w:pos="256"/>
          <w:tab w:val="num" w:pos="495"/>
        </w:tabs>
        <w:autoSpaceDE w:val="0"/>
        <w:autoSpaceDN w:val="0"/>
        <w:jc w:val="both"/>
      </w:pPr>
      <w:r w:rsidRPr="008D0103">
        <w:t>на схеме расположения элемента планировочной структуры:</w:t>
      </w:r>
    </w:p>
    <w:p w:rsidR="003D06BB" w:rsidRPr="008D0103" w:rsidRDefault="003D06BB" w:rsidP="007A79C7">
      <w:pPr>
        <w:pStyle w:val="a2"/>
      </w:pPr>
      <w:r w:rsidRPr="008D0103">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и (или</w:t>
      </w:r>
      <w:r w:rsidR="0046171F">
        <w:t>) фрагменты границ городского округа, на территории которого</w:t>
      </w:r>
      <w:r w:rsidRPr="008D0103">
        <w:t xml:space="preserve"> осуществляется проектирование.</w:t>
      </w:r>
    </w:p>
    <w:p w:rsidR="003D06BB" w:rsidRPr="008D0103" w:rsidRDefault="003D06BB" w:rsidP="00BF33CF">
      <w:pPr>
        <w:numPr>
          <w:ilvl w:val="0"/>
          <w:numId w:val="21"/>
        </w:numPr>
        <w:tabs>
          <w:tab w:val="left" w:pos="256"/>
          <w:tab w:val="num" w:pos="495"/>
        </w:tabs>
        <w:autoSpaceDE w:val="0"/>
        <w:autoSpaceDN w:val="0"/>
        <w:jc w:val="both"/>
      </w:pPr>
      <w:r w:rsidRPr="008D0103">
        <w:t>на схеме использования территории в период подготовки проекта планировки территории:</w:t>
      </w:r>
    </w:p>
    <w:p w:rsidR="003D06BB" w:rsidRPr="008D0103" w:rsidRDefault="003D06BB" w:rsidP="007A79C7">
      <w:pPr>
        <w:pStyle w:val="a2"/>
      </w:pPr>
      <w:r w:rsidRPr="008D0103">
        <w:t>зоны современного функционального использования территории;</w:t>
      </w:r>
    </w:p>
    <w:p w:rsidR="003D06BB" w:rsidRPr="008D0103" w:rsidRDefault="003D06BB" w:rsidP="007A79C7">
      <w:pPr>
        <w:pStyle w:val="a2"/>
      </w:pPr>
      <w:r w:rsidRPr="008D0103">
        <w:t>действующие и проектируемые красные линии, подлежащие отмене красные линии;</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w:t>
      </w:r>
    </w:p>
    <w:p w:rsidR="003D06BB" w:rsidRPr="008D0103" w:rsidRDefault="003D06BB" w:rsidP="007A79C7">
      <w:pPr>
        <w:pStyle w:val="a2"/>
      </w:pPr>
      <w:r w:rsidRPr="008D0103">
        <w:t>границы земельных участков по данным государственного кадастра недвижимости;</w:t>
      </w:r>
    </w:p>
    <w:p w:rsidR="003D06BB" w:rsidRPr="008D0103" w:rsidRDefault="003D06BB" w:rsidP="007A79C7">
      <w:pPr>
        <w:pStyle w:val="a2"/>
      </w:pPr>
      <w:r w:rsidRPr="008D0103">
        <w:t>улично-дорожная сеть с указанием типов покрытия проезжих частей;</w:t>
      </w:r>
    </w:p>
    <w:p w:rsidR="003D06BB" w:rsidRPr="008D0103" w:rsidRDefault="003D06BB" w:rsidP="007A79C7">
      <w:pPr>
        <w:pStyle w:val="a2"/>
      </w:pPr>
      <w:r w:rsidRPr="008D0103">
        <w:t>транспортные сооружения;</w:t>
      </w:r>
    </w:p>
    <w:p w:rsidR="003D06BB" w:rsidRPr="008D0103" w:rsidRDefault="003D06BB" w:rsidP="007A79C7">
      <w:pPr>
        <w:pStyle w:val="a2"/>
      </w:pPr>
      <w:r w:rsidRPr="008D0103">
        <w:t>сооружения и коммуникации инженерной инфраструктуры;</w:t>
      </w:r>
    </w:p>
    <w:p w:rsidR="003D06BB" w:rsidRPr="008D0103" w:rsidRDefault="003D06BB" w:rsidP="00BF33CF">
      <w:pPr>
        <w:numPr>
          <w:ilvl w:val="0"/>
          <w:numId w:val="21"/>
        </w:numPr>
        <w:tabs>
          <w:tab w:val="left" w:pos="256"/>
          <w:tab w:val="num" w:pos="495"/>
        </w:tabs>
        <w:autoSpaceDE w:val="0"/>
        <w:autoSpaceDN w:val="0"/>
        <w:jc w:val="both"/>
      </w:pPr>
      <w:r w:rsidRPr="008D0103">
        <w:t>на разбивочном чертеже красных линий:</w:t>
      </w:r>
    </w:p>
    <w:p w:rsidR="003D06BB" w:rsidRPr="008D0103" w:rsidRDefault="003D06BB" w:rsidP="007A79C7">
      <w:pPr>
        <w:pStyle w:val="a2"/>
      </w:pPr>
      <w:r w:rsidRPr="008D0103">
        <w:t xml:space="preserve">действующие и проектируемые красные линии, подлежащие отмене красные линии; </w:t>
      </w:r>
    </w:p>
    <w:p w:rsidR="003D06BB" w:rsidRPr="008D0103" w:rsidRDefault="003D06BB" w:rsidP="007A79C7">
      <w:pPr>
        <w:pStyle w:val="a2"/>
      </w:pPr>
      <w:r w:rsidRPr="008D0103">
        <w:t xml:space="preserve">координаты концевых, поворотных точек с ведомостью координат; </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BF33CF">
      <w:pPr>
        <w:numPr>
          <w:ilvl w:val="0"/>
          <w:numId w:val="21"/>
        </w:numPr>
        <w:tabs>
          <w:tab w:val="left" w:pos="256"/>
          <w:tab w:val="num" w:pos="495"/>
        </w:tabs>
        <w:autoSpaceDE w:val="0"/>
        <w:autoSpaceDN w:val="0"/>
        <w:jc w:val="both"/>
      </w:pPr>
      <w:r w:rsidRPr="008D0103">
        <w:t>на схеме организации улично-дорожной сети:</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объекты транспортной инфраструктуры, в том числе эстакады, путепроводы, мосты, тоннели, пешеходные переходы;</w:t>
      </w:r>
    </w:p>
    <w:p w:rsidR="003D06BB" w:rsidRPr="008D0103" w:rsidRDefault="003D06BB" w:rsidP="007A79C7">
      <w:pPr>
        <w:pStyle w:val="a2"/>
      </w:pPr>
      <w:r w:rsidRPr="008D0103">
        <w:t xml:space="preserve">существующие и проектируемые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t xml:space="preserve">остановочные пункты всех видов общественного транспорта; </w:t>
      </w:r>
    </w:p>
    <w:p w:rsidR="003D06BB" w:rsidRPr="008D0103" w:rsidRDefault="003D06BB" w:rsidP="007A79C7">
      <w:pPr>
        <w:pStyle w:val="a2"/>
      </w:pPr>
      <w:r w:rsidRPr="008D0103">
        <w:t>существующие и проектируемые хозяйственные проезды и скотопрогоны;</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D06BB" w:rsidRPr="008D0103" w:rsidRDefault="003D06BB" w:rsidP="007A79C7">
      <w:pPr>
        <w:pStyle w:val="a2"/>
      </w:pPr>
      <w:r w:rsidRPr="008D0103">
        <w:t>границы территорий вновь выявленных объектов культурного наследия;</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зон с особыми условиями использования территорий:</w:t>
      </w:r>
    </w:p>
    <w:p w:rsidR="003D06BB" w:rsidRPr="008D0103" w:rsidRDefault="003D06BB" w:rsidP="007A79C7">
      <w:pPr>
        <w:pStyle w:val="a2"/>
      </w:pPr>
      <w:r w:rsidRPr="008D0103">
        <w:t>утвержденные в установленном порядке границы зон с особыми условиями использования территорий;</w:t>
      </w:r>
    </w:p>
    <w:p w:rsidR="003D06BB" w:rsidRPr="008D0103" w:rsidRDefault="003D06BB" w:rsidP="007A79C7">
      <w:pPr>
        <w:pStyle w:val="a2"/>
      </w:pPr>
      <w:r w:rsidRPr="008D0103">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D06BB" w:rsidRPr="008D0103" w:rsidRDefault="003D06BB" w:rsidP="00BF33CF">
      <w:pPr>
        <w:numPr>
          <w:ilvl w:val="0"/>
          <w:numId w:val="21"/>
        </w:numPr>
        <w:tabs>
          <w:tab w:val="left" w:pos="256"/>
          <w:tab w:val="num" w:pos="495"/>
        </w:tabs>
        <w:autoSpaceDE w:val="0"/>
        <w:autoSpaceDN w:val="0"/>
        <w:jc w:val="both"/>
      </w:pPr>
      <w:r w:rsidRPr="008D0103">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BF33CF">
      <w:pPr>
        <w:numPr>
          <w:ilvl w:val="0"/>
          <w:numId w:val="21"/>
        </w:numPr>
        <w:tabs>
          <w:tab w:val="left" w:pos="256"/>
          <w:tab w:val="num" w:pos="495"/>
        </w:tabs>
        <w:autoSpaceDE w:val="0"/>
        <w:autoSpaceDN w:val="0"/>
        <w:jc w:val="both"/>
      </w:pPr>
      <w:r w:rsidRPr="008D0103">
        <w:t>на ориентировочном плане трассы линейного объекта:</w:t>
      </w:r>
    </w:p>
    <w:p w:rsidR="003D06BB" w:rsidRPr="008D0103" w:rsidRDefault="003D06BB" w:rsidP="003D06BB">
      <w:pPr>
        <w:pStyle w:val="a5"/>
      </w:pPr>
      <w:r w:rsidRPr="008D0103">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D0103">
        <w:rPr>
          <w:vertAlign w:val="superscript"/>
        </w:rPr>
        <w:footnoteReference w:id="2"/>
      </w:r>
      <w:r w:rsidRPr="008D0103">
        <w:t>;</w:t>
      </w:r>
    </w:p>
    <w:p w:rsidR="003D06BB" w:rsidRPr="008D0103" w:rsidRDefault="003D06BB" w:rsidP="003D06BB">
      <w:pPr>
        <w:pStyle w:val="a5"/>
      </w:pPr>
      <w:r w:rsidRPr="008D0103">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D06BB" w:rsidRPr="008D0103" w:rsidRDefault="003D06BB" w:rsidP="003D06BB">
      <w:pPr>
        <w:pStyle w:val="a5"/>
      </w:pPr>
      <w:r w:rsidRPr="008D0103">
        <w:t>3. для линейных объектов связи – план трассы с указанием участков воздушных линий связи и участков кабельных линий связи;</w:t>
      </w:r>
    </w:p>
    <w:p w:rsidR="003D06BB" w:rsidRPr="008D0103" w:rsidRDefault="003D06BB" w:rsidP="003D06BB">
      <w:pPr>
        <w:pStyle w:val="a5"/>
      </w:pPr>
      <w:r w:rsidRPr="008D0103">
        <w:t>4. для линейных объектов электроснабжения – план трассы с указанием участков воздушных линий электропередач и участков кабельных линий);</w:t>
      </w:r>
    </w:p>
    <w:p w:rsidR="003D06BB" w:rsidRPr="008D0103" w:rsidRDefault="003D06BB" w:rsidP="003D06BB">
      <w:pPr>
        <w:pStyle w:val="a5"/>
      </w:pPr>
      <w:r w:rsidRPr="008D0103">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D06BB" w:rsidRPr="008D0103" w:rsidRDefault="003D06BB" w:rsidP="003D06BB">
      <w:pPr>
        <w:pStyle w:val="a5"/>
      </w:pPr>
      <w:r w:rsidRPr="008D0103">
        <w:t>3.2.10. Пояснительная записка материалов по обоснованию включает:</w:t>
      </w:r>
    </w:p>
    <w:p w:rsidR="003D06BB" w:rsidRPr="008D0103" w:rsidRDefault="003D06BB" w:rsidP="00BF33CF">
      <w:pPr>
        <w:numPr>
          <w:ilvl w:val="0"/>
          <w:numId w:val="21"/>
        </w:numPr>
        <w:tabs>
          <w:tab w:val="left" w:pos="256"/>
          <w:tab w:val="num" w:pos="495"/>
        </w:tabs>
        <w:autoSpaceDE w:val="0"/>
        <w:autoSpaceDN w:val="0"/>
        <w:jc w:val="both"/>
      </w:pPr>
      <w:r w:rsidRPr="008D0103">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D06BB" w:rsidRPr="008D0103" w:rsidRDefault="003D06BB" w:rsidP="00BF33CF">
      <w:pPr>
        <w:numPr>
          <w:ilvl w:val="0"/>
          <w:numId w:val="21"/>
        </w:numPr>
        <w:tabs>
          <w:tab w:val="left" w:pos="256"/>
          <w:tab w:val="num" w:pos="495"/>
        </w:tabs>
        <w:autoSpaceDE w:val="0"/>
        <w:autoSpaceDN w:val="0"/>
        <w:jc w:val="both"/>
      </w:pPr>
      <w:r w:rsidRPr="008D0103">
        <w:t>сведения об инженерных коммуникациях, попадающих в зону строительства;</w:t>
      </w:r>
    </w:p>
    <w:p w:rsidR="003D06BB" w:rsidRPr="008D0103" w:rsidRDefault="003D06BB" w:rsidP="00BF33CF">
      <w:pPr>
        <w:numPr>
          <w:ilvl w:val="0"/>
          <w:numId w:val="21"/>
        </w:numPr>
        <w:tabs>
          <w:tab w:val="left" w:pos="256"/>
          <w:tab w:val="num" w:pos="495"/>
        </w:tabs>
        <w:autoSpaceDE w:val="0"/>
        <w:autoSpaceDN w:val="0"/>
        <w:jc w:val="both"/>
      </w:pPr>
      <w:r w:rsidRPr="008D0103">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D06BB" w:rsidRPr="008D0103" w:rsidRDefault="003D06BB" w:rsidP="003D06BB">
      <w:pPr>
        <w:pStyle w:val="a5"/>
      </w:pPr>
      <w:r w:rsidRPr="008D0103">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3D06BB" w:rsidRPr="008D0103" w:rsidRDefault="003D06BB" w:rsidP="003D06BB">
      <w:pPr>
        <w:pStyle w:val="a5"/>
      </w:pPr>
      <w:r w:rsidRPr="008D0103">
        <w:lastRenderedPageBreak/>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D06BB" w:rsidRPr="008D0103" w:rsidRDefault="003D06BB" w:rsidP="003D06BB">
      <w:pPr>
        <w:pStyle w:val="a5"/>
      </w:pPr>
      <w:r w:rsidRPr="008D0103">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8D0103">
        <w:noBreakHyphen/>
        <w:t xml:space="preserve">  1:2000 (с учетом обеспечения наглядности графических материалов).</w:t>
      </w:r>
    </w:p>
    <w:p w:rsidR="003D06BB" w:rsidRPr="008D0103" w:rsidRDefault="003D06BB" w:rsidP="003D06BB">
      <w:pPr>
        <w:pStyle w:val="a5"/>
      </w:pPr>
      <w:r w:rsidRPr="008D0103">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t>Схема расположения элемента планировочной структуры может выполняться в 1:5000, 1:50000 (с учетом обеспечения наглядности графических материалов).</w:t>
      </w:r>
    </w:p>
    <w:p w:rsidR="003D06BB" w:rsidRPr="008D0103" w:rsidRDefault="003D06BB" w:rsidP="003D06BB">
      <w:pPr>
        <w:pStyle w:val="a5"/>
      </w:pPr>
      <w:r w:rsidRPr="008D0103">
        <w:t>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диске в 2 экз. </w:t>
      </w:r>
    </w:p>
    <w:p w:rsidR="003D06BB" w:rsidRPr="008D0103" w:rsidRDefault="003D06BB" w:rsidP="003D06BB">
      <w:pPr>
        <w:pStyle w:val="a5"/>
      </w:pPr>
      <w:r w:rsidRPr="008D0103">
        <w:t>Материалы на бумажных носителях предоставляются после согласования соответствующих материалов в электронном виде Заказчиком.</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D06BB" w:rsidRPr="008D0103" w:rsidRDefault="003D06BB" w:rsidP="003D06BB">
      <w:pPr>
        <w:pStyle w:val="a5"/>
      </w:pPr>
      <w:r w:rsidRPr="008D0103">
        <w:t xml:space="preserve">3.3. Градостроительные планы земельных участков </w:t>
      </w:r>
    </w:p>
    <w:p w:rsidR="003D06BB" w:rsidRPr="008D0103" w:rsidRDefault="003D06BB" w:rsidP="003D06BB">
      <w:pPr>
        <w:pStyle w:val="a5"/>
      </w:pPr>
      <w:r w:rsidRPr="008D0103">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BB" w:rsidRPr="008D0103" w:rsidRDefault="003D06BB" w:rsidP="003D06BB">
      <w:pPr>
        <w:pStyle w:val="a5"/>
      </w:pPr>
      <w:r w:rsidRPr="008D0103">
        <w:t>3.3.2. В составе градостроительного плана земельного участка указываются:</w:t>
      </w:r>
    </w:p>
    <w:p w:rsidR="003D06BB" w:rsidRPr="008D0103" w:rsidRDefault="003D06BB" w:rsidP="007A79C7">
      <w:pPr>
        <w:pStyle w:val="a2"/>
      </w:pPr>
      <w:r w:rsidRPr="008D0103">
        <w:t>границы земельного участка;</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7A79C7">
      <w:pPr>
        <w:pStyle w:val="a2"/>
      </w:pPr>
      <w:r w:rsidRPr="008D0103">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D0103" w:rsidRDefault="003D06BB" w:rsidP="007A79C7">
      <w:pPr>
        <w:pStyle w:val="a2"/>
      </w:pPr>
      <w:r w:rsidRPr="008D0103">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D0103" w:rsidRDefault="003D06BB" w:rsidP="007A79C7">
      <w:pPr>
        <w:pStyle w:val="a2"/>
      </w:pPr>
      <w:r w:rsidRPr="008D0103">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D06BB" w:rsidRPr="008D0103" w:rsidRDefault="003D06BB" w:rsidP="007A79C7">
      <w:pPr>
        <w:pStyle w:val="a2"/>
      </w:pPr>
      <w:r w:rsidRPr="008D0103">
        <w:t>информация о расположенных в границах земельного участка объектах капитального строительства, объектах культурного наследия;</w:t>
      </w:r>
    </w:p>
    <w:p w:rsidR="003D06BB" w:rsidRPr="008D0103" w:rsidRDefault="003D06BB" w:rsidP="007A79C7">
      <w:pPr>
        <w:pStyle w:val="a2"/>
      </w:pPr>
      <w:r w:rsidRPr="008D0103">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D06BB" w:rsidRPr="008D0103" w:rsidRDefault="003D06BB" w:rsidP="007A79C7">
      <w:pPr>
        <w:pStyle w:val="a2"/>
      </w:pPr>
      <w:r w:rsidRPr="008D0103">
        <w:t>границы зоны планируемого размещения объектов капитального строительства для государственных или муниципальных нужд.</w:t>
      </w:r>
    </w:p>
    <w:p w:rsidR="003D06BB" w:rsidRPr="008D0103" w:rsidRDefault="003D06BB" w:rsidP="003D06BB">
      <w:pPr>
        <w:pStyle w:val="a5"/>
      </w:pPr>
      <w:r w:rsidRPr="008D0103">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D06BB" w:rsidRPr="008D0103" w:rsidRDefault="003D06BB" w:rsidP="003D06BB">
      <w:pPr>
        <w:pStyle w:val="a5"/>
      </w:pPr>
      <w:r w:rsidRPr="008D0103">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D06BB" w:rsidRPr="008D0103" w:rsidRDefault="003D06BB" w:rsidP="003D06BB">
      <w:pPr>
        <w:pStyle w:val="a5"/>
      </w:pPr>
      <w:r w:rsidRPr="008D0103">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D06BB" w:rsidRPr="008D0103" w:rsidRDefault="003D06BB" w:rsidP="003D06BB">
      <w:pPr>
        <w:pStyle w:val="a5"/>
      </w:pPr>
      <w:r w:rsidRPr="008D0103">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D0103" w:rsidRDefault="003D06BB" w:rsidP="003D06BB">
      <w:pPr>
        <w:pStyle w:val="a5"/>
      </w:pPr>
      <w:r w:rsidRPr="008D0103">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D06BB" w:rsidRPr="008D0103" w:rsidRDefault="003D06BB" w:rsidP="003D06BB">
      <w:pPr>
        <w:pStyle w:val="a5"/>
      </w:pPr>
      <w:r w:rsidRPr="008D0103">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D06BB" w:rsidRPr="008D0103" w:rsidRDefault="003D06BB" w:rsidP="003D06BB">
      <w:pPr>
        <w:pStyle w:val="a5"/>
      </w:pPr>
      <w:r w:rsidRPr="008D0103">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8D0103">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D06BB" w:rsidRPr="008D0103" w:rsidRDefault="003D06BB" w:rsidP="003D06BB">
      <w:pPr>
        <w:pStyle w:val="a5"/>
      </w:pPr>
      <w:r w:rsidRPr="008D0103">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D06BB" w:rsidRPr="008D0103" w:rsidRDefault="003D06BB" w:rsidP="003D06BB">
      <w:pPr>
        <w:pStyle w:val="a5"/>
      </w:pPr>
      <w:r w:rsidRPr="008D0103">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D06BB" w:rsidRPr="008D0103" w:rsidRDefault="003D06BB" w:rsidP="003D06BB">
      <w:pPr>
        <w:pStyle w:val="a5"/>
      </w:pPr>
      <w:r w:rsidRPr="008D0103">
        <w:t>Градостроительный план земельного участка разрабатывается на основе:</w:t>
      </w:r>
    </w:p>
    <w:p w:rsidR="003D06BB" w:rsidRPr="008D0103" w:rsidRDefault="003D06BB" w:rsidP="007A79C7">
      <w:pPr>
        <w:pStyle w:val="a2"/>
      </w:pPr>
      <w:r w:rsidRPr="008D0103">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D06BB" w:rsidRPr="008D0103" w:rsidRDefault="003D06BB" w:rsidP="007A79C7">
      <w:pPr>
        <w:pStyle w:val="a2"/>
      </w:pPr>
      <w:r w:rsidRPr="008D0103">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D06BB" w:rsidRPr="008D0103" w:rsidRDefault="003D06BB" w:rsidP="007A79C7">
      <w:pPr>
        <w:pStyle w:val="a2"/>
      </w:pPr>
      <w:r w:rsidRPr="008D0103">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D06BB" w:rsidRPr="008D0103" w:rsidRDefault="003D06BB" w:rsidP="003D06BB">
      <w:pPr>
        <w:pStyle w:val="a5"/>
      </w:pPr>
      <w:r w:rsidRPr="008D0103">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D06BB" w:rsidRPr="008D0103" w:rsidRDefault="003D06BB" w:rsidP="003D06BB">
      <w:pPr>
        <w:pStyle w:val="a5"/>
      </w:pPr>
      <w:r w:rsidRPr="008D0103">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3D06BB" w:rsidRPr="008D0103" w:rsidSect="006F43CA">
      <w:headerReference w:type="even" r:id="rId42"/>
      <w:footerReference w:type="even" r:id="rId43"/>
      <w:pgSz w:w="11906" w:h="16838" w:code="9"/>
      <w:pgMar w:top="720" w:right="720"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79" w:rsidRDefault="00CC5579">
      <w:r>
        <w:separator/>
      </w:r>
    </w:p>
    <w:p w:rsidR="00CC5579" w:rsidRDefault="00CC5579"/>
  </w:endnote>
  <w:endnote w:type="continuationSeparator" w:id="1">
    <w:p w:rsidR="00CC5579" w:rsidRDefault="00CC5579">
      <w:r>
        <w:continuationSeparator/>
      </w:r>
    </w:p>
    <w:p w:rsidR="00CC5579" w:rsidRDefault="00CC55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Default="00576F5F">
    <w:pPr>
      <w:rPr>
        <w:lang w:val="en-US"/>
      </w:rPr>
    </w:pPr>
    <w:fldSimple w:instr=" PAGE   \* MERGEFORMAT ">
      <w:r w:rsidR="00BB49FE">
        <w:rPr>
          <w:noProof/>
        </w:rPr>
        <w:t>4</w:t>
      </w:r>
    </w:fldSimple>
  </w:p>
  <w:p w:rsidR="00BB49FE" w:rsidRDefault="00BB49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Default="00BB49FE" w:rsidP="005735DF">
    <w:pPr>
      <w:pStyle w:val="afff0"/>
      <w:tabs>
        <w:tab w:val="clear" w:pos="4677"/>
        <w:tab w:val="clear" w:pos="9355"/>
      </w:tabs>
      <w:ind w:right="-144"/>
      <w:rPr>
        <w:color w:val="007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864B38" w:rsidRDefault="00BB49FE" w:rsidP="00864B38">
    <w:pPr>
      <w:pStyle w:val="af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F43A39" w:rsidRDefault="00BB49FE" w:rsidP="00864B38">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 xml:space="preserve">города Енисейска </w:t>
    </w:r>
    <w:r w:rsidRPr="00F43A39">
      <w:rPr>
        <w:rFonts w:ascii="Times New Roman" w:hAnsi="Times New Roman"/>
        <w:sz w:val="22"/>
        <w:szCs w:val="22"/>
      </w:rPr>
      <w:t xml:space="preserve">             </w:t>
    </w:r>
    <w:r w:rsidR="00576F5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576F5F" w:rsidRPr="00F43A39">
      <w:rPr>
        <w:rFonts w:ascii="Times New Roman" w:hAnsi="Times New Roman"/>
        <w:sz w:val="22"/>
        <w:szCs w:val="22"/>
      </w:rPr>
      <w:fldChar w:fldCharType="separate"/>
    </w:r>
    <w:r w:rsidR="00C435A7" w:rsidRPr="00C435A7">
      <w:rPr>
        <w:rFonts w:ascii="Times New Roman" w:hAnsi="Times New Roman"/>
        <w:noProof/>
        <w:sz w:val="22"/>
        <w:szCs w:val="22"/>
        <w:lang w:val="de-DE"/>
      </w:rPr>
      <w:t>48</w:t>
    </w:r>
    <w:r w:rsidR="00576F5F" w:rsidRPr="00F43A39">
      <w:rPr>
        <w:rFonts w:ascii="Times New Roman" w:hAnsi="Times New Roman"/>
        <w:noProof/>
        <w:sz w:val="22"/>
        <w:szCs w:val="22"/>
      </w:rPr>
      <w:fldChar w:fldCharType="end"/>
    </w:r>
  </w:p>
  <w:p w:rsidR="00BB49FE" w:rsidRDefault="00BB49FE" w:rsidP="005735DF">
    <w:pPr>
      <w:pStyle w:val="afff0"/>
      <w:tabs>
        <w:tab w:val="clear" w:pos="4677"/>
        <w:tab w:val="clear" w:pos="9355"/>
      </w:tabs>
      <w:ind w:right="-144"/>
      <w:rPr>
        <w:color w:val="0070C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F43A39" w:rsidRDefault="00BB49FE" w:rsidP="00864B38">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w:t>
    </w:r>
    <w:r>
      <w:rPr>
        <w:rFonts w:ascii="Times New Roman" w:hAnsi="Times New Roman"/>
        <w:color w:val="auto"/>
        <w:sz w:val="22"/>
        <w:szCs w:val="22"/>
      </w:rPr>
      <w:t>роектирования города Енисейска</w:t>
    </w:r>
    <w:r w:rsidRPr="00F43A39">
      <w:rPr>
        <w:rFonts w:ascii="Times New Roman" w:hAnsi="Times New Roman"/>
        <w:sz w:val="22"/>
        <w:szCs w:val="22"/>
      </w:rPr>
      <w:t xml:space="preserve">            </w:t>
    </w:r>
    <w:r w:rsidR="00576F5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576F5F" w:rsidRPr="00F43A39">
      <w:rPr>
        <w:rFonts w:ascii="Times New Roman" w:hAnsi="Times New Roman"/>
        <w:sz w:val="22"/>
        <w:szCs w:val="22"/>
      </w:rPr>
      <w:fldChar w:fldCharType="separate"/>
    </w:r>
    <w:r w:rsidR="00C435A7" w:rsidRPr="00C435A7">
      <w:rPr>
        <w:rFonts w:ascii="Times New Roman" w:hAnsi="Times New Roman"/>
        <w:noProof/>
        <w:sz w:val="22"/>
        <w:szCs w:val="22"/>
        <w:lang w:val="de-DE"/>
      </w:rPr>
      <w:t>49</w:t>
    </w:r>
    <w:r w:rsidR="00576F5F" w:rsidRPr="00F43A39">
      <w:rPr>
        <w:rFonts w:ascii="Times New Roman" w:hAnsi="Times New Roman"/>
        <w:noProof/>
        <w:sz w:val="22"/>
        <w:szCs w:val="22"/>
      </w:rPr>
      <w:fldChar w:fldCharType="end"/>
    </w:r>
  </w:p>
  <w:p w:rsidR="00BB49FE" w:rsidRDefault="00BB49FE" w:rsidP="005735DF">
    <w:pPr>
      <w:pStyle w:val="afff0"/>
      <w:tabs>
        <w:tab w:val="clear" w:pos="4677"/>
        <w:tab w:val="clear" w:pos="9355"/>
      </w:tabs>
      <w:ind w:right="-144"/>
      <w:rPr>
        <w:color w:val="0070C0"/>
      </w:rPr>
    </w:pPr>
  </w:p>
  <w:p w:rsidR="00BB49FE" w:rsidRDefault="00BB49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F43A39" w:rsidRDefault="00BB49FE" w:rsidP="00D428D4">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w:t>
    </w:r>
    <w:r>
      <w:rPr>
        <w:rFonts w:ascii="Times New Roman" w:hAnsi="Times New Roman"/>
        <w:color w:val="auto"/>
        <w:sz w:val="22"/>
        <w:szCs w:val="22"/>
      </w:rPr>
      <w:t>роектирования города Енисейска</w:t>
    </w:r>
    <w:r w:rsidRPr="00F43A39">
      <w:rPr>
        <w:rFonts w:ascii="Times New Roman" w:hAnsi="Times New Roman"/>
        <w:sz w:val="22"/>
        <w:szCs w:val="22"/>
      </w:rPr>
      <w:t xml:space="preserve">            </w:t>
    </w:r>
    <w:r w:rsidR="00576F5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576F5F" w:rsidRPr="00F43A39">
      <w:rPr>
        <w:rFonts w:ascii="Times New Roman" w:hAnsi="Times New Roman"/>
        <w:sz w:val="22"/>
        <w:szCs w:val="22"/>
      </w:rPr>
      <w:fldChar w:fldCharType="separate"/>
    </w:r>
    <w:r w:rsidR="00C435A7" w:rsidRPr="00C435A7">
      <w:rPr>
        <w:rFonts w:ascii="Times New Roman" w:hAnsi="Times New Roman"/>
        <w:noProof/>
        <w:sz w:val="22"/>
        <w:szCs w:val="22"/>
        <w:lang w:val="de-DE"/>
      </w:rPr>
      <w:t>145</w:t>
    </w:r>
    <w:r w:rsidR="00576F5F" w:rsidRPr="00F43A39">
      <w:rPr>
        <w:rFonts w:ascii="Times New Roman" w:hAnsi="Times New Roman"/>
        <w:noProof/>
        <w:sz w:val="22"/>
        <w:szCs w:val="22"/>
      </w:rPr>
      <w:fldChar w:fldCharType="end"/>
    </w:r>
  </w:p>
  <w:p w:rsidR="00BB49FE" w:rsidRPr="005E2266" w:rsidRDefault="00BB49FE">
    <w:pPr>
      <w:pStyle w:val="aff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Default="00576F5F">
    <w:pPr>
      <w:rPr>
        <w:lang w:val="en-US"/>
      </w:rPr>
    </w:pPr>
    <w:fldSimple w:instr=" PAGE   \* MERGEFORMAT ">
      <w:r w:rsidR="00BB49FE">
        <w:rPr>
          <w:noProof/>
        </w:rPr>
        <w:t>20</w:t>
      </w:r>
    </w:fldSimple>
  </w:p>
  <w:p w:rsidR="00BB49FE" w:rsidRDefault="00BB49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79" w:rsidRDefault="00CC5579">
      <w:r>
        <w:separator/>
      </w:r>
    </w:p>
    <w:p w:rsidR="00CC5579" w:rsidRDefault="00CC5579"/>
  </w:footnote>
  <w:footnote w:type="continuationSeparator" w:id="1">
    <w:p w:rsidR="00CC5579" w:rsidRDefault="00CC5579">
      <w:r>
        <w:continuationSeparator/>
      </w:r>
    </w:p>
    <w:p w:rsidR="00CC5579" w:rsidRDefault="00CC5579"/>
  </w:footnote>
  <w:footnote w:id="2">
    <w:p w:rsidR="00BB49FE" w:rsidRPr="0056222C" w:rsidRDefault="00BB49FE" w:rsidP="003D06BB">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Default="00BB49FE"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BB49FE">
      <w:trPr>
        <w:trHeight w:val="274"/>
      </w:trPr>
      <w:tc>
        <w:tcPr>
          <w:tcW w:w="9745" w:type="dxa"/>
          <w:tcBorders>
            <w:top w:val="nil"/>
            <w:left w:val="nil"/>
            <w:bottom w:val="single" w:sz="4" w:space="0" w:color="auto"/>
            <w:right w:val="nil"/>
          </w:tcBorders>
        </w:tcPr>
        <w:p w:rsidR="00BB49FE" w:rsidRDefault="00BB49FE">
          <w:pPr>
            <w:jc w:val="right"/>
            <w:rPr>
              <w:rFonts w:ascii="Arial" w:hAnsi="Arial" w:cs="Arial"/>
              <w:b/>
              <w:i/>
              <w:sz w:val="20"/>
              <w:szCs w:val="20"/>
            </w:rPr>
          </w:pPr>
          <w:r>
            <w:rPr>
              <w:rFonts w:ascii="Arial" w:hAnsi="Arial" w:cs="Arial"/>
              <w:b/>
              <w:i/>
              <w:sz w:val="20"/>
              <w:szCs w:val="20"/>
            </w:rPr>
            <w:t>Руководство по эксплуатации</w:t>
          </w:r>
        </w:p>
      </w:tc>
    </w:tr>
  </w:tbl>
  <w:p w:rsidR="00BB49FE" w:rsidRDefault="00BB49FE"/>
  <w:p w:rsidR="00BB49FE" w:rsidRDefault="00BB49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5B02EA" w:rsidRDefault="00BB49FE" w:rsidP="00D428D4">
    <w:pPr>
      <w:pStyle w:val="a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Pr="005B02EA" w:rsidRDefault="00BB49FE" w:rsidP="00D428D4">
    <w:pPr>
      <w:pStyle w:val="af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FE" w:rsidRDefault="00BB49FE"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BB49FE">
      <w:trPr>
        <w:trHeight w:val="274"/>
      </w:trPr>
      <w:tc>
        <w:tcPr>
          <w:tcW w:w="9745" w:type="dxa"/>
          <w:tcBorders>
            <w:top w:val="nil"/>
            <w:left w:val="nil"/>
            <w:bottom w:val="single" w:sz="4" w:space="0" w:color="auto"/>
            <w:right w:val="nil"/>
          </w:tcBorders>
        </w:tcPr>
        <w:p w:rsidR="00BB49FE" w:rsidRDefault="00BB49FE">
          <w:pPr>
            <w:jc w:val="right"/>
            <w:rPr>
              <w:rFonts w:ascii="Arial" w:hAnsi="Arial" w:cs="Arial"/>
              <w:b/>
              <w:i/>
              <w:sz w:val="20"/>
              <w:szCs w:val="20"/>
            </w:rPr>
          </w:pPr>
          <w:r>
            <w:rPr>
              <w:rFonts w:ascii="Arial" w:hAnsi="Arial" w:cs="Arial"/>
              <w:b/>
              <w:i/>
              <w:sz w:val="20"/>
              <w:szCs w:val="20"/>
            </w:rPr>
            <w:t>Руководство по эксплуатации</w:t>
          </w:r>
        </w:p>
      </w:tc>
    </w:tr>
  </w:tbl>
  <w:p w:rsidR="00BB49FE" w:rsidRDefault="00BB49FE"/>
  <w:p w:rsidR="00BB49FE" w:rsidRDefault="00BB49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8"/>
        </w:tabs>
        <w:ind w:left="578"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392682"/>
    <w:multiLevelType w:val="hybridMultilevel"/>
    <w:tmpl w:val="77AECEB2"/>
    <w:lvl w:ilvl="0" w:tplc="255C8AE0">
      <w:start w:val="1"/>
      <w:numFmt w:val="decimal"/>
      <w:lvlText w:val="%1."/>
      <w:lvlJc w:val="left"/>
      <w:pPr>
        <w:ind w:left="1332" w:hanging="765"/>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B84F93"/>
    <w:multiLevelType w:val="multilevel"/>
    <w:tmpl w:val="7CE288B2"/>
    <w:lvl w:ilvl="0">
      <w:start w:val="1"/>
      <w:numFmt w:val="decimal"/>
      <w:pStyle w:val="1"/>
      <w:suff w:val="space"/>
      <w:lvlText w:val="%1"/>
      <w:lvlJc w:val="left"/>
      <w:pPr>
        <w:ind w:left="1" w:firstLine="567"/>
      </w:pPr>
      <w:rPr>
        <w:rFonts w:hint="default"/>
      </w:rPr>
    </w:lvl>
    <w:lvl w:ilvl="1">
      <w:start w:val="1"/>
      <w:numFmt w:val="decimal"/>
      <w:pStyle w:val="2"/>
      <w:suff w:val="space"/>
      <w:lvlText w:val="%1.%2"/>
      <w:lvlJc w:val="left"/>
      <w:pPr>
        <w:ind w:left="-567"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lvl w:ilvl="0" w:tplc="EA0C5502">
      <w:start w:val="1"/>
      <w:numFmt w:val="decimal"/>
      <w:pStyle w:val="a0"/>
      <w:lvlText w:val="%1"/>
      <w:lvlJc w:val="left"/>
      <w:pPr>
        <w:tabs>
          <w:tab w:val="num" w:pos="340"/>
        </w:tabs>
        <w:ind w:left="0" w:firstLine="57"/>
      </w:pPr>
      <w:rPr>
        <w:rFonts w:hint="default"/>
      </w:rPr>
    </w:lvl>
    <w:lvl w:ilvl="1" w:tplc="C08C3EE0" w:tentative="1">
      <w:start w:val="1"/>
      <w:numFmt w:val="lowerLetter"/>
      <w:lvlText w:val="%2."/>
      <w:lvlJc w:val="left"/>
      <w:pPr>
        <w:tabs>
          <w:tab w:val="num" w:pos="1440"/>
        </w:tabs>
        <w:ind w:left="1440" w:hanging="360"/>
      </w:pPr>
    </w:lvl>
    <w:lvl w:ilvl="2" w:tplc="86D62394" w:tentative="1">
      <w:start w:val="1"/>
      <w:numFmt w:val="lowerRoman"/>
      <w:lvlText w:val="%3."/>
      <w:lvlJc w:val="right"/>
      <w:pPr>
        <w:tabs>
          <w:tab w:val="num" w:pos="2160"/>
        </w:tabs>
        <w:ind w:left="2160" w:hanging="180"/>
      </w:pPr>
    </w:lvl>
    <w:lvl w:ilvl="3" w:tplc="6D70F04C" w:tentative="1">
      <w:start w:val="1"/>
      <w:numFmt w:val="decimal"/>
      <w:lvlText w:val="%4."/>
      <w:lvlJc w:val="left"/>
      <w:pPr>
        <w:tabs>
          <w:tab w:val="num" w:pos="2880"/>
        </w:tabs>
        <w:ind w:left="2880" w:hanging="360"/>
      </w:pPr>
    </w:lvl>
    <w:lvl w:ilvl="4" w:tplc="1C5A317C" w:tentative="1">
      <w:start w:val="1"/>
      <w:numFmt w:val="lowerLetter"/>
      <w:lvlText w:val="%5."/>
      <w:lvlJc w:val="left"/>
      <w:pPr>
        <w:tabs>
          <w:tab w:val="num" w:pos="3600"/>
        </w:tabs>
        <w:ind w:left="3600" w:hanging="360"/>
      </w:pPr>
    </w:lvl>
    <w:lvl w:ilvl="5" w:tplc="B8B6D650" w:tentative="1">
      <w:start w:val="1"/>
      <w:numFmt w:val="lowerRoman"/>
      <w:lvlText w:val="%6."/>
      <w:lvlJc w:val="right"/>
      <w:pPr>
        <w:tabs>
          <w:tab w:val="num" w:pos="4320"/>
        </w:tabs>
        <w:ind w:left="4320" w:hanging="180"/>
      </w:pPr>
    </w:lvl>
    <w:lvl w:ilvl="6" w:tplc="46884BF6" w:tentative="1">
      <w:start w:val="1"/>
      <w:numFmt w:val="decimal"/>
      <w:lvlText w:val="%7."/>
      <w:lvlJc w:val="left"/>
      <w:pPr>
        <w:tabs>
          <w:tab w:val="num" w:pos="5040"/>
        </w:tabs>
        <w:ind w:left="5040" w:hanging="360"/>
      </w:pPr>
    </w:lvl>
    <w:lvl w:ilvl="7" w:tplc="AEBABFA2" w:tentative="1">
      <w:start w:val="1"/>
      <w:numFmt w:val="lowerLetter"/>
      <w:lvlText w:val="%8."/>
      <w:lvlJc w:val="left"/>
      <w:pPr>
        <w:tabs>
          <w:tab w:val="num" w:pos="5760"/>
        </w:tabs>
        <w:ind w:left="5760" w:hanging="360"/>
      </w:pPr>
    </w:lvl>
    <w:lvl w:ilvl="8" w:tplc="478E9BD4" w:tentative="1">
      <w:start w:val="1"/>
      <w:numFmt w:val="lowerRoman"/>
      <w:lvlText w:val="%9."/>
      <w:lvlJc w:val="right"/>
      <w:pPr>
        <w:tabs>
          <w:tab w:val="num" w:pos="6480"/>
        </w:tabs>
        <w:ind w:left="6480" w:hanging="180"/>
      </w:pPr>
    </w:lvl>
  </w:abstractNum>
  <w:abstractNum w:abstractNumId="10">
    <w:nsid w:val="321333F8"/>
    <w:multiLevelType w:val="hybridMultilevel"/>
    <w:tmpl w:val="F58C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636D237D"/>
    <w:multiLevelType w:val="multilevel"/>
    <w:tmpl w:val="C876FE06"/>
    <w:lvl w:ilvl="0">
      <w:start w:val="1"/>
      <w:numFmt w:val="bullet"/>
      <w:pStyle w:val="a2"/>
      <w:suff w:val="space"/>
      <w:lvlText w:val="–"/>
      <w:lvlJc w:val="left"/>
      <w:pPr>
        <w:ind w:left="581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2"/>
  </w:num>
  <w:num w:numId="2">
    <w:abstractNumId w:val="9"/>
  </w:num>
  <w:num w:numId="3">
    <w:abstractNumId w:val="16"/>
  </w:num>
  <w:num w:numId="4">
    <w:abstractNumId w:val="23"/>
  </w:num>
  <w:num w:numId="5">
    <w:abstractNumId w:val="20"/>
  </w:num>
  <w:num w:numId="6">
    <w:abstractNumId w:val="1"/>
  </w:num>
  <w:num w:numId="7">
    <w:abstractNumId w:val="2"/>
  </w:num>
  <w:num w:numId="8">
    <w:abstractNumId w:val="15"/>
  </w:num>
  <w:num w:numId="9">
    <w:abstractNumId w:val="14"/>
  </w:num>
  <w:num w:numId="10">
    <w:abstractNumId w:val="11"/>
  </w:num>
  <w:num w:numId="11">
    <w:abstractNumId w:val="4"/>
  </w:num>
  <w:num w:numId="12">
    <w:abstractNumId w:val="18"/>
  </w:num>
  <w:num w:numId="13">
    <w:abstractNumId w:val="8"/>
  </w:num>
  <w:num w:numId="14">
    <w:abstractNumId w:val="5"/>
  </w:num>
  <w:num w:numId="15">
    <w:abstractNumId w:val="19"/>
    <w:lvlOverride w:ilvl="0">
      <w:startOverride w:val="1"/>
    </w:lvlOverride>
  </w:num>
  <w:num w:numId="16">
    <w:abstractNumId w:val="7"/>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3"/>
  </w:num>
  <w:num w:numId="22">
    <w:abstractNumId w:val="22"/>
  </w:num>
  <w:num w:numId="23">
    <w:abstractNumId w:val="21"/>
  </w:num>
  <w:num w:numId="24">
    <w:abstractNumId w:val="3"/>
  </w:num>
  <w:num w:numId="25">
    <w:abstractNumId w:val="7"/>
  </w:num>
  <w:num w:numId="26">
    <w:abstractNumId w:val="7"/>
    <w:lvlOverride w:ilvl="0">
      <w:startOverride w:val="14"/>
    </w:lvlOverride>
  </w:num>
  <w:num w:numId="27">
    <w:abstractNumId w:val="7"/>
    <w:lvlOverride w:ilvl="0">
      <w:startOverride w:val="20"/>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008"/>
  <w:doNotTrackMoves/>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4198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B35"/>
    <w:rsid w:val="00003A82"/>
    <w:rsid w:val="00003C9C"/>
    <w:rsid w:val="00004AEE"/>
    <w:rsid w:val="00005870"/>
    <w:rsid w:val="00005C13"/>
    <w:rsid w:val="00005D5B"/>
    <w:rsid w:val="00006609"/>
    <w:rsid w:val="00011836"/>
    <w:rsid w:val="00011906"/>
    <w:rsid w:val="00012DAB"/>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78D"/>
    <w:rsid w:val="000279A7"/>
    <w:rsid w:val="0003073B"/>
    <w:rsid w:val="00031576"/>
    <w:rsid w:val="00033723"/>
    <w:rsid w:val="000341B1"/>
    <w:rsid w:val="00034582"/>
    <w:rsid w:val="00034E31"/>
    <w:rsid w:val="00035328"/>
    <w:rsid w:val="00035A56"/>
    <w:rsid w:val="000363DA"/>
    <w:rsid w:val="0003697F"/>
    <w:rsid w:val="00036D87"/>
    <w:rsid w:val="000418BC"/>
    <w:rsid w:val="00042092"/>
    <w:rsid w:val="0004379B"/>
    <w:rsid w:val="00043A9B"/>
    <w:rsid w:val="00043CDA"/>
    <w:rsid w:val="000455F8"/>
    <w:rsid w:val="00045B7A"/>
    <w:rsid w:val="000463AC"/>
    <w:rsid w:val="000465CD"/>
    <w:rsid w:val="0004737F"/>
    <w:rsid w:val="000474CE"/>
    <w:rsid w:val="00047562"/>
    <w:rsid w:val="00047B3B"/>
    <w:rsid w:val="00047C95"/>
    <w:rsid w:val="00047DDC"/>
    <w:rsid w:val="00050126"/>
    <w:rsid w:val="000503BC"/>
    <w:rsid w:val="00051B6C"/>
    <w:rsid w:val="00052946"/>
    <w:rsid w:val="00053B5E"/>
    <w:rsid w:val="00054EBC"/>
    <w:rsid w:val="00055B62"/>
    <w:rsid w:val="00056227"/>
    <w:rsid w:val="00056EC5"/>
    <w:rsid w:val="000609EE"/>
    <w:rsid w:val="00060D76"/>
    <w:rsid w:val="00060D7A"/>
    <w:rsid w:val="000615A0"/>
    <w:rsid w:val="00062331"/>
    <w:rsid w:val="000628B0"/>
    <w:rsid w:val="00062D09"/>
    <w:rsid w:val="00063346"/>
    <w:rsid w:val="0006540C"/>
    <w:rsid w:val="000665F6"/>
    <w:rsid w:val="000666D0"/>
    <w:rsid w:val="000671D9"/>
    <w:rsid w:val="00067623"/>
    <w:rsid w:val="00070CA8"/>
    <w:rsid w:val="000714B1"/>
    <w:rsid w:val="000719CB"/>
    <w:rsid w:val="00071DDC"/>
    <w:rsid w:val="000729D3"/>
    <w:rsid w:val="000731C6"/>
    <w:rsid w:val="000731ED"/>
    <w:rsid w:val="000739D9"/>
    <w:rsid w:val="00074F50"/>
    <w:rsid w:val="00075E62"/>
    <w:rsid w:val="00075E92"/>
    <w:rsid w:val="00076595"/>
    <w:rsid w:val="000777DB"/>
    <w:rsid w:val="00080CF2"/>
    <w:rsid w:val="00080F20"/>
    <w:rsid w:val="000822FD"/>
    <w:rsid w:val="00082DEC"/>
    <w:rsid w:val="000835E0"/>
    <w:rsid w:val="000848F3"/>
    <w:rsid w:val="00085213"/>
    <w:rsid w:val="00085699"/>
    <w:rsid w:val="00090420"/>
    <w:rsid w:val="00091D5F"/>
    <w:rsid w:val="0009234B"/>
    <w:rsid w:val="000930D8"/>
    <w:rsid w:val="00093211"/>
    <w:rsid w:val="00094C76"/>
    <w:rsid w:val="00094EA8"/>
    <w:rsid w:val="000A0B0A"/>
    <w:rsid w:val="000A0FCD"/>
    <w:rsid w:val="000A2056"/>
    <w:rsid w:val="000A3F07"/>
    <w:rsid w:val="000A4DFD"/>
    <w:rsid w:val="000A50EE"/>
    <w:rsid w:val="000A6D0B"/>
    <w:rsid w:val="000A70F9"/>
    <w:rsid w:val="000A78C5"/>
    <w:rsid w:val="000B2F7B"/>
    <w:rsid w:val="000B4ACA"/>
    <w:rsid w:val="000B5EB8"/>
    <w:rsid w:val="000B5FA8"/>
    <w:rsid w:val="000B651C"/>
    <w:rsid w:val="000B680D"/>
    <w:rsid w:val="000B70C3"/>
    <w:rsid w:val="000B7567"/>
    <w:rsid w:val="000B7C19"/>
    <w:rsid w:val="000C00C3"/>
    <w:rsid w:val="000C1C1B"/>
    <w:rsid w:val="000C2441"/>
    <w:rsid w:val="000C247A"/>
    <w:rsid w:val="000C2ACE"/>
    <w:rsid w:val="000C2FB3"/>
    <w:rsid w:val="000C37EC"/>
    <w:rsid w:val="000C4A01"/>
    <w:rsid w:val="000C591F"/>
    <w:rsid w:val="000C5BE1"/>
    <w:rsid w:val="000C6F87"/>
    <w:rsid w:val="000C754B"/>
    <w:rsid w:val="000C7F10"/>
    <w:rsid w:val="000D029F"/>
    <w:rsid w:val="000D1C87"/>
    <w:rsid w:val="000D3CC1"/>
    <w:rsid w:val="000D517B"/>
    <w:rsid w:val="000D54C5"/>
    <w:rsid w:val="000D657E"/>
    <w:rsid w:val="000D6D20"/>
    <w:rsid w:val="000E1ED4"/>
    <w:rsid w:val="000E3537"/>
    <w:rsid w:val="000E6683"/>
    <w:rsid w:val="000E69D5"/>
    <w:rsid w:val="000E6ABC"/>
    <w:rsid w:val="000E79E1"/>
    <w:rsid w:val="000F1052"/>
    <w:rsid w:val="000F1969"/>
    <w:rsid w:val="000F1FD5"/>
    <w:rsid w:val="000F24F6"/>
    <w:rsid w:val="000F2747"/>
    <w:rsid w:val="000F2AE4"/>
    <w:rsid w:val="000F3EAE"/>
    <w:rsid w:val="000F688D"/>
    <w:rsid w:val="000F6E27"/>
    <w:rsid w:val="000F7E9B"/>
    <w:rsid w:val="0010016D"/>
    <w:rsid w:val="00101841"/>
    <w:rsid w:val="0010197F"/>
    <w:rsid w:val="0010274A"/>
    <w:rsid w:val="00103CEF"/>
    <w:rsid w:val="00104049"/>
    <w:rsid w:val="0010459C"/>
    <w:rsid w:val="00104B6E"/>
    <w:rsid w:val="00105B42"/>
    <w:rsid w:val="00105BCC"/>
    <w:rsid w:val="001065BF"/>
    <w:rsid w:val="00107CBC"/>
    <w:rsid w:val="001119E1"/>
    <w:rsid w:val="00114112"/>
    <w:rsid w:val="001155FF"/>
    <w:rsid w:val="00115FC2"/>
    <w:rsid w:val="0011615D"/>
    <w:rsid w:val="0011638F"/>
    <w:rsid w:val="0012029C"/>
    <w:rsid w:val="00121251"/>
    <w:rsid w:val="001220CA"/>
    <w:rsid w:val="00122F40"/>
    <w:rsid w:val="00123902"/>
    <w:rsid w:val="00123D0F"/>
    <w:rsid w:val="0012463D"/>
    <w:rsid w:val="0012714A"/>
    <w:rsid w:val="00127C45"/>
    <w:rsid w:val="00134B13"/>
    <w:rsid w:val="00134E8D"/>
    <w:rsid w:val="001359E3"/>
    <w:rsid w:val="00136949"/>
    <w:rsid w:val="0013768C"/>
    <w:rsid w:val="00140133"/>
    <w:rsid w:val="001402EA"/>
    <w:rsid w:val="00140DC1"/>
    <w:rsid w:val="00141602"/>
    <w:rsid w:val="00141BCF"/>
    <w:rsid w:val="00143940"/>
    <w:rsid w:val="0014409A"/>
    <w:rsid w:val="00144D04"/>
    <w:rsid w:val="001455A3"/>
    <w:rsid w:val="001455FE"/>
    <w:rsid w:val="00146C51"/>
    <w:rsid w:val="00146E64"/>
    <w:rsid w:val="00147472"/>
    <w:rsid w:val="001507C0"/>
    <w:rsid w:val="00150E13"/>
    <w:rsid w:val="00153257"/>
    <w:rsid w:val="00153663"/>
    <w:rsid w:val="00153835"/>
    <w:rsid w:val="00153CA7"/>
    <w:rsid w:val="00155A9E"/>
    <w:rsid w:val="001564C9"/>
    <w:rsid w:val="00157299"/>
    <w:rsid w:val="00157637"/>
    <w:rsid w:val="001609C7"/>
    <w:rsid w:val="001619CC"/>
    <w:rsid w:val="00162297"/>
    <w:rsid w:val="001627B4"/>
    <w:rsid w:val="00162B1D"/>
    <w:rsid w:val="001630C0"/>
    <w:rsid w:val="00163154"/>
    <w:rsid w:val="0016321C"/>
    <w:rsid w:val="00164329"/>
    <w:rsid w:val="00164FFB"/>
    <w:rsid w:val="00165181"/>
    <w:rsid w:val="0016677F"/>
    <w:rsid w:val="00166B04"/>
    <w:rsid w:val="00167428"/>
    <w:rsid w:val="00167ADB"/>
    <w:rsid w:val="0017005F"/>
    <w:rsid w:val="00170DC5"/>
    <w:rsid w:val="001711EA"/>
    <w:rsid w:val="00171EC7"/>
    <w:rsid w:val="00172BE6"/>
    <w:rsid w:val="001733A4"/>
    <w:rsid w:val="00174DBB"/>
    <w:rsid w:val="0017744D"/>
    <w:rsid w:val="00180553"/>
    <w:rsid w:val="001805FC"/>
    <w:rsid w:val="00180876"/>
    <w:rsid w:val="001820AC"/>
    <w:rsid w:val="00184743"/>
    <w:rsid w:val="0018580E"/>
    <w:rsid w:val="00186458"/>
    <w:rsid w:val="0019109F"/>
    <w:rsid w:val="001910FD"/>
    <w:rsid w:val="001916D3"/>
    <w:rsid w:val="00191D7E"/>
    <w:rsid w:val="00191E7C"/>
    <w:rsid w:val="001934FE"/>
    <w:rsid w:val="00193BF8"/>
    <w:rsid w:val="00194F6E"/>
    <w:rsid w:val="00195CA6"/>
    <w:rsid w:val="001A09A4"/>
    <w:rsid w:val="001A0CAF"/>
    <w:rsid w:val="001A156C"/>
    <w:rsid w:val="001A2313"/>
    <w:rsid w:val="001A47A6"/>
    <w:rsid w:val="001A489F"/>
    <w:rsid w:val="001A59BE"/>
    <w:rsid w:val="001A5C58"/>
    <w:rsid w:val="001A5E2F"/>
    <w:rsid w:val="001A6730"/>
    <w:rsid w:val="001A69C0"/>
    <w:rsid w:val="001A6FC0"/>
    <w:rsid w:val="001B058E"/>
    <w:rsid w:val="001B23A2"/>
    <w:rsid w:val="001B2C98"/>
    <w:rsid w:val="001B417F"/>
    <w:rsid w:val="001B43E3"/>
    <w:rsid w:val="001B5595"/>
    <w:rsid w:val="001B7150"/>
    <w:rsid w:val="001B7C67"/>
    <w:rsid w:val="001C09D1"/>
    <w:rsid w:val="001C0DCD"/>
    <w:rsid w:val="001C2FD7"/>
    <w:rsid w:val="001C3505"/>
    <w:rsid w:val="001C4596"/>
    <w:rsid w:val="001C76FB"/>
    <w:rsid w:val="001C7BDA"/>
    <w:rsid w:val="001D3228"/>
    <w:rsid w:val="001D3DE8"/>
    <w:rsid w:val="001D46E9"/>
    <w:rsid w:val="001D5332"/>
    <w:rsid w:val="001D5664"/>
    <w:rsid w:val="001D5EA5"/>
    <w:rsid w:val="001D64D8"/>
    <w:rsid w:val="001D67AF"/>
    <w:rsid w:val="001E0C39"/>
    <w:rsid w:val="001E1B4A"/>
    <w:rsid w:val="001E23CE"/>
    <w:rsid w:val="001E52ED"/>
    <w:rsid w:val="001E7852"/>
    <w:rsid w:val="001E7A60"/>
    <w:rsid w:val="001F1D12"/>
    <w:rsid w:val="001F1F56"/>
    <w:rsid w:val="001F2AA3"/>
    <w:rsid w:val="001F2C67"/>
    <w:rsid w:val="001F2F3A"/>
    <w:rsid w:val="001F306E"/>
    <w:rsid w:val="001F406B"/>
    <w:rsid w:val="001F4CFA"/>
    <w:rsid w:val="001F4E32"/>
    <w:rsid w:val="001F5DFE"/>
    <w:rsid w:val="001F6E35"/>
    <w:rsid w:val="001F7579"/>
    <w:rsid w:val="00200559"/>
    <w:rsid w:val="00200573"/>
    <w:rsid w:val="00203177"/>
    <w:rsid w:val="002044C0"/>
    <w:rsid w:val="00204B9F"/>
    <w:rsid w:val="00205278"/>
    <w:rsid w:val="002067ED"/>
    <w:rsid w:val="00206BA7"/>
    <w:rsid w:val="00207DFC"/>
    <w:rsid w:val="00210005"/>
    <w:rsid w:val="002117AC"/>
    <w:rsid w:val="00212C69"/>
    <w:rsid w:val="00213C69"/>
    <w:rsid w:val="002144FE"/>
    <w:rsid w:val="00214B22"/>
    <w:rsid w:val="00216D30"/>
    <w:rsid w:val="002215F4"/>
    <w:rsid w:val="00222653"/>
    <w:rsid w:val="00222BE3"/>
    <w:rsid w:val="0022304F"/>
    <w:rsid w:val="00223764"/>
    <w:rsid w:val="00224EDA"/>
    <w:rsid w:val="002254F2"/>
    <w:rsid w:val="002254FB"/>
    <w:rsid w:val="00225832"/>
    <w:rsid w:val="00225B6A"/>
    <w:rsid w:val="00226B71"/>
    <w:rsid w:val="00226CA0"/>
    <w:rsid w:val="002272E6"/>
    <w:rsid w:val="00227F62"/>
    <w:rsid w:val="00231C5C"/>
    <w:rsid w:val="00231FC4"/>
    <w:rsid w:val="002362D1"/>
    <w:rsid w:val="00237643"/>
    <w:rsid w:val="0024071D"/>
    <w:rsid w:val="00240EF1"/>
    <w:rsid w:val="002411F3"/>
    <w:rsid w:val="00243718"/>
    <w:rsid w:val="00243FFF"/>
    <w:rsid w:val="00247955"/>
    <w:rsid w:val="00247BC4"/>
    <w:rsid w:val="00250415"/>
    <w:rsid w:val="002516FB"/>
    <w:rsid w:val="00251818"/>
    <w:rsid w:val="002519FF"/>
    <w:rsid w:val="00252CF5"/>
    <w:rsid w:val="00253055"/>
    <w:rsid w:val="002535B1"/>
    <w:rsid w:val="00253F50"/>
    <w:rsid w:val="00254F71"/>
    <w:rsid w:val="002552E0"/>
    <w:rsid w:val="002572CF"/>
    <w:rsid w:val="0025752E"/>
    <w:rsid w:val="00257F57"/>
    <w:rsid w:val="00260981"/>
    <w:rsid w:val="002612B5"/>
    <w:rsid w:val="00261B57"/>
    <w:rsid w:val="00263C3D"/>
    <w:rsid w:val="00264850"/>
    <w:rsid w:val="00265A4B"/>
    <w:rsid w:val="0026680C"/>
    <w:rsid w:val="00267BD9"/>
    <w:rsid w:val="00270174"/>
    <w:rsid w:val="0027047A"/>
    <w:rsid w:val="00270C88"/>
    <w:rsid w:val="002711F1"/>
    <w:rsid w:val="00271EFF"/>
    <w:rsid w:val="0027265F"/>
    <w:rsid w:val="0027487E"/>
    <w:rsid w:val="00275B20"/>
    <w:rsid w:val="00276802"/>
    <w:rsid w:val="002768B4"/>
    <w:rsid w:val="00277271"/>
    <w:rsid w:val="00281B91"/>
    <w:rsid w:val="0028213E"/>
    <w:rsid w:val="00282675"/>
    <w:rsid w:val="00282992"/>
    <w:rsid w:val="0028501C"/>
    <w:rsid w:val="002858A7"/>
    <w:rsid w:val="00290B3D"/>
    <w:rsid w:val="00290CA0"/>
    <w:rsid w:val="00291814"/>
    <w:rsid w:val="00291CAC"/>
    <w:rsid w:val="002927BE"/>
    <w:rsid w:val="002941C5"/>
    <w:rsid w:val="00295DA8"/>
    <w:rsid w:val="0029652A"/>
    <w:rsid w:val="002979BC"/>
    <w:rsid w:val="00297C68"/>
    <w:rsid w:val="002A0981"/>
    <w:rsid w:val="002A0C75"/>
    <w:rsid w:val="002A0D4D"/>
    <w:rsid w:val="002A16D5"/>
    <w:rsid w:val="002A1731"/>
    <w:rsid w:val="002A1E1D"/>
    <w:rsid w:val="002A2010"/>
    <w:rsid w:val="002A27C2"/>
    <w:rsid w:val="002A2BFB"/>
    <w:rsid w:val="002A346F"/>
    <w:rsid w:val="002A34D1"/>
    <w:rsid w:val="002A4578"/>
    <w:rsid w:val="002A52D8"/>
    <w:rsid w:val="002A5CEA"/>
    <w:rsid w:val="002B025E"/>
    <w:rsid w:val="002B0E18"/>
    <w:rsid w:val="002B0FC7"/>
    <w:rsid w:val="002B1014"/>
    <w:rsid w:val="002B1295"/>
    <w:rsid w:val="002B20E3"/>
    <w:rsid w:val="002B2488"/>
    <w:rsid w:val="002B3846"/>
    <w:rsid w:val="002B3D9E"/>
    <w:rsid w:val="002B4123"/>
    <w:rsid w:val="002B516A"/>
    <w:rsid w:val="002B5340"/>
    <w:rsid w:val="002B7105"/>
    <w:rsid w:val="002C2A51"/>
    <w:rsid w:val="002C3702"/>
    <w:rsid w:val="002C370F"/>
    <w:rsid w:val="002C4AE5"/>
    <w:rsid w:val="002C505C"/>
    <w:rsid w:val="002C50F3"/>
    <w:rsid w:val="002C5EDA"/>
    <w:rsid w:val="002D04B1"/>
    <w:rsid w:val="002D0F2B"/>
    <w:rsid w:val="002D13A4"/>
    <w:rsid w:val="002D1FE9"/>
    <w:rsid w:val="002D2CBA"/>
    <w:rsid w:val="002D2CF7"/>
    <w:rsid w:val="002D34EC"/>
    <w:rsid w:val="002D36EE"/>
    <w:rsid w:val="002D5CBE"/>
    <w:rsid w:val="002D6A85"/>
    <w:rsid w:val="002E00E5"/>
    <w:rsid w:val="002E06DF"/>
    <w:rsid w:val="002E1D2B"/>
    <w:rsid w:val="002E2986"/>
    <w:rsid w:val="002E29D7"/>
    <w:rsid w:val="002E2CA7"/>
    <w:rsid w:val="002E525C"/>
    <w:rsid w:val="002E5D93"/>
    <w:rsid w:val="002E64DC"/>
    <w:rsid w:val="002E6A61"/>
    <w:rsid w:val="002E7CD6"/>
    <w:rsid w:val="002F0787"/>
    <w:rsid w:val="002F1B7E"/>
    <w:rsid w:val="002F2E40"/>
    <w:rsid w:val="002F3174"/>
    <w:rsid w:val="002F424A"/>
    <w:rsid w:val="002F46F3"/>
    <w:rsid w:val="002F47D6"/>
    <w:rsid w:val="002F5810"/>
    <w:rsid w:val="002F5D6D"/>
    <w:rsid w:val="002F7073"/>
    <w:rsid w:val="002F7557"/>
    <w:rsid w:val="002F777B"/>
    <w:rsid w:val="003004BA"/>
    <w:rsid w:val="00300CA1"/>
    <w:rsid w:val="00301ACF"/>
    <w:rsid w:val="00301DFE"/>
    <w:rsid w:val="003033B5"/>
    <w:rsid w:val="0030366E"/>
    <w:rsid w:val="00303CBC"/>
    <w:rsid w:val="003047C5"/>
    <w:rsid w:val="003048DF"/>
    <w:rsid w:val="00304E95"/>
    <w:rsid w:val="003054BD"/>
    <w:rsid w:val="003062F7"/>
    <w:rsid w:val="00307961"/>
    <w:rsid w:val="00312344"/>
    <w:rsid w:val="0031249C"/>
    <w:rsid w:val="00312DBE"/>
    <w:rsid w:val="00313A83"/>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313"/>
    <w:rsid w:val="003236DA"/>
    <w:rsid w:val="0032385A"/>
    <w:rsid w:val="003238B4"/>
    <w:rsid w:val="00325A4F"/>
    <w:rsid w:val="003266C1"/>
    <w:rsid w:val="00327765"/>
    <w:rsid w:val="003277EE"/>
    <w:rsid w:val="00327C24"/>
    <w:rsid w:val="00330A38"/>
    <w:rsid w:val="00331490"/>
    <w:rsid w:val="0033268C"/>
    <w:rsid w:val="003331AD"/>
    <w:rsid w:val="0033379F"/>
    <w:rsid w:val="0033426F"/>
    <w:rsid w:val="00334EB1"/>
    <w:rsid w:val="0033521A"/>
    <w:rsid w:val="00335691"/>
    <w:rsid w:val="0033582E"/>
    <w:rsid w:val="00336198"/>
    <w:rsid w:val="003362D4"/>
    <w:rsid w:val="00336460"/>
    <w:rsid w:val="00336892"/>
    <w:rsid w:val="003422C6"/>
    <w:rsid w:val="003433BE"/>
    <w:rsid w:val="00345DC9"/>
    <w:rsid w:val="003468E6"/>
    <w:rsid w:val="00346E35"/>
    <w:rsid w:val="00350911"/>
    <w:rsid w:val="00350B25"/>
    <w:rsid w:val="0035176A"/>
    <w:rsid w:val="003525CC"/>
    <w:rsid w:val="00353285"/>
    <w:rsid w:val="00353C5C"/>
    <w:rsid w:val="00354796"/>
    <w:rsid w:val="00355821"/>
    <w:rsid w:val="00355F27"/>
    <w:rsid w:val="00356225"/>
    <w:rsid w:val="0035736D"/>
    <w:rsid w:val="0036067B"/>
    <w:rsid w:val="00360BD3"/>
    <w:rsid w:val="00361371"/>
    <w:rsid w:val="00364176"/>
    <w:rsid w:val="0036538A"/>
    <w:rsid w:val="00365750"/>
    <w:rsid w:val="00366EF7"/>
    <w:rsid w:val="0036752B"/>
    <w:rsid w:val="00371412"/>
    <w:rsid w:val="003742E1"/>
    <w:rsid w:val="00374A5C"/>
    <w:rsid w:val="00375053"/>
    <w:rsid w:val="00376378"/>
    <w:rsid w:val="00376E2A"/>
    <w:rsid w:val="003805F4"/>
    <w:rsid w:val="00380F25"/>
    <w:rsid w:val="00381E9B"/>
    <w:rsid w:val="00382DBE"/>
    <w:rsid w:val="003839D3"/>
    <w:rsid w:val="00383A0A"/>
    <w:rsid w:val="00384315"/>
    <w:rsid w:val="0038603F"/>
    <w:rsid w:val="00386230"/>
    <w:rsid w:val="00386B4C"/>
    <w:rsid w:val="00386FED"/>
    <w:rsid w:val="00387117"/>
    <w:rsid w:val="00392A6B"/>
    <w:rsid w:val="003935DB"/>
    <w:rsid w:val="00393A58"/>
    <w:rsid w:val="00393B41"/>
    <w:rsid w:val="003943E2"/>
    <w:rsid w:val="003944E2"/>
    <w:rsid w:val="00394740"/>
    <w:rsid w:val="00394916"/>
    <w:rsid w:val="00394BFB"/>
    <w:rsid w:val="00394C34"/>
    <w:rsid w:val="003954E2"/>
    <w:rsid w:val="00396E67"/>
    <w:rsid w:val="003976CB"/>
    <w:rsid w:val="00397B46"/>
    <w:rsid w:val="003A0836"/>
    <w:rsid w:val="003A1119"/>
    <w:rsid w:val="003A12A7"/>
    <w:rsid w:val="003A225C"/>
    <w:rsid w:val="003A26C3"/>
    <w:rsid w:val="003A2871"/>
    <w:rsid w:val="003A2B91"/>
    <w:rsid w:val="003A352C"/>
    <w:rsid w:val="003A36B3"/>
    <w:rsid w:val="003A44B7"/>
    <w:rsid w:val="003A4687"/>
    <w:rsid w:val="003A4EDB"/>
    <w:rsid w:val="003A602C"/>
    <w:rsid w:val="003A6B1A"/>
    <w:rsid w:val="003A78CC"/>
    <w:rsid w:val="003A7996"/>
    <w:rsid w:val="003A7BAB"/>
    <w:rsid w:val="003B147D"/>
    <w:rsid w:val="003B2B5A"/>
    <w:rsid w:val="003B3781"/>
    <w:rsid w:val="003B5233"/>
    <w:rsid w:val="003B6658"/>
    <w:rsid w:val="003B6703"/>
    <w:rsid w:val="003B6A1A"/>
    <w:rsid w:val="003B6BE1"/>
    <w:rsid w:val="003B6C81"/>
    <w:rsid w:val="003B7982"/>
    <w:rsid w:val="003C015B"/>
    <w:rsid w:val="003C1E16"/>
    <w:rsid w:val="003C2176"/>
    <w:rsid w:val="003C21B0"/>
    <w:rsid w:val="003C2358"/>
    <w:rsid w:val="003C2ED8"/>
    <w:rsid w:val="003C459F"/>
    <w:rsid w:val="003C4E2C"/>
    <w:rsid w:val="003C50C9"/>
    <w:rsid w:val="003C5212"/>
    <w:rsid w:val="003C737A"/>
    <w:rsid w:val="003D06BB"/>
    <w:rsid w:val="003D093A"/>
    <w:rsid w:val="003D2832"/>
    <w:rsid w:val="003D2DE2"/>
    <w:rsid w:val="003D3386"/>
    <w:rsid w:val="003D493C"/>
    <w:rsid w:val="003D4DFD"/>
    <w:rsid w:val="003D6BAC"/>
    <w:rsid w:val="003D6D77"/>
    <w:rsid w:val="003D7C7C"/>
    <w:rsid w:val="003D7D20"/>
    <w:rsid w:val="003E1405"/>
    <w:rsid w:val="003E1558"/>
    <w:rsid w:val="003E1F36"/>
    <w:rsid w:val="003E3546"/>
    <w:rsid w:val="003E3D5C"/>
    <w:rsid w:val="003E592B"/>
    <w:rsid w:val="003E6ACA"/>
    <w:rsid w:val="003F0298"/>
    <w:rsid w:val="003F0E7F"/>
    <w:rsid w:val="003F11F6"/>
    <w:rsid w:val="003F170B"/>
    <w:rsid w:val="003F1C6A"/>
    <w:rsid w:val="003F2162"/>
    <w:rsid w:val="003F309A"/>
    <w:rsid w:val="003F32A6"/>
    <w:rsid w:val="003F67AB"/>
    <w:rsid w:val="003F7BF2"/>
    <w:rsid w:val="00400792"/>
    <w:rsid w:val="00401118"/>
    <w:rsid w:val="004017AD"/>
    <w:rsid w:val="00401DCC"/>
    <w:rsid w:val="00403810"/>
    <w:rsid w:val="00403ED8"/>
    <w:rsid w:val="00404DA0"/>
    <w:rsid w:val="00405977"/>
    <w:rsid w:val="00406E08"/>
    <w:rsid w:val="004105C3"/>
    <w:rsid w:val="004113EC"/>
    <w:rsid w:val="00411476"/>
    <w:rsid w:val="004129E5"/>
    <w:rsid w:val="00413211"/>
    <w:rsid w:val="00413F08"/>
    <w:rsid w:val="004146AE"/>
    <w:rsid w:val="00415450"/>
    <w:rsid w:val="00416B72"/>
    <w:rsid w:val="00417B53"/>
    <w:rsid w:val="00420ED3"/>
    <w:rsid w:val="00421A97"/>
    <w:rsid w:val="00424ADE"/>
    <w:rsid w:val="00425A15"/>
    <w:rsid w:val="0042665E"/>
    <w:rsid w:val="00427422"/>
    <w:rsid w:val="00427723"/>
    <w:rsid w:val="00427BA4"/>
    <w:rsid w:val="004307FE"/>
    <w:rsid w:val="00430992"/>
    <w:rsid w:val="00430DDF"/>
    <w:rsid w:val="00432A5E"/>
    <w:rsid w:val="00432B72"/>
    <w:rsid w:val="00433C2F"/>
    <w:rsid w:val="00434E08"/>
    <w:rsid w:val="0043562C"/>
    <w:rsid w:val="00436F47"/>
    <w:rsid w:val="00437C7A"/>
    <w:rsid w:val="00437E8A"/>
    <w:rsid w:val="004440F9"/>
    <w:rsid w:val="0044473A"/>
    <w:rsid w:val="0044532A"/>
    <w:rsid w:val="00445821"/>
    <w:rsid w:val="004479C8"/>
    <w:rsid w:val="00447A48"/>
    <w:rsid w:val="00451FE1"/>
    <w:rsid w:val="00452820"/>
    <w:rsid w:val="00452D66"/>
    <w:rsid w:val="004530E3"/>
    <w:rsid w:val="00453AF5"/>
    <w:rsid w:val="00454876"/>
    <w:rsid w:val="004549B1"/>
    <w:rsid w:val="00455883"/>
    <w:rsid w:val="00455AD9"/>
    <w:rsid w:val="00457A1D"/>
    <w:rsid w:val="00460178"/>
    <w:rsid w:val="004603B5"/>
    <w:rsid w:val="004609A7"/>
    <w:rsid w:val="004613D2"/>
    <w:rsid w:val="0046171F"/>
    <w:rsid w:val="00461925"/>
    <w:rsid w:val="0046240E"/>
    <w:rsid w:val="00462558"/>
    <w:rsid w:val="0046430A"/>
    <w:rsid w:val="00464CF5"/>
    <w:rsid w:val="0046607E"/>
    <w:rsid w:val="0046676F"/>
    <w:rsid w:val="004675F7"/>
    <w:rsid w:val="00467AC3"/>
    <w:rsid w:val="00467DAE"/>
    <w:rsid w:val="00470AF5"/>
    <w:rsid w:val="004713CD"/>
    <w:rsid w:val="004738CF"/>
    <w:rsid w:val="00474674"/>
    <w:rsid w:val="00474812"/>
    <w:rsid w:val="00476CD7"/>
    <w:rsid w:val="00476E9B"/>
    <w:rsid w:val="004772F9"/>
    <w:rsid w:val="00481C03"/>
    <w:rsid w:val="00481C9E"/>
    <w:rsid w:val="00482C8F"/>
    <w:rsid w:val="0048430A"/>
    <w:rsid w:val="0048477F"/>
    <w:rsid w:val="0048632C"/>
    <w:rsid w:val="004865BF"/>
    <w:rsid w:val="00486DB9"/>
    <w:rsid w:val="00493167"/>
    <w:rsid w:val="00494314"/>
    <w:rsid w:val="00494C22"/>
    <w:rsid w:val="00494F50"/>
    <w:rsid w:val="00495303"/>
    <w:rsid w:val="0049634F"/>
    <w:rsid w:val="004A005C"/>
    <w:rsid w:val="004A57ED"/>
    <w:rsid w:val="004A6B51"/>
    <w:rsid w:val="004B0E28"/>
    <w:rsid w:val="004B275E"/>
    <w:rsid w:val="004B3A45"/>
    <w:rsid w:val="004B536E"/>
    <w:rsid w:val="004B74DB"/>
    <w:rsid w:val="004C0587"/>
    <w:rsid w:val="004C17A0"/>
    <w:rsid w:val="004C2DAB"/>
    <w:rsid w:val="004C386F"/>
    <w:rsid w:val="004C45D9"/>
    <w:rsid w:val="004C6C80"/>
    <w:rsid w:val="004C6E68"/>
    <w:rsid w:val="004D0073"/>
    <w:rsid w:val="004D0B20"/>
    <w:rsid w:val="004D1C02"/>
    <w:rsid w:val="004D1CFF"/>
    <w:rsid w:val="004D239D"/>
    <w:rsid w:val="004D27E2"/>
    <w:rsid w:val="004D436F"/>
    <w:rsid w:val="004D44AC"/>
    <w:rsid w:val="004D61FD"/>
    <w:rsid w:val="004D648C"/>
    <w:rsid w:val="004D74E0"/>
    <w:rsid w:val="004D75EB"/>
    <w:rsid w:val="004D7D75"/>
    <w:rsid w:val="004D7F20"/>
    <w:rsid w:val="004E3760"/>
    <w:rsid w:val="004E465A"/>
    <w:rsid w:val="004E561F"/>
    <w:rsid w:val="004E59F0"/>
    <w:rsid w:val="004E5B2F"/>
    <w:rsid w:val="004E5B7B"/>
    <w:rsid w:val="004E62F0"/>
    <w:rsid w:val="004E6955"/>
    <w:rsid w:val="004E703E"/>
    <w:rsid w:val="004F157D"/>
    <w:rsid w:val="004F240F"/>
    <w:rsid w:val="004F2881"/>
    <w:rsid w:val="004F4508"/>
    <w:rsid w:val="004F49B4"/>
    <w:rsid w:val="004F4B4F"/>
    <w:rsid w:val="004F4FE9"/>
    <w:rsid w:val="00500EB0"/>
    <w:rsid w:val="0050173A"/>
    <w:rsid w:val="005019D6"/>
    <w:rsid w:val="00503A8F"/>
    <w:rsid w:val="0050524A"/>
    <w:rsid w:val="00505BF1"/>
    <w:rsid w:val="00506C04"/>
    <w:rsid w:val="00507144"/>
    <w:rsid w:val="005075A0"/>
    <w:rsid w:val="0051037F"/>
    <w:rsid w:val="00511F2F"/>
    <w:rsid w:val="00513359"/>
    <w:rsid w:val="00513F95"/>
    <w:rsid w:val="00516C64"/>
    <w:rsid w:val="00517E8A"/>
    <w:rsid w:val="00520DE6"/>
    <w:rsid w:val="005212F7"/>
    <w:rsid w:val="005219FE"/>
    <w:rsid w:val="00521CD7"/>
    <w:rsid w:val="00522753"/>
    <w:rsid w:val="00523A0E"/>
    <w:rsid w:val="00523A6F"/>
    <w:rsid w:val="00524FD6"/>
    <w:rsid w:val="00525D41"/>
    <w:rsid w:val="00525E69"/>
    <w:rsid w:val="00526772"/>
    <w:rsid w:val="0053099E"/>
    <w:rsid w:val="005310FA"/>
    <w:rsid w:val="00534B33"/>
    <w:rsid w:val="005353C9"/>
    <w:rsid w:val="00536B56"/>
    <w:rsid w:val="00537FB0"/>
    <w:rsid w:val="005402D7"/>
    <w:rsid w:val="0054040A"/>
    <w:rsid w:val="00540D84"/>
    <w:rsid w:val="00542616"/>
    <w:rsid w:val="00543D6F"/>
    <w:rsid w:val="005458E9"/>
    <w:rsid w:val="00550B55"/>
    <w:rsid w:val="00552F66"/>
    <w:rsid w:val="0055426D"/>
    <w:rsid w:val="00554B08"/>
    <w:rsid w:val="00554F30"/>
    <w:rsid w:val="0055658B"/>
    <w:rsid w:val="00557798"/>
    <w:rsid w:val="00560D7A"/>
    <w:rsid w:val="005618E0"/>
    <w:rsid w:val="00561A4E"/>
    <w:rsid w:val="00561D67"/>
    <w:rsid w:val="005628A0"/>
    <w:rsid w:val="0056454E"/>
    <w:rsid w:val="00564758"/>
    <w:rsid w:val="005648C9"/>
    <w:rsid w:val="00565166"/>
    <w:rsid w:val="005659BE"/>
    <w:rsid w:val="00566D8A"/>
    <w:rsid w:val="00570BD7"/>
    <w:rsid w:val="00571B6F"/>
    <w:rsid w:val="00571D49"/>
    <w:rsid w:val="0057229B"/>
    <w:rsid w:val="00573111"/>
    <w:rsid w:val="005735DF"/>
    <w:rsid w:val="00575151"/>
    <w:rsid w:val="005756A3"/>
    <w:rsid w:val="005763CC"/>
    <w:rsid w:val="00576460"/>
    <w:rsid w:val="00576F5F"/>
    <w:rsid w:val="00577842"/>
    <w:rsid w:val="00582383"/>
    <w:rsid w:val="0058246E"/>
    <w:rsid w:val="00582DE0"/>
    <w:rsid w:val="00582F72"/>
    <w:rsid w:val="00583B40"/>
    <w:rsid w:val="00585605"/>
    <w:rsid w:val="00586558"/>
    <w:rsid w:val="00587F6C"/>
    <w:rsid w:val="005902E7"/>
    <w:rsid w:val="00590856"/>
    <w:rsid w:val="00590BBA"/>
    <w:rsid w:val="00590DB7"/>
    <w:rsid w:val="005917F1"/>
    <w:rsid w:val="005918E3"/>
    <w:rsid w:val="00592520"/>
    <w:rsid w:val="00592C2B"/>
    <w:rsid w:val="0059488C"/>
    <w:rsid w:val="005954B8"/>
    <w:rsid w:val="00596125"/>
    <w:rsid w:val="0059665F"/>
    <w:rsid w:val="0059787B"/>
    <w:rsid w:val="005A1091"/>
    <w:rsid w:val="005A11B5"/>
    <w:rsid w:val="005A155C"/>
    <w:rsid w:val="005A1709"/>
    <w:rsid w:val="005A41CF"/>
    <w:rsid w:val="005A4C1B"/>
    <w:rsid w:val="005A645D"/>
    <w:rsid w:val="005A72B0"/>
    <w:rsid w:val="005A784B"/>
    <w:rsid w:val="005B0267"/>
    <w:rsid w:val="005B0314"/>
    <w:rsid w:val="005B059B"/>
    <w:rsid w:val="005B1531"/>
    <w:rsid w:val="005B1648"/>
    <w:rsid w:val="005B49A2"/>
    <w:rsid w:val="005B4BB2"/>
    <w:rsid w:val="005B520D"/>
    <w:rsid w:val="005B61BE"/>
    <w:rsid w:val="005B76AD"/>
    <w:rsid w:val="005C1891"/>
    <w:rsid w:val="005C2F29"/>
    <w:rsid w:val="005C3DC1"/>
    <w:rsid w:val="005C60E3"/>
    <w:rsid w:val="005C772C"/>
    <w:rsid w:val="005D07D3"/>
    <w:rsid w:val="005D0866"/>
    <w:rsid w:val="005D0BC3"/>
    <w:rsid w:val="005D2A2A"/>
    <w:rsid w:val="005D3452"/>
    <w:rsid w:val="005D38C8"/>
    <w:rsid w:val="005D4597"/>
    <w:rsid w:val="005D4A6A"/>
    <w:rsid w:val="005D51A0"/>
    <w:rsid w:val="005D59BA"/>
    <w:rsid w:val="005D663B"/>
    <w:rsid w:val="005D67E7"/>
    <w:rsid w:val="005D68D0"/>
    <w:rsid w:val="005D6D3F"/>
    <w:rsid w:val="005D6E31"/>
    <w:rsid w:val="005D7B7D"/>
    <w:rsid w:val="005D7EC2"/>
    <w:rsid w:val="005E1648"/>
    <w:rsid w:val="005E2B8C"/>
    <w:rsid w:val="005E354E"/>
    <w:rsid w:val="005E5E3A"/>
    <w:rsid w:val="005E688E"/>
    <w:rsid w:val="005E7182"/>
    <w:rsid w:val="005E794F"/>
    <w:rsid w:val="005F23AD"/>
    <w:rsid w:val="005F34F3"/>
    <w:rsid w:val="005F3896"/>
    <w:rsid w:val="005F3F6B"/>
    <w:rsid w:val="005F6555"/>
    <w:rsid w:val="005F6DA5"/>
    <w:rsid w:val="005F7F57"/>
    <w:rsid w:val="00600D8F"/>
    <w:rsid w:val="00600FB6"/>
    <w:rsid w:val="006025F8"/>
    <w:rsid w:val="00602791"/>
    <w:rsid w:val="006052D8"/>
    <w:rsid w:val="00606D13"/>
    <w:rsid w:val="00607C69"/>
    <w:rsid w:val="0061003C"/>
    <w:rsid w:val="006106CF"/>
    <w:rsid w:val="00611970"/>
    <w:rsid w:val="00612150"/>
    <w:rsid w:val="00612431"/>
    <w:rsid w:val="00613D39"/>
    <w:rsid w:val="00614A8B"/>
    <w:rsid w:val="00615010"/>
    <w:rsid w:val="006174D6"/>
    <w:rsid w:val="006178B5"/>
    <w:rsid w:val="006201AE"/>
    <w:rsid w:val="00620AE7"/>
    <w:rsid w:val="0062194B"/>
    <w:rsid w:val="0062230C"/>
    <w:rsid w:val="006229F5"/>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46BD"/>
    <w:rsid w:val="0063477A"/>
    <w:rsid w:val="00634B84"/>
    <w:rsid w:val="00635C3B"/>
    <w:rsid w:val="00637781"/>
    <w:rsid w:val="00640124"/>
    <w:rsid w:val="0064018F"/>
    <w:rsid w:val="00640226"/>
    <w:rsid w:val="00640D1A"/>
    <w:rsid w:val="00640F97"/>
    <w:rsid w:val="006411C7"/>
    <w:rsid w:val="00643AEF"/>
    <w:rsid w:val="00643FC6"/>
    <w:rsid w:val="00644945"/>
    <w:rsid w:val="00644BFF"/>
    <w:rsid w:val="00645118"/>
    <w:rsid w:val="006452C7"/>
    <w:rsid w:val="006463BB"/>
    <w:rsid w:val="006500CA"/>
    <w:rsid w:val="0065096A"/>
    <w:rsid w:val="006515D3"/>
    <w:rsid w:val="00651C55"/>
    <w:rsid w:val="006522DB"/>
    <w:rsid w:val="00653ED9"/>
    <w:rsid w:val="00654020"/>
    <w:rsid w:val="00655153"/>
    <w:rsid w:val="00655626"/>
    <w:rsid w:val="00655B05"/>
    <w:rsid w:val="006562AB"/>
    <w:rsid w:val="006603C3"/>
    <w:rsid w:val="0066053E"/>
    <w:rsid w:val="0066080A"/>
    <w:rsid w:val="00660962"/>
    <w:rsid w:val="0066119C"/>
    <w:rsid w:val="0066129A"/>
    <w:rsid w:val="00661378"/>
    <w:rsid w:val="00663678"/>
    <w:rsid w:val="00663F3A"/>
    <w:rsid w:val="00664145"/>
    <w:rsid w:val="00667874"/>
    <w:rsid w:val="0067214A"/>
    <w:rsid w:val="00672637"/>
    <w:rsid w:val="00674D21"/>
    <w:rsid w:val="00675660"/>
    <w:rsid w:val="00677025"/>
    <w:rsid w:val="0068019A"/>
    <w:rsid w:val="006842D6"/>
    <w:rsid w:val="00684C8C"/>
    <w:rsid w:val="00684F23"/>
    <w:rsid w:val="00685159"/>
    <w:rsid w:val="00686A36"/>
    <w:rsid w:val="00687548"/>
    <w:rsid w:val="0068791B"/>
    <w:rsid w:val="00687BAE"/>
    <w:rsid w:val="006905B8"/>
    <w:rsid w:val="00691D7F"/>
    <w:rsid w:val="00691F31"/>
    <w:rsid w:val="0069205C"/>
    <w:rsid w:val="00692EEE"/>
    <w:rsid w:val="00694507"/>
    <w:rsid w:val="00694B0B"/>
    <w:rsid w:val="00696E57"/>
    <w:rsid w:val="006970AD"/>
    <w:rsid w:val="00697199"/>
    <w:rsid w:val="006978A4"/>
    <w:rsid w:val="006A0A43"/>
    <w:rsid w:val="006A16F3"/>
    <w:rsid w:val="006A2EFF"/>
    <w:rsid w:val="006A3A58"/>
    <w:rsid w:val="006A533E"/>
    <w:rsid w:val="006A6046"/>
    <w:rsid w:val="006A771B"/>
    <w:rsid w:val="006A7A32"/>
    <w:rsid w:val="006A7D00"/>
    <w:rsid w:val="006B0855"/>
    <w:rsid w:val="006B0B77"/>
    <w:rsid w:val="006B1B2A"/>
    <w:rsid w:val="006B1B4C"/>
    <w:rsid w:val="006B28E5"/>
    <w:rsid w:val="006B2D6D"/>
    <w:rsid w:val="006B43B9"/>
    <w:rsid w:val="006B476B"/>
    <w:rsid w:val="006B52A4"/>
    <w:rsid w:val="006B54AF"/>
    <w:rsid w:val="006B734A"/>
    <w:rsid w:val="006B7378"/>
    <w:rsid w:val="006C0336"/>
    <w:rsid w:val="006C3067"/>
    <w:rsid w:val="006C3A2E"/>
    <w:rsid w:val="006C4993"/>
    <w:rsid w:val="006D0CA5"/>
    <w:rsid w:val="006D1153"/>
    <w:rsid w:val="006D28E9"/>
    <w:rsid w:val="006D3207"/>
    <w:rsid w:val="006D35D1"/>
    <w:rsid w:val="006D374C"/>
    <w:rsid w:val="006D44DE"/>
    <w:rsid w:val="006D4C38"/>
    <w:rsid w:val="006D58AB"/>
    <w:rsid w:val="006D6166"/>
    <w:rsid w:val="006D73F2"/>
    <w:rsid w:val="006D778C"/>
    <w:rsid w:val="006D7B06"/>
    <w:rsid w:val="006E0108"/>
    <w:rsid w:val="006E0D7B"/>
    <w:rsid w:val="006E0D7D"/>
    <w:rsid w:val="006E118E"/>
    <w:rsid w:val="006E1E70"/>
    <w:rsid w:val="006E24FF"/>
    <w:rsid w:val="006E2E6B"/>
    <w:rsid w:val="006E30F5"/>
    <w:rsid w:val="006E3AC4"/>
    <w:rsid w:val="006E4B78"/>
    <w:rsid w:val="006E5A2D"/>
    <w:rsid w:val="006E5DDF"/>
    <w:rsid w:val="006E6B25"/>
    <w:rsid w:val="006F09D2"/>
    <w:rsid w:val="006F207A"/>
    <w:rsid w:val="006F3034"/>
    <w:rsid w:val="006F42CB"/>
    <w:rsid w:val="006F43CA"/>
    <w:rsid w:val="006F4913"/>
    <w:rsid w:val="006F50DA"/>
    <w:rsid w:val="006F74BC"/>
    <w:rsid w:val="00700389"/>
    <w:rsid w:val="007004C9"/>
    <w:rsid w:val="00700AA9"/>
    <w:rsid w:val="00701290"/>
    <w:rsid w:val="007022E3"/>
    <w:rsid w:val="007026D1"/>
    <w:rsid w:val="007028DE"/>
    <w:rsid w:val="0070344A"/>
    <w:rsid w:val="00703D7B"/>
    <w:rsid w:val="00706774"/>
    <w:rsid w:val="0070746B"/>
    <w:rsid w:val="007100C9"/>
    <w:rsid w:val="00710257"/>
    <w:rsid w:val="00710C24"/>
    <w:rsid w:val="00712239"/>
    <w:rsid w:val="0071446A"/>
    <w:rsid w:val="0071590D"/>
    <w:rsid w:val="0071595C"/>
    <w:rsid w:val="0072046B"/>
    <w:rsid w:val="00720736"/>
    <w:rsid w:val="00720813"/>
    <w:rsid w:val="00721AE8"/>
    <w:rsid w:val="007224E5"/>
    <w:rsid w:val="00722BF7"/>
    <w:rsid w:val="007277F9"/>
    <w:rsid w:val="00730801"/>
    <w:rsid w:val="00731E95"/>
    <w:rsid w:val="00732D30"/>
    <w:rsid w:val="00733A46"/>
    <w:rsid w:val="007342F7"/>
    <w:rsid w:val="007347CD"/>
    <w:rsid w:val="00734C88"/>
    <w:rsid w:val="007371E2"/>
    <w:rsid w:val="007374EC"/>
    <w:rsid w:val="007403F1"/>
    <w:rsid w:val="00740C19"/>
    <w:rsid w:val="00740CF4"/>
    <w:rsid w:val="0074124E"/>
    <w:rsid w:val="00742E14"/>
    <w:rsid w:val="007431D8"/>
    <w:rsid w:val="00744C57"/>
    <w:rsid w:val="007452F6"/>
    <w:rsid w:val="00745A53"/>
    <w:rsid w:val="00745BE4"/>
    <w:rsid w:val="007472D2"/>
    <w:rsid w:val="007477C0"/>
    <w:rsid w:val="00747E0E"/>
    <w:rsid w:val="00752303"/>
    <w:rsid w:val="0075269D"/>
    <w:rsid w:val="00753A9D"/>
    <w:rsid w:val="007542D0"/>
    <w:rsid w:val="0075469A"/>
    <w:rsid w:val="007557C6"/>
    <w:rsid w:val="0075635D"/>
    <w:rsid w:val="00757AA9"/>
    <w:rsid w:val="00757ABF"/>
    <w:rsid w:val="00760583"/>
    <w:rsid w:val="007606F1"/>
    <w:rsid w:val="0076071A"/>
    <w:rsid w:val="007609B8"/>
    <w:rsid w:val="00760A9D"/>
    <w:rsid w:val="007611DE"/>
    <w:rsid w:val="00763EF6"/>
    <w:rsid w:val="00764265"/>
    <w:rsid w:val="0076516B"/>
    <w:rsid w:val="00765F91"/>
    <w:rsid w:val="00766928"/>
    <w:rsid w:val="00766C46"/>
    <w:rsid w:val="00767848"/>
    <w:rsid w:val="00770841"/>
    <w:rsid w:val="00771761"/>
    <w:rsid w:val="00773A87"/>
    <w:rsid w:val="007744DC"/>
    <w:rsid w:val="007755DE"/>
    <w:rsid w:val="0077782C"/>
    <w:rsid w:val="007778C7"/>
    <w:rsid w:val="007812D6"/>
    <w:rsid w:val="00781986"/>
    <w:rsid w:val="00782EFB"/>
    <w:rsid w:val="00783A7F"/>
    <w:rsid w:val="00784157"/>
    <w:rsid w:val="0078428F"/>
    <w:rsid w:val="00784E0D"/>
    <w:rsid w:val="00784FEE"/>
    <w:rsid w:val="00786562"/>
    <w:rsid w:val="00786E6B"/>
    <w:rsid w:val="00787740"/>
    <w:rsid w:val="00790FC5"/>
    <w:rsid w:val="00791E6F"/>
    <w:rsid w:val="00791F28"/>
    <w:rsid w:val="00796322"/>
    <w:rsid w:val="007A078A"/>
    <w:rsid w:val="007A0D82"/>
    <w:rsid w:val="007A23A9"/>
    <w:rsid w:val="007A23DC"/>
    <w:rsid w:val="007A2EF7"/>
    <w:rsid w:val="007A3397"/>
    <w:rsid w:val="007A3406"/>
    <w:rsid w:val="007A3CDD"/>
    <w:rsid w:val="007A4155"/>
    <w:rsid w:val="007A59A9"/>
    <w:rsid w:val="007A624B"/>
    <w:rsid w:val="007A68F9"/>
    <w:rsid w:val="007A6B2A"/>
    <w:rsid w:val="007A79C7"/>
    <w:rsid w:val="007B0615"/>
    <w:rsid w:val="007B2021"/>
    <w:rsid w:val="007B2216"/>
    <w:rsid w:val="007B2799"/>
    <w:rsid w:val="007B3869"/>
    <w:rsid w:val="007B4026"/>
    <w:rsid w:val="007B47B2"/>
    <w:rsid w:val="007B50CC"/>
    <w:rsid w:val="007B6616"/>
    <w:rsid w:val="007B6B6B"/>
    <w:rsid w:val="007B755D"/>
    <w:rsid w:val="007B7623"/>
    <w:rsid w:val="007C0B22"/>
    <w:rsid w:val="007C0B33"/>
    <w:rsid w:val="007C128D"/>
    <w:rsid w:val="007C164E"/>
    <w:rsid w:val="007C18AD"/>
    <w:rsid w:val="007C2771"/>
    <w:rsid w:val="007C2AC0"/>
    <w:rsid w:val="007C3042"/>
    <w:rsid w:val="007C3732"/>
    <w:rsid w:val="007C436B"/>
    <w:rsid w:val="007C486F"/>
    <w:rsid w:val="007C4D63"/>
    <w:rsid w:val="007C5309"/>
    <w:rsid w:val="007C5A37"/>
    <w:rsid w:val="007C5BEE"/>
    <w:rsid w:val="007C623E"/>
    <w:rsid w:val="007C689E"/>
    <w:rsid w:val="007C7E61"/>
    <w:rsid w:val="007D0C3D"/>
    <w:rsid w:val="007D1381"/>
    <w:rsid w:val="007D340E"/>
    <w:rsid w:val="007D446F"/>
    <w:rsid w:val="007D564B"/>
    <w:rsid w:val="007D576F"/>
    <w:rsid w:val="007D5FA2"/>
    <w:rsid w:val="007D6CE1"/>
    <w:rsid w:val="007D7717"/>
    <w:rsid w:val="007D7CD8"/>
    <w:rsid w:val="007E1093"/>
    <w:rsid w:val="007E1C14"/>
    <w:rsid w:val="007E2104"/>
    <w:rsid w:val="007E4F36"/>
    <w:rsid w:val="007E5AC7"/>
    <w:rsid w:val="007E5C99"/>
    <w:rsid w:val="007E5FD5"/>
    <w:rsid w:val="007E76A7"/>
    <w:rsid w:val="007E7C18"/>
    <w:rsid w:val="007F2C15"/>
    <w:rsid w:val="007F461C"/>
    <w:rsid w:val="007F5927"/>
    <w:rsid w:val="007F5A5C"/>
    <w:rsid w:val="007F78CB"/>
    <w:rsid w:val="00800105"/>
    <w:rsid w:val="00800147"/>
    <w:rsid w:val="00802293"/>
    <w:rsid w:val="008023D9"/>
    <w:rsid w:val="008024E5"/>
    <w:rsid w:val="008025DB"/>
    <w:rsid w:val="008030D1"/>
    <w:rsid w:val="0080314C"/>
    <w:rsid w:val="00805E7B"/>
    <w:rsid w:val="00807064"/>
    <w:rsid w:val="008107C5"/>
    <w:rsid w:val="008112B0"/>
    <w:rsid w:val="0081199E"/>
    <w:rsid w:val="008124BD"/>
    <w:rsid w:val="00813976"/>
    <w:rsid w:val="00814A78"/>
    <w:rsid w:val="00814F07"/>
    <w:rsid w:val="0081635E"/>
    <w:rsid w:val="008163FE"/>
    <w:rsid w:val="00817609"/>
    <w:rsid w:val="00822517"/>
    <w:rsid w:val="00822DE4"/>
    <w:rsid w:val="008256D5"/>
    <w:rsid w:val="008273AA"/>
    <w:rsid w:val="0082762F"/>
    <w:rsid w:val="00831F87"/>
    <w:rsid w:val="008320F2"/>
    <w:rsid w:val="008329AF"/>
    <w:rsid w:val="008339CB"/>
    <w:rsid w:val="00833B6B"/>
    <w:rsid w:val="00834A86"/>
    <w:rsid w:val="00834D36"/>
    <w:rsid w:val="00834E38"/>
    <w:rsid w:val="00835422"/>
    <w:rsid w:val="0083584E"/>
    <w:rsid w:val="008364EB"/>
    <w:rsid w:val="00837041"/>
    <w:rsid w:val="00837B6B"/>
    <w:rsid w:val="00840E37"/>
    <w:rsid w:val="0084131A"/>
    <w:rsid w:val="00841DE9"/>
    <w:rsid w:val="00842EA1"/>
    <w:rsid w:val="00844450"/>
    <w:rsid w:val="0084538F"/>
    <w:rsid w:val="008457D2"/>
    <w:rsid w:val="00847559"/>
    <w:rsid w:val="00847BE2"/>
    <w:rsid w:val="00850377"/>
    <w:rsid w:val="00850ADE"/>
    <w:rsid w:val="00850F01"/>
    <w:rsid w:val="008527FC"/>
    <w:rsid w:val="00852B9A"/>
    <w:rsid w:val="00852EC5"/>
    <w:rsid w:val="00852F26"/>
    <w:rsid w:val="0085490C"/>
    <w:rsid w:val="00854AB9"/>
    <w:rsid w:val="00854E66"/>
    <w:rsid w:val="00855EE3"/>
    <w:rsid w:val="0085613C"/>
    <w:rsid w:val="008561D8"/>
    <w:rsid w:val="008566A9"/>
    <w:rsid w:val="0086077C"/>
    <w:rsid w:val="008616BF"/>
    <w:rsid w:val="008616E8"/>
    <w:rsid w:val="00864B38"/>
    <w:rsid w:val="00866AD1"/>
    <w:rsid w:val="00866B99"/>
    <w:rsid w:val="00867096"/>
    <w:rsid w:val="0087009C"/>
    <w:rsid w:val="00871439"/>
    <w:rsid w:val="008728E2"/>
    <w:rsid w:val="00873056"/>
    <w:rsid w:val="00873AD1"/>
    <w:rsid w:val="00874F27"/>
    <w:rsid w:val="0087567B"/>
    <w:rsid w:val="00876770"/>
    <w:rsid w:val="00876837"/>
    <w:rsid w:val="00876B5D"/>
    <w:rsid w:val="0087709A"/>
    <w:rsid w:val="008774C3"/>
    <w:rsid w:val="008776F6"/>
    <w:rsid w:val="00882095"/>
    <w:rsid w:val="008822E6"/>
    <w:rsid w:val="008828A6"/>
    <w:rsid w:val="008846FD"/>
    <w:rsid w:val="00884E6B"/>
    <w:rsid w:val="008852A9"/>
    <w:rsid w:val="00885C6D"/>
    <w:rsid w:val="00885CDD"/>
    <w:rsid w:val="008905B1"/>
    <w:rsid w:val="00890F53"/>
    <w:rsid w:val="008918BA"/>
    <w:rsid w:val="008924AB"/>
    <w:rsid w:val="00893815"/>
    <w:rsid w:val="0089554D"/>
    <w:rsid w:val="00896AAE"/>
    <w:rsid w:val="00896DB6"/>
    <w:rsid w:val="00896E5E"/>
    <w:rsid w:val="00897455"/>
    <w:rsid w:val="008977C5"/>
    <w:rsid w:val="008A0A02"/>
    <w:rsid w:val="008A25CC"/>
    <w:rsid w:val="008A2DEF"/>
    <w:rsid w:val="008A3370"/>
    <w:rsid w:val="008A3A89"/>
    <w:rsid w:val="008A3C78"/>
    <w:rsid w:val="008A42E6"/>
    <w:rsid w:val="008B1B56"/>
    <w:rsid w:val="008B2932"/>
    <w:rsid w:val="008B3196"/>
    <w:rsid w:val="008B37FF"/>
    <w:rsid w:val="008B4262"/>
    <w:rsid w:val="008B5C70"/>
    <w:rsid w:val="008B6465"/>
    <w:rsid w:val="008B6A66"/>
    <w:rsid w:val="008C07A8"/>
    <w:rsid w:val="008C16F9"/>
    <w:rsid w:val="008C1B3B"/>
    <w:rsid w:val="008C2F5F"/>
    <w:rsid w:val="008C52AE"/>
    <w:rsid w:val="008C57DC"/>
    <w:rsid w:val="008C5F56"/>
    <w:rsid w:val="008D0103"/>
    <w:rsid w:val="008D175C"/>
    <w:rsid w:val="008D1C6C"/>
    <w:rsid w:val="008D1DA1"/>
    <w:rsid w:val="008D20E7"/>
    <w:rsid w:val="008D25C6"/>
    <w:rsid w:val="008D2E2F"/>
    <w:rsid w:val="008D2F4B"/>
    <w:rsid w:val="008D5DB3"/>
    <w:rsid w:val="008D646F"/>
    <w:rsid w:val="008D6EEB"/>
    <w:rsid w:val="008D7563"/>
    <w:rsid w:val="008D7DA7"/>
    <w:rsid w:val="008E07E5"/>
    <w:rsid w:val="008E1D41"/>
    <w:rsid w:val="008E22BD"/>
    <w:rsid w:val="008E2C7D"/>
    <w:rsid w:val="008E3CA7"/>
    <w:rsid w:val="008E4B81"/>
    <w:rsid w:val="008E5D4A"/>
    <w:rsid w:val="008E6196"/>
    <w:rsid w:val="008E64A3"/>
    <w:rsid w:val="008E6F78"/>
    <w:rsid w:val="008E7345"/>
    <w:rsid w:val="008E789F"/>
    <w:rsid w:val="008F0582"/>
    <w:rsid w:val="008F14D8"/>
    <w:rsid w:val="008F15F4"/>
    <w:rsid w:val="008F1A69"/>
    <w:rsid w:val="008F1B86"/>
    <w:rsid w:val="008F1BA2"/>
    <w:rsid w:val="008F2228"/>
    <w:rsid w:val="008F34C6"/>
    <w:rsid w:val="008F3700"/>
    <w:rsid w:val="008F47BD"/>
    <w:rsid w:val="008F56EF"/>
    <w:rsid w:val="008F5FF8"/>
    <w:rsid w:val="008F70A7"/>
    <w:rsid w:val="008F7210"/>
    <w:rsid w:val="008F778D"/>
    <w:rsid w:val="0090099C"/>
    <w:rsid w:val="00900E98"/>
    <w:rsid w:val="0090251D"/>
    <w:rsid w:val="00903437"/>
    <w:rsid w:val="0090368E"/>
    <w:rsid w:val="009043B0"/>
    <w:rsid w:val="00904B98"/>
    <w:rsid w:val="00904CF1"/>
    <w:rsid w:val="00906651"/>
    <w:rsid w:val="00906A52"/>
    <w:rsid w:val="009079F3"/>
    <w:rsid w:val="00907EC6"/>
    <w:rsid w:val="009119EA"/>
    <w:rsid w:val="00913838"/>
    <w:rsid w:val="00914983"/>
    <w:rsid w:val="00916379"/>
    <w:rsid w:val="00917F37"/>
    <w:rsid w:val="0092028C"/>
    <w:rsid w:val="009204A7"/>
    <w:rsid w:val="009205FC"/>
    <w:rsid w:val="00920808"/>
    <w:rsid w:val="00920DBC"/>
    <w:rsid w:val="009217C0"/>
    <w:rsid w:val="00921973"/>
    <w:rsid w:val="0092266A"/>
    <w:rsid w:val="009229F1"/>
    <w:rsid w:val="0092353C"/>
    <w:rsid w:val="00924765"/>
    <w:rsid w:val="00924C59"/>
    <w:rsid w:val="00924CC3"/>
    <w:rsid w:val="00925184"/>
    <w:rsid w:val="00926FDB"/>
    <w:rsid w:val="00927119"/>
    <w:rsid w:val="00927EB9"/>
    <w:rsid w:val="00927F1B"/>
    <w:rsid w:val="009302A9"/>
    <w:rsid w:val="0093133B"/>
    <w:rsid w:val="00931446"/>
    <w:rsid w:val="0093171B"/>
    <w:rsid w:val="0093174F"/>
    <w:rsid w:val="00932306"/>
    <w:rsid w:val="0093431F"/>
    <w:rsid w:val="00935372"/>
    <w:rsid w:val="009358EA"/>
    <w:rsid w:val="0093590F"/>
    <w:rsid w:val="00935EB6"/>
    <w:rsid w:val="00936719"/>
    <w:rsid w:val="00936FEA"/>
    <w:rsid w:val="00937331"/>
    <w:rsid w:val="009407FA"/>
    <w:rsid w:val="0094129B"/>
    <w:rsid w:val="00941BC5"/>
    <w:rsid w:val="00941F42"/>
    <w:rsid w:val="0094206B"/>
    <w:rsid w:val="00943A0A"/>
    <w:rsid w:val="00944540"/>
    <w:rsid w:val="00945282"/>
    <w:rsid w:val="0094533A"/>
    <w:rsid w:val="009453C3"/>
    <w:rsid w:val="0094657A"/>
    <w:rsid w:val="00946A7D"/>
    <w:rsid w:val="00947580"/>
    <w:rsid w:val="00947735"/>
    <w:rsid w:val="0094777A"/>
    <w:rsid w:val="00947D7D"/>
    <w:rsid w:val="00947FDF"/>
    <w:rsid w:val="00950316"/>
    <w:rsid w:val="00951730"/>
    <w:rsid w:val="00952839"/>
    <w:rsid w:val="00952D7B"/>
    <w:rsid w:val="00954760"/>
    <w:rsid w:val="009556E1"/>
    <w:rsid w:val="00955A45"/>
    <w:rsid w:val="00956032"/>
    <w:rsid w:val="009560DF"/>
    <w:rsid w:val="00956750"/>
    <w:rsid w:val="00957196"/>
    <w:rsid w:val="009572E5"/>
    <w:rsid w:val="00957CAC"/>
    <w:rsid w:val="00961D23"/>
    <w:rsid w:val="00965854"/>
    <w:rsid w:val="00966273"/>
    <w:rsid w:val="00966322"/>
    <w:rsid w:val="00966F94"/>
    <w:rsid w:val="00970EBF"/>
    <w:rsid w:val="00971151"/>
    <w:rsid w:val="00971DFA"/>
    <w:rsid w:val="0097290B"/>
    <w:rsid w:val="00973851"/>
    <w:rsid w:val="00973926"/>
    <w:rsid w:val="00973F11"/>
    <w:rsid w:val="009742D4"/>
    <w:rsid w:val="009743AD"/>
    <w:rsid w:val="00974A07"/>
    <w:rsid w:val="00976BFE"/>
    <w:rsid w:val="00976C18"/>
    <w:rsid w:val="009801DD"/>
    <w:rsid w:val="00983066"/>
    <w:rsid w:val="00983669"/>
    <w:rsid w:val="00984785"/>
    <w:rsid w:val="00985431"/>
    <w:rsid w:val="0098700A"/>
    <w:rsid w:val="0098754B"/>
    <w:rsid w:val="00994018"/>
    <w:rsid w:val="00995D65"/>
    <w:rsid w:val="0099633B"/>
    <w:rsid w:val="009966AC"/>
    <w:rsid w:val="009A03A6"/>
    <w:rsid w:val="009A04B6"/>
    <w:rsid w:val="009A1A3A"/>
    <w:rsid w:val="009A2806"/>
    <w:rsid w:val="009A2DB8"/>
    <w:rsid w:val="009A4123"/>
    <w:rsid w:val="009A44F7"/>
    <w:rsid w:val="009A4AC0"/>
    <w:rsid w:val="009A4C3E"/>
    <w:rsid w:val="009A5642"/>
    <w:rsid w:val="009B109E"/>
    <w:rsid w:val="009B1675"/>
    <w:rsid w:val="009B1F18"/>
    <w:rsid w:val="009B294F"/>
    <w:rsid w:val="009B3FCC"/>
    <w:rsid w:val="009B4DEB"/>
    <w:rsid w:val="009B522A"/>
    <w:rsid w:val="009B52AC"/>
    <w:rsid w:val="009B5A5E"/>
    <w:rsid w:val="009B61DE"/>
    <w:rsid w:val="009B6215"/>
    <w:rsid w:val="009B621C"/>
    <w:rsid w:val="009C02F0"/>
    <w:rsid w:val="009C088B"/>
    <w:rsid w:val="009C3A21"/>
    <w:rsid w:val="009C4647"/>
    <w:rsid w:val="009D035F"/>
    <w:rsid w:val="009D0896"/>
    <w:rsid w:val="009D0C25"/>
    <w:rsid w:val="009D137B"/>
    <w:rsid w:val="009D24CD"/>
    <w:rsid w:val="009D2B81"/>
    <w:rsid w:val="009D2BE7"/>
    <w:rsid w:val="009D41E7"/>
    <w:rsid w:val="009D4658"/>
    <w:rsid w:val="009D467C"/>
    <w:rsid w:val="009D4E89"/>
    <w:rsid w:val="009D5851"/>
    <w:rsid w:val="009D6662"/>
    <w:rsid w:val="009D7387"/>
    <w:rsid w:val="009D7EDC"/>
    <w:rsid w:val="009E22A0"/>
    <w:rsid w:val="009E292A"/>
    <w:rsid w:val="009E2B46"/>
    <w:rsid w:val="009E3CAF"/>
    <w:rsid w:val="009E42BF"/>
    <w:rsid w:val="009E47AF"/>
    <w:rsid w:val="009E4995"/>
    <w:rsid w:val="009F046A"/>
    <w:rsid w:val="009F3561"/>
    <w:rsid w:val="009F378D"/>
    <w:rsid w:val="009F3C8E"/>
    <w:rsid w:val="009F429D"/>
    <w:rsid w:val="009F51D9"/>
    <w:rsid w:val="009F590A"/>
    <w:rsid w:val="009F5E98"/>
    <w:rsid w:val="009F730B"/>
    <w:rsid w:val="00A00D5E"/>
    <w:rsid w:val="00A01461"/>
    <w:rsid w:val="00A01E86"/>
    <w:rsid w:val="00A0244C"/>
    <w:rsid w:val="00A03444"/>
    <w:rsid w:val="00A04C3F"/>
    <w:rsid w:val="00A04CFE"/>
    <w:rsid w:val="00A05DEC"/>
    <w:rsid w:val="00A10F45"/>
    <w:rsid w:val="00A11B16"/>
    <w:rsid w:val="00A12920"/>
    <w:rsid w:val="00A12F09"/>
    <w:rsid w:val="00A1364F"/>
    <w:rsid w:val="00A14CB9"/>
    <w:rsid w:val="00A1539C"/>
    <w:rsid w:val="00A164B9"/>
    <w:rsid w:val="00A17ABB"/>
    <w:rsid w:val="00A21183"/>
    <w:rsid w:val="00A218BD"/>
    <w:rsid w:val="00A22885"/>
    <w:rsid w:val="00A22B99"/>
    <w:rsid w:val="00A246CE"/>
    <w:rsid w:val="00A25006"/>
    <w:rsid w:val="00A25D80"/>
    <w:rsid w:val="00A262AC"/>
    <w:rsid w:val="00A26338"/>
    <w:rsid w:val="00A27902"/>
    <w:rsid w:val="00A27B68"/>
    <w:rsid w:val="00A307A6"/>
    <w:rsid w:val="00A30A71"/>
    <w:rsid w:val="00A34F00"/>
    <w:rsid w:val="00A358AA"/>
    <w:rsid w:val="00A35BB9"/>
    <w:rsid w:val="00A35C84"/>
    <w:rsid w:val="00A36911"/>
    <w:rsid w:val="00A37776"/>
    <w:rsid w:val="00A4135A"/>
    <w:rsid w:val="00A426B0"/>
    <w:rsid w:val="00A44301"/>
    <w:rsid w:val="00A46FBB"/>
    <w:rsid w:val="00A473E3"/>
    <w:rsid w:val="00A4781F"/>
    <w:rsid w:val="00A479AF"/>
    <w:rsid w:val="00A51F29"/>
    <w:rsid w:val="00A544D5"/>
    <w:rsid w:val="00A55979"/>
    <w:rsid w:val="00A5597F"/>
    <w:rsid w:val="00A571F1"/>
    <w:rsid w:val="00A5745D"/>
    <w:rsid w:val="00A5748E"/>
    <w:rsid w:val="00A57968"/>
    <w:rsid w:val="00A57DBE"/>
    <w:rsid w:val="00A6012D"/>
    <w:rsid w:val="00A61262"/>
    <w:rsid w:val="00A612CF"/>
    <w:rsid w:val="00A61508"/>
    <w:rsid w:val="00A61B26"/>
    <w:rsid w:val="00A6294C"/>
    <w:rsid w:val="00A62C63"/>
    <w:rsid w:val="00A63878"/>
    <w:rsid w:val="00A63A8B"/>
    <w:rsid w:val="00A64333"/>
    <w:rsid w:val="00A66635"/>
    <w:rsid w:val="00A66678"/>
    <w:rsid w:val="00A66DCC"/>
    <w:rsid w:val="00A70138"/>
    <w:rsid w:val="00A713C0"/>
    <w:rsid w:val="00A713CA"/>
    <w:rsid w:val="00A71829"/>
    <w:rsid w:val="00A731ED"/>
    <w:rsid w:val="00A73710"/>
    <w:rsid w:val="00A73ED1"/>
    <w:rsid w:val="00A742CD"/>
    <w:rsid w:val="00A752C6"/>
    <w:rsid w:val="00A757A6"/>
    <w:rsid w:val="00A777F4"/>
    <w:rsid w:val="00A80C08"/>
    <w:rsid w:val="00A8115E"/>
    <w:rsid w:val="00A82AFD"/>
    <w:rsid w:val="00A82B33"/>
    <w:rsid w:val="00A837A8"/>
    <w:rsid w:val="00A83EED"/>
    <w:rsid w:val="00A85016"/>
    <w:rsid w:val="00A86059"/>
    <w:rsid w:val="00A8627C"/>
    <w:rsid w:val="00A871D0"/>
    <w:rsid w:val="00A878C8"/>
    <w:rsid w:val="00A905D7"/>
    <w:rsid w:val="00A938E2"/>
    <w:rsid w:val="00A9523D"/>
    <w:rsid w:val="00A961E1"/>
    <w:rsid w:val="00A964D3"/>
    <w:rsid w:val="00A96716"/>
    <w:rsid w:val="00A96C60"/>
    <w:rsid w:val="00A96E41"/>
    <w:rsid w:val="00A97902"/>
    <w:rsid w:val="00AA12D3"/>
    <w:rsid w:val="00AA2ECE"/>
    <w:rsid w:val="00AA3DC7"/>
    <w:rsid w:val="00AA43B8"/>
    <w:rsid w:val="00AA5241"/>
    <w:rsid w:val="00AA53BC"/>
    <w:rsid w:val="00AA5443"/>
    <w:rsid w:val="00AA582A"/>
    <w:rsid w:val="00AA70E4"/>
    <w:rsid w:val="00AB00D0"/>
    <w:rsid w:val="00AB106C"/>
    <w:rsid w:val="00AB20F4"/>
    <w:rsid w:val="00AB23BF"/>
    <w:rsid w:val="00AB2989"/>
    <w:rsid w:val="00AB513A"/>
    <w:rsid w:val="00AB5547"/>
    <w:rsid w:val="00AB57C2"/>
    <w:rsid w:val="00AB5D5E"/>
    <w:rsid w:val="00AB5D86"/>
    <w:rsid w:val="00AC20F3"/>
    <w:rsid w:val="00AC3480"/>
    <w:rsid w:val="00AC40B4"/>
    <w:rsid w:val="00AC5C19"/>
    <w:rsid w:val="00AC5D07"/>
    <w:rsid w:val="00AC6B37"/>
    <w:rsid w:val="00AC7F56"/>
    <w:rsid w:val="00AD0600"/>
    <w:rsid w:val="00AD0A68"/>
    <w:rsid w:val="00AD0EB7"/>
    <w:rsid w:val="00AD0F17"/>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57CC"/>
    <w:rsid w:val="00AE7D5C"/>
    <w:rsid w:val="00AE7F53"/>
    <w:rsid w:val="00AF059E"/>
    <w:rsid w:val="00AF1490"/>
    <w:rsid w:val="00AF20D1"/>
    <w:rsid w:val="00AF25ED"/>
    <w:rsid w:val="00AF3242"/>
    <w:rsid w:val="00AF369B"/>
    <w:rsid w:val="00AF4416"/>
    <w:rsid w:val="00AF4ED4"/>
    <w:rsid w:val="00AF5B56"/>
    <w:rsid w:val="00AF5DA0"/>
    <w:rsid w:val="00AF7061"/>
    <w:rsid w:val="00B01B18"/>
    <w:rsid w:val="00B02775"/>
    <w:rsid w:val="00B03C57"/>
    <w:rsid w:val="00B04B49"/>
    <w:rsid w:val="00B05D27"/>
    <w:rsid w:val="00B06CB7"/>
    <w:rsid w:val="00B06D91"/>
    <w:rsid w:val="00B07841"/>
    <w:rsid w:val="00B07ACE"/>
    <w:rsid w:val="00B07EC6"/>
    <w:rsid w:val="00B112EA"/>
    <w:rsid w:val="00B14CC5"/>
    <w:rsid w:val="00B1633C"/>
    <w:rsid w:val="00B17479"/>
    <w:rsid w:val="00B17595"/>
    <w:rsid w:val="00B176CE"/>
    <w:rsid w:val="00B22306"/>
    <w:rsid w:val="00B22DBE"/>
    <w:rsid w:val="00B23270"/>
    <w:rsid w:val="00B234B2"/>
    <w:rsid w:val="00B24B41"/>
    <w:rsid w:val="00B26806"/>
    <w:rsid w:val="00B2732B"/>
    <w:rsid w:val="00B30A06"/>
    <w:rsid w:val="00B31A55"/>
    <w:rsid w:val="00B325BB"/>
    <w:rsid w:val="00B3568D"/>
    <w:rsid w:val="00B36A94"/>
    <w:rsid w:val="00B36B42"/>
    <w:rsid w:val="00B36C91"/>
    <w:rsid w:val="00B36EE5"/>
    <w:rsid w:val="00B373CF"/>
    <w:rsid w:val="00B37C1B"/>
    <w:rsid w:val="00B37C78"/>
    <w:rsid w:val="00B40090"/>
    <w:rsid w:val="00B41A46"/>
    <w:rsid w:val="00B4310E"/>
    <w:rsid w:val="00B43205"/>
    <w:rsid w:val="00B43B59"/>
    <w:rsid w:val="00B458E9"/>
    <w:rsid w:val="00B4682A"/>
    <w:rsid w:val="00B46DFA"/>
    <w:rsid w:val="00B47464"/>
    <w:rsid w:val="00B50181"/>
    <w:rsid w:val="00B501BD"/>
    <w:rsid w:val="00B50C7D"/>
    <w:rsid w:val="00B511C4"/>
    <w:rsid w:val="00B518B5"/>
    <w:rsid w:val="00B52A55"/>
    <w:rsid w:val="00B532A2"/>
    <w:rsid w:val="00B53D23"/>
    <w:rsid w:val="00B555DD"/>
    <w:rsid w:val="00B56F1B"/>
    <w:rsid w:val="00B57296"/>
    <w:rsid w:val="00B6132D"/>
    <w:rsid w:val="00B64025"/>
    <w:rsid w:val="00B647C1"/>
    <w:rsid w:val="00B655AA"/>
    <w:rsid w:val="00B65AD5"/>
    <w:rsid w:val="00B66A69"/>
    <w:rsid w:val="00B66DEC"/>
    <w:rsid w:val="00B70136"/>
    <w:rsid w:val="00B70234"/>
    <w:rsid w:val="00B71F59"/>
    <w:rsid w:val="00B72A70"/>
    <w:rsid w:val="00B73E89"/>
    <w:rsid w:val="00B742EB"/>
    <w:rsid w:val="00B74ACB"/>
    <w:rsid w:val="00B74C84"/>
    <w:rsid w:val="00B74F48"/>
    <w:rsid w:val="00B7502D"/>
    <w:rsid w:val="00B75D8A"/>
    <w:rsid w:val="00B75D91"/>
    <w:rsid w:val="00B778EF"/>
    <w:rsid w:val="00B808CB"/>
    <w:rsid w:val="00B825D1"/>
    <w:rsid w:val="00B83F85"/>
    <w:rsid w:val="00B84BFF"/>
    <w:rsid w:val="00B851E7"/>
    <w:rsid w:val="00B853B1"/>
    <w:rsid w:val="00B86127"/>
    <w:rsid w:val="00B86480"/>
    <w:rsid w:val="00B916E5"/>
    <w:rsid w:val="00B92FA0"/>
    <w:rsid w:val="00B93746"/>
    <w:rsid w:val="00B944D3"/>
    <w:rsid w:val="00B95493"/>
    <w:rsid w:val="00B95B8F"/>
    <w:rsid w:val="00BA19EA"/>
    <w:rsid w:val="00BA1DF1"/>
    <w:rsid w:val="00BA1EB5"/>
    <w:rsid w:val="00BA2A2F"/>
    <w:rsid w:val="00BA3ADC"/>
    <w:rsid w:val="00BA48C7"/>
    <w:rsid w:val="00BA57B9"/>
    <w:rsid w:val="00BA5C29"/>
    <w:rsid w:val="00BA7754"/>
    <w:rsid w:val="00BA77F9"/>
    <w:rsid w:val="00BB063A"/>
    <w:rsid w:val="00BB1E7C"/>
    <w:rsid w:val="00BB40FE"/>
    <w:rsid w:val="00BB49FE"/>
    <w:rsid w:val="00BB4A66"/>
    <w:rsid w:val="00BB6025"/>
    <w:rsid w:val="00BB63AD"/>
    <w:rsid w:val="00BC1D0A"/>
    <w:rsid w:val="00BC277E"/>
    <w:rsid w:val="00BC28CC"/>
    <w:rsid w:val="00BC34E9"/>
    <w:rsid w:val="00BC38CF"/>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2054"/>
    <w:rsid w:val="00BE3232"/>
    <w:rsid w:val="00BE3C79"/>
    <w:rsid w:val="00BE5699"/>
    <w:rsid w:val="00BE6826"/>
    <w:rsid w:val="00BE70E4"/>
    <w:rsid w:val="00BE7E98"/>
    <w:rsid w:val="00BF04AF"/>
    <w:rsid w:val="00BF0CC6"/>
    <w:rsid w:val="00BF3159"/>
    <w:rsid w:val="00BF33CF"/>
    <w:rsid w:val="00BF634C"/>
    <w:rsid w:val="00BF6E36"/>
    <w:rsid w:val="00BF77F1"/>
    <w:rsid w:val="00C04AE8"/>
    <w:rsid w:val="00C068FC"/>
    <w:rsid w:val="00C074BF"/>
    <w:rsid w:val="00C100DD"/>
    <w:rsid w:val="00C122D8"/>
    <w:rsid w:val="00C130B3"/>
    <w:rsid w:val="00C13570"/>
    <w:rsid w:val="00C142BE"/>
    <w:rsid w:val="00C1458B"/>
    <w:rsid w:val="00C14645"/>
    <w:rsid w:val="00C1479B"/>
    <w:rsid w:val="00C147BF"/>
    <w:rsid w:val="00C1546C"/>
    <w:rsid w:val="00C15BC4"/>
    <w:rsid w:val="00C16CF8"/>
    <w:rsid w:val="00C16FB2"/>
    <w:rsid w:val="00C20F20"/>
    <w:rsid w:val="00C21442"/>
    <w:rsid w:val="00C215A5"/>
    <w:rsid w:val="00C217D3"/>
    <w:rsid w:val="00C21F8E"/>
    <w:rsid w:val="00C22676"/>
    <w:rsid w:val="00C23453"/>
    <w:rsid w:val="00C23B34"/>
    <w:rsid w:val="00C2659E"/>
    <w:rsid w:val="00C27200"/>
    <w:rsid w:val="00C27DBA"/>
    <w:rsid w:val="00C313DF"/>
    <w:rsid w:val="00C31A08"/>
    <w:rsid w:val="00C323A3"/>
    <w:rsid w:val="00C3321C"/>
    <w:rsid w:val="00C34ADD"/>
    <w:rsid w:val="00C34D5B"/>
    <w:rsid w:val="00C357FF"/>
    <w:rsid w:val="00C35853"/>
    <w:rsid w:val="00C368F1"/>
    <w:rsid w:val="00C373B6"/>
    <w:rsid w:val="00C37A24"/>
    <w:rsid w:val="00C40106"/>
    <w:rsid w:val="00C41530"/>
    <w:rsid w:val="00C41A64"/>
    <w:rsid w:val="00C41BFC"/>
    <w:rsid w:val="00C41F3D"/>
    <w:rsid w:val="00C435A7"/>
    <w:rsid w:val="00C43DFC"/>
    <w:rsid w:val="00C445F1"/>
    <w:rsid w:val="00C449C5"/>
    <w:rsid w:val="00C44C2B"/>
    <w:rsid w:val="00C45328"/>
    <w:rsid w:val="00C45FDC"/>
    <w:rsid w:val="00C4660F"/>
    <w:rsid w:val="00C46C14"/>
    <w:rsid w:val="00C47BE4"/>
    <w:rsid w:val="00C5081F"/>
    <w:rsid w:val="00C53C43"/>
    <w:rsid w:val="00C53E6E"/>
    <w:rsid w:val="00C541DA"/>
    <w:rsid w:val="00C551BC"/>
    <w:rsid w:val="00C555EE"/>
    <w:rsid w:val="00C56145"/>
    <w:rsid w:val="00C564C9"/>
    <w:rsid w:val="00C60A5E"/>
    <w:rsid w:val="00C61C23"/>
    <w:rsid w:val="00C62C92"/>
    <w:rsid w:val="00C63094"/>
    <w:rsid w:val="00C63412"/>
    <w:rsid w:val="00C6371D"/>
    <w:rsid w:val="00C649A9"/>
    <w:rsid w:val="00C654A5"/>
    <w:rsid w:val="00C65742"/>
    <w:rsid w:val="00C66E9A"/>
    <w:rsid w:val="00C67348"/>
    <w:rsid w:val="00C71683"/>
    <w:rsid w:val="00C72093"/>
    <w:rsid w:val="00C72E4B"/>
    <w:rsid w:val="00C74332"/>
    <w:rsid w:val="00C744F3"/>
    <w:rsid w:val="00C754D2"/>
    <w:rsid w:val="00C775B1"/>
    <w:rsid w:val="00C77CE1"/>
    <w:rsid w:val="00C82261"/>
    <w:rsid w:val="00C82FE2"/>
    <w:rsid w:val="00C83B96"/>
    <w:rsid w:val="00C841FB"/>
    <w:rsid w:val="00C85533"/>
    <w:rsid w:val="00C860CF"/>
    <w:rsid w:val="00C87A78"/>
    <w:rsid w:val="00C87E01"/>
    <w:rsid w:val="00C91C71"/>
    <w:rsid w:val="00C92E22"/>
    <w:rsid w:val="00C94AF0"/>
    <w:rsid w:val="00C95235"/>
    <w:rsid w:val="00C953D2"/>
    <w:rsid w:val="00C9788F"/>
    <w:rsid w:val="00CA08EA"/>
    <w:rsid w:val="00CA0CF0"/>
    <w:rsid w:val="00CA2349"/>
    <w:rsid w:val="00CA357F"/>
    <w:rsid w:val="00CA3874"/>
    <w:rsid w:val="00CA4D00"/>
    <w:rsid w:val="00CA53B6"/>
    <w:rsid w:val="00CA6D77"/>
    <w:rsid w:val="00CB0096"/>
    <w:rsid w:val="00CB0812"/>
    <w:rsid w:val="00CB1D58"/>
    <w:rsid w:val="00CB1F9F"/>
    <w:rsid w:val="00CB214B"/>
    <w:rsid w:val="00CB3486"/>
    <w:rsid w:val="00CB7D12"/>
    <w:rsid w:val="00CC1127"/>
    <w:rsid w:val="00CC3013"/>
    <w:rsid w:val="00CC4354"/>
    <w:rsid w:val="00CC4A4D"/>
    <w:rsid w:val="00CC4E97"/>
    <w:rsid w:val="00CC5579"/>
    <w:rsid w:val="00CC6BE3"/>
    <w:rsid w:val="00CC7F6C"/>
    <w:rsid w:val="00CD1C29"/>
    <w:rsid w:val="00CD238E"/>
    <w:rsid w:val="00CD259D"/>
    <w:rsid w:val="00CD559A"/>
    <w:rsid w:val="00CD566F"/>
    <w:rsid w:val="00CD606D"/>
    <w:rsid w:val="00CD6618"/>
    <w:rsid w:val="00CD6CFA"/>
    <w:rsid w:val="00CD6EFA"/>
    <w:rsid w:val="00CD77B4"/>
    <w:rsid w:val="00CE08BE"/>
    <w:rsid w:val="00CE0E78"/>
    <w:rsid w:val="00CE154D"/>
    <w:rsid w:val="00CE1733"/>
    <w:rsid w:val="00CE31CC"/>
    <w:rsid w:val="00CE37BA"/>
    <w:rsid w:val="00CE4232"/>
    <w:rsid w:val="00CE63C9"/>
    <w:rsid w:val="00CE64DF"/>
    <w:rsid w:val="00CE67EC"/>
    <w:rsid w:val="00CE6FBA"/>
    <w:rsid w:val="00CE7D27"/>
    <w:rsid w:val="00CF0A61"/>
    <w:rsid w:val="00CF5885"/>
    <w:rsid w:val="00CF5E90"/>
    <w:rsid w:val="00CF7332"/>
    <w:rsid w:val="00D0091E"/>
    <w:rsid w:val="00D00D0F"/>
    <w:rsid w:val="00D01074"/>
    <w:rsid w:val="00D027DA"/>
    <w:rsid w:val="00D0354B"/>
    <w:rsid w:val="00D044EC"/>
    <w:rsid w:val="00D0506A"/>
    <w:rsid w:val="00D07A5A"/>
    <w:rsid w:val="00D1009E"/>
    <w:rsid w:val="00D10672"/>
    <w:rsid w:val="00D1239B"/>
    <w:rsid w:val="00D1401D"/>
    <w:rsid w:val="00D14FF8"/>
    <w:rsid w:val="00D15196"/>
    <w:rsid w:val="00D159F5"/>
    <w:rsid w:val="00D1632A"/>
    <w:rsid w:val="00D16B73"/>
    <w:rsid w:val="00D17392"/>
    <w:rsid w:val="00D1786A"/>
    <w:rsid w:val="00D2081E"/>
    <w:rsid w:val="00D20951"/>
    <w:rsid w:val="00D21747"/>
    <w:rsid w:val="00D22133"/>
    <w:rsid w:val="00D22281"/>
    <w:rsid w:val="00D2371F"/>
    <w:rsid w:val="00D23E8A"/>
    <w:rsid w:val="00D24B4E"/>
    <w:rsid w:val="00D26C7E"/>
    <w:rsid w:val="00D26D57"/>
    <w:rsid w:val="00D2751B"/>
    <w:rsid w:val="00D27FF2"/>
    <w:rsid w:val="00D30001"/>
    <w:rsid w:val="00D328DE"/>
    <w:rsid w:val="00D3479A"/>
    <w:rsid w:val="00D35510"/>
    <w:rsid w:val="00D3560F"/>
    <w:rsid w:val="00D3643D"/>
    <w:rsid w:val="00D3776C"/>
    <w:rsid w:val="00D41897"/>
    <w:rsid w:val="00D42202"/>
    <w:rsid w:val="00D422F9"/>
    <w:rsid w:val="00D428D4"/>
    <w:rsid w:val="00D42DA0"/>
    <w:rsid w:val="00D42F56"/>
    <w:rsid w:val="00D440C5"/>
    <w:rsid w:val="00D447A6"/>
    <w:rsid w:val="00D448B7"/>
    <w:rsid w:val="00D45272"/>
    <w:rsid w:val="00D45A3E"/>
    <w:rsid w:val="00D472DD"/>
    <w:rsid w:val="00D47E64"/>
    <w:rsid w:val="00D51313"/>
    <w:rsid w:val="00D540C1"/>
    <w:rsid w:val="00D547E2"/>
    <w:rsid w:val="00D54D62"/>
    <w:rsid w:val="00D553BF"/>
    <w:rsid w:val="00D558F5"/>
    <w:rsid w:val="00D55BA7"/>
    <w:rsid w:val="00D575C6"/>
    <w:rsid w:val="00D61A1C"/>
    <w:rsid w:val="00D620F0"/>
    <w:rsid w:val="00D62A1A"/>
    <w:rsid w:val="00D62D51"/>
    <w:rsid w:val="00D63F64"/>
    <w:rsid w:val="00D63FAB"/>
    <w:rsid w:val="00D64AC7"/>
    <w:rsid w:val="00D64E75"/>
    <w:rsid w:val="00D64F72"/>
    <w:rsid w:val="00D66482"/>
    <w:rsid w:val="00D679B8"/>
    <w:rsid w:val="00D71631"/>
    <w:rsid w:val="00D73599"/>
    <w:rsid w:val="00D747DD"/>
    <w:rsid w:val="00D766AC"/>
    <w:rsid w:val="00D76ABB"/>
    <w:rsid w:val="00D77AD5"/>
    <w:rsid w:val="00D77E1A"/>
    <w:rsid w:val="00D8054F"/>
    <w:rsid w:val="00D8066D"/>
    <w:rsid w:val="00D81D9D"/>
    <w:rsid w:val="00D8296E"/>
    <w:rsid w:val="00D84254"/>
    <w:rsid w:val="00D8457E"/>
    <w:rsid w:val="00D84FDA"/>
    <w:rsid w:val="00D860CB"/>
    <w:rsid w:val="00D8622C"/>
    <w:rsid w:val="00D87361"/>
    <w:rsid w:val="00D874CD"/>
    <w:rsid w:val="00D8757C"/>
    <w:rsid w:val="00D9046F"/>
    <w:rsid w:val="00D91A2F"/>
    <w:rsid w:val="00D91B6B"/>
    <w:rsid w:val="00D92F27"/>
    <w:rsid w:val="00D930C5"/>
    <w:rsid w:val="00D93B4C"/>
    <w:rsid w:val="00D951C0"/>
    <w:rsid w:val="00D955EA"/>
    <w:rsid w:val="00D960D8"/>
    <w:rsid w:val="00D9620E"/>
    <w:rsid w:val="00DA054D"/>
    <w:rsid w:val="00DA0B9B"/>
    <w:rsid w:val="00DA0E05"/>
    <w:rsid w:val="00DA3B9B"/>
    <w:rsid w:val="00DA3CE0"/>
    <w:rsid w:val="00DA5242"/>
    <w:rsid w:val="00DA593B"/>
    <w:rsid w:val="00DA6042"/>
    <w:rsid w:val="00DA6EC6"/>
    <w:rsid w:val="00DA741A"/>
    <w:rsid w:val="00DB0729"/>
    <w:rsid w:val="00DB080E"/>
    <w:rsid w:val="00DB0F0E"/>
    <w:rsid w:val="00DB37ED"/>
    <w:rsid w:val="00DB38D3"/>
    <w:rsid w:val="00DB4243"/>
    <w:rsid w:val="00DB4AD4"/>
    <w:rsid w:val="00DB4CB9"/>
    <w:rsid w:val="00DB5588"/>
    <w:rsid w:val="00DB5C67"/>
    <w:rsid w:val="00DB657B"/>
    <w:rsid w:val="00DB6776"/>
    <w:rsid w:val="00DB6952"/>
    <w:rsid w:val="00DB6DB9"/>
    <w:rsid w:val="00DB72A8"/>
    <w:rsid w:val="00DC05F3"/>
    <w:rsid w:val="00DC07C9"/>
    <w:rsid w:val="00DC0D6D"/>
    <w:rsid w:val="00DC1066"/>
    <w:rsid w:val="00DC1FF5"/>
    <w:rsid w:val="00DC2687"/>
    <w:rsid w:val="00DC3A00"/>
    <w:rsid w:val="00DC3F88"/>
    <w:rsid w:val="00DC484F"/>
    <w:rsid w:val="00DC49A2"/>
    <w:rsid w:val="00DC5C5A"/>
    <w:rsid w:val="00DC6F04"/>
    <w:rsid w:val="00DC70DD"/>
    <w:rsid w:val="00DC7CE2"/>
    <w:rsid w:val="00DD099A"/>
    <w:rsid w:val="00DD3345"/>
    <w:rsid w:val="00DD3DF9"/>
    <w:rsid w:val="00DD49F8"/>
    <w:rsid w:val="00DD53F7"/>
    <w:rsid w:val="00DE0492"/>
    <w:rsid w:val="00DE051A"/>
    <w:rsid w:val="00DE1177"/>
    <w:rsid w:val="00DE1275"/>
    <w:rsid w:val="00DE1342"/>
    <w:rsid w:val="00DE44AF"/>
    <w:rsid w:val="00DE477E"/>
    <w:rsid w:val="00DE4A5C"/>
    <w:rsid w:val="00DE5332"/>
    <w:rsid w:val="00DE6277"/>
    <w:rsid w:val="00DE6D8F"/>
    <w:rsid w:val="00DF053D"/>
    <w:rsid w:val="00DF0619"/>
    <w:rsid w:val="00DF0982"/>
    <w:rsid w:val="00DF184D"/>
    <w:rsid w:val="00DF1BB3"/>
    <w:rsid w:val="00DF29F1"/>
    <w:rsid w:val="00DF2B0A"/>
    <w:rsid w:val="00DF431A"/>
    <w:rsid w:val="00DF5CCA"/>
    <w:rsid w:val="00DF6440"/>
    <w:rsid w:val="00E00CAD"/>
    <w:rsid w:val="00E02155"/>
    <w:rsid w:val="00E021F1"/>
    <w:rsid w:val="00E02396"/>
    <w:rsid w:val="00E054BC"/>
    <w:rsid w:val="00E061AA"/>
    <w:rsid w:val="00E072BE"/>
    <w:rsid w:val="00E07A8E"/>
    <w:rsid w:val="00E10704"/>
    <w:rsid w:val="00E11484"/>
    <w:rsid w:val="00E11D27"/>
    <w:rsid w:val="00E12842"/>
    <w:rsid w:val="00E13A87"/>
    <w:rsid w:val="00E141F3"/>
    <w:rsid w:val="00E1456E"/>
    <w:rsid w:val="00E15124"/>
    <w:rsid w:val="00E15907"/>
    <w:rsid w:val="00E166A5"/>
    <w:rsid w:val="00E205C6"/>
    <w:rsid w:val="00E20A82"/>
    <w:rsid w:val="00E219BA"/>
    <w:rsid w:val="00E22357"/>
    <w:rsid w:val="00E2268B"/>
    <w:rsid w:val="00E244B4"/>
    <w:rsid w:val="00E24BB5"/>
    <w:rsid w:val="00E24F8A"/>
    <w:rsid w:val="00E25293"/>
    <w:rsid w:val="00E254B6"/>
    <w:rsid w:val="00E25A71"/>
    <w:rsid w:val="00E27C3A"/>
    <w:rsid w:val="00E27C62"/>
    <w:rsid w:val="00E27F70"/>
    <w:rsid w:val="00E3163A"/>
    <w:rsid w:val="00E33541"/>
    <w:rsid w:val="00E340F0"/>
    <w:rsid w:val="00E34EF2"/>
    <w:rsid w:val="00E35DAF"/>
    <w:rsid w:val="00E362E0"/>
    <w:rsid w:val="00E370EB"/>
    <w:rsid w:val="00E372D5"/>
    <w:rsid w:val="00E40ECA"/>
    <w:rsid w:val="00E40F11"/>
    <w:rsid w:val="00E41FA5"/>
    <w:rsid w:val="00E42901"/>
    <w:rsid w:val="00E429BC"/>
    <w:rsid w:val="00E44E1D"/>
    <w:rsid w:val="00E472EE"/>
    <w:rsid w:val="00E504A5"/>
    <w:rsid w:val="00E51D37"/>
    <w:rsid w:val="00E51DF3"/>
    <w:rsid w:val="00E52220"/>
    <w:rsid w:val="00E5271D"/>
    <w:rsid w:val="00E53989"/>
    <w:rsid w:val="00E54337"/>
    <w:rsid w:val="00E547AC"/>
    <w:rsid w:val="00E54A6F"/>
    <w:rsid w:val="00E550A8"/>
    <w:rsid w:val="00E550B0"/>
    <w:rsid w:val="00E55289"/>
    <w:rsid w:val="00E5589A"/>
    <w:rsid w:val="00E61BA1"/>
    <w:rsid w:val="00E62618"/>
    <w:rsid w:val="00E6481F"/>
    <w:rsid w:val="00E64BD6"/>
    <w:rsid w:val="00E64EEF"/>
    <w:rsid w:val="00E6500E"/>
    <w:rsid w:val="00E65541"/>
    <w:rsid w:val="00E65B13"/>
    <w:rsid w:val="00E65EED"/>
    <w:rsid w:val="00E667DF"/>
    <w:rsid w:val="00E6741E"/>
    <w:rsid w:val="00E71619"/>
    <w:rsid w:val="00E71983"/>
    <w:rsid w:val="00E72356"/>
    <w:rsid w:val="00E724D3"/>
    <w:rsid w:val="00E72B35"/>
    <w:rsid w:val="00E74248"/>
    <w:rsid w:val="00E753D5"/>
    <w:rsid w:val="00E7568D"/>
    <w:rsid w:val="00E75CE9"/>
    <w:rsid w:val="00E75D19"/>
    <w:rsid w:val="00E766F7"/>
    <w:rsid w:val="00E76C7C"/>
    <w:rsid w:val="00E77309"/>
    <w:rsid w:val="00E7758C"/>
    <w:rsid w:val="00E80349"/>
    <w:rsid w:val="00E827F3"/>
    <w:rsid w:val="00E8297B"/>
    <w:rsid w:val="00E839C0"/>
    <w:rsid w:val="00E83E2C"/>
    <w:rsid w:val="00E840DD"/>
    <w:rsid w:val="00E862A2"/>
    <w:rsid w:val="00E907B5"/>
    <w:rsid w:val="00E90900"/>
    <w:rsid w:val="00E9094E"/>
    <w:rsid w:val="00E90E5C"/>
    <w:rsid w:val="00E917C5"/>
    <w:rsid w:val="00E941DC"/>
    <w:rsid w:val="00E9443F"/>
    <w:rsid w:val="00E9469D"/>
    <w:rsid w:val="00E94A91"/>
    <w:rsid w:val="00E95D98"/>
    <w:rsid w:val="00E970ED"/>
    <w:rsid w:val="00EA13F3"/>
    <w:rsid w:val="00EA4A15"/>
    <w:rsid w:val="00EA66BC"/>
    <w:rsid w:val="00EA6CA2"/>
    <w:rsid w:val="00EB0118"/>
    <w:rsid w:val="00EB0754"/>
    <w:rsid w:val="00EB07DB"/>
    <w:rsid w:val="00EB0C4D"/>
    <w:rsid w:val="00EB10A7"/>
    <w:rsid w:val="00EB1A16"/>
    <w:rsid w:val="00EB1AAD"/>
    <w:rsid w:val="00EB225C"/>
    <w:rsid w:val="00EB2311"/>
    <w:rsid w:val="00EB58A4"/>
    <w:rsid w:val="00EB5A65"/>
    <w:rsid w:val="00EB5C0D"/>
    <w:rsid w:val="00EB6EDF"/>
    <w:rsid w:val="00EB6F03"/>
    <w:rsid w:val="00EB7A24"/>
    <w:rsid w:val="00EB7AAB"/>
    <w:rsid w:val="00EB7DAD"/>
    <w:rsid w:val="00EC020C"/>
    <w:rsid w:val="00EC22DD"/>
    <w:rsid w:val="00EC458E"/>
    <w:rsid w:val="00EC558F"/>
    <w:rsid w:val="00EC7C33"/>
    <w:rsid w:val="00EC7D82"/>
    <w:rsid w:val="00EC7DC0"/>
    <w:rsid w:val="00ED0982"/>
    <w:rsid w:val="00ED329A"/>
    <w:rsid w:val="00ED481F"/>
    <w:rsid w:val="00ED52F8"/>
    <w:rsid w:val="00ED6C13"/>
    <w:rsid w:val="00ED7099"/>
    <w:rsid w:val="00EE1A2C"/>
    <w:rsid w:val="00EE3506"/>
    <w:rsid w:val="00EE43C1"/>
    <w:rsid w:val="00EE47D1"/>
    <w:rsid w:val="00EE5EDD"/>
    <w:rsid w:val="00EE5FED"/>
    <w:rsid w:val="00EE61BE"/>
    <w:rsid w:val="00EE6CE8"/>
    <w:rsid w:val="00EE7D2E"/>
    <w:rsid w:val="00EF013B"/>
    <w:rsid w:val="00EF1C4E"/>
    <w:rsid w:val="00EF3BE7"/>
    <w:rsid w:val="00EF5777"/>
    <w:rsid w:val="00EF61F6"/>
    <w:rsid w:val="00EF6404"/>
    <w:rsid w:val="00EF6874"/>
    <w:rsid w:val="00EF6E2B"/>
    <w:rsid w:val="00EF705D"/>
    <w:rsid w:val="00EF75F7"/>
    <w:rsid w:val="00EF771C"/>
    <w:rsid w:val="00EF7FA3"/>
    <w:rsid w:val="00F00AC2"/>
    <w:rsid w:val="00F00DCC"/>
    <w:rsid w:val="00F00F0D"/>
    <w:rsid w:val="00F017B5"/>
    <w:rsid w:val="00F01B7F"/>
    <w:rsid w:val="00F02ADA"/>
    <w:rsid w:val="00F02E12"/>
    <w:rsid w:val="00F050E6"/>
    <w:rsid w:val="00F067FA"/>
    <w:rsid w:val="00F07184"/>
    <w:rsid w:val="00F07A42"/>
    <w:rsid w:val="00F10962"/>
    <w:rsid w:val="00F10B8A"/>
    <w:rsid w:val="00F13327"/>
    <w:rsid w:val="00F13733"/>
    <w:rsid w:val="00F13C93"/>
    <w:rsid w:val="00F159BF"/>
    <w:rsid w:val="00F15B42"/>
    <w:rsid w:val="00F16825"/>
    <w:rsid w:val="00F17239"/>
    <w:rsid w:val="00F205DD"/>
    <w:rsid w:val="00F20648"/>
    <w:rsid w:val="00F226D3"/>
    <w:rsid w:val="00F2297A"/>
    <w:rsid w:val="00F22A89"/>
    <w:rsid w:val="00F2329B"/>
    <w:rsid w:val="00F23BA8"/>
    <w:rsid w:val="00F24AA3"/>
    <w:rsid w:val="00F25ED4"/>
    <w:rsid w:val="00F26296"/>
    <w:rsid w:val="00F26BC5"/>
    <w:rsid w:val="00F27FF8"/>
    <w:rsid w:val="00F307CC"/>
    <w:rsid w:val="00F31BB3"/>
    <w:rsid w:val="00F32003"/>
    <w:rsid w:val="00F32BE6"/>
    <w:rsid w:val="00F337CE"/>
    <w:rsid w:val="00F34943"/>
    <w:rsid w:val="00F36F05"/>
    <w:rsid w:val="00F3763C"/>
    <w:rsid w:val="00F37760"/>
    <w:rsid w:val="00F40A53"/>
    <w:rsid w:val="00F412BF"/>
    <w:rsid w:val="00F41323"/>
    <w:rsid w:val="00F41A1A"/>
    <w:rsid w:val="00F434B5"/>
    <w:rsid w:val="00F43770"/>
    <w:rsid w:val="00F43A39"/>
    <w:rsid w:val="00F43C72"/>
    <w:rsid w:val="00F44D2D"/>
    <w:rsid w:val="00F473D1"/>
    <w:rsid w:val="00F474AD"/>
    <w:rsid w:val="00F475E8"/>
    <w:rsid w:val="00F477BD"/>
    <w:rsid w:val="00F51586"/>
    <w:rsid w:val="00F51EA7"/>
    <w:rsid w:val="00F5339E"/>
    <w:rsid w:val="00F53A2E"/>
    <w:rsid w:val="00F54299"/>
    <w:rsid w:val="00F542E3"/>
    <w:rsid w:val="00F547C1"/>
    <w:rsid w:val="00F601D5"/>
    <w:rsid w:val="00F60930"/>
    <w:rsid w:val="00F61695"/>
    <w:rsid w:val="00F62246"/>
    <w:rsid w:val="00F62290"/>
    <w:rsid w:val="00F62428"/>
    <w:rsid w:val="00F62AA2"/>
    <w:rsid w:val="00F630BC"/>
    <w:rsid w:val="00F6396C"/>
    <w:rsid w:val="00F63B09"/>
    <w:rsid w:val="00F641C8"/>
    <w:rsid w:val="00F64D19"/>
    <w:rsid w:val="00F672FD"/>
    <w:rsid w:val="00F67612"/>
    <w:rsid w:val="00F677F9"/>
    <w:rsid w:val="00F713CA"/>
    <w:rsid w:val="00F714FA"/>
    <w:rsid w:val="00F746F5"/>
    <w:rsid w:val="00F7635E"/>
    <w:rsid w:val="00F769F6"/>
    <w:rsid w:val="00F76E54"/>
    <w:rsid w:val="00F777C7"/>
    <w:rsid w:val="00F777CA"/>
    <w:rsid w:val="00F80346"/>
    <w:rsid w:val="00F805F6"/>
    <w:rsid w:val="00F80ABB"/>
    <w:rsid w:val="00F8199D"/>
    <w:rsid w:val="00F86BAF"/>
    <w:rsid w:val="00F87380"/>
    <w:rsid w:val="00F930C6"/>
    <w:rsid w:val="00F940C9"/>
    <w:rsid w:val="00F94216"/>
    <w:rsid w:val="00F960C1"/>
    <w:rsid w:val="00F962ED"/>
    <w:rsid w:val="00F96F91"/>
    <w:rsid w:val="00F9782A"/>
    <w:rsid w:val="00F97EFD"/>
    <w:rsid w:val="00FA0DEF"/>
    <w:rsid w:val="00FA10AF"/>
    <w:rsid w:val="00FA1B90"/>
    <w:rsid w:val="00FA25EF"/>
    <w:rsid w:val="00FA4F13"/>
    <w:rsid w:val="00FA5C3A"/>
    <w:rsid w:val="00FA5E5E"/>
    <w:rsid w:val="00FA5F53"/>
    <w:rsid w:val="00FA6A87"/>
    <w:rsid w:val="00FA7631"/>
    <w:rsid w:val="00FA7B8D"/>
    <w:rsid w:val="00FB0377"/>
    <w:rsid w:val="00FB119E"/>
    <w:rsid w:val="00FB16CD"/>
    <w:rsid w:val="00FB1804"/>
    <w:rsid w:val="00FB1AE0"/>
    <w:rsid w:val="00FB2348"/>
    <w:rsid w:val="00FB30EC"/>
    <w:rsid w:val="00FB4413"/>
    <w:rsid w:val="00FB4DB5"/>
    <w:rsid w:val="00FB5F27"/>
    <w:rsid w:val="00FB61AB"/>
    <w:rsid w:val="00FB6415"/>
    <w:rsid w:val="00FB6F44"/>
    <w:rsid w:val="00FB7784"/>
    <w:rsid w:val="00FC2491"/>
    <w:rsid w:val="00FC2AAF"/>
    <w:rsid w:val="00FC39E5"/>
    <w:rsid w:val="00FC43BC"/>
    <w:rsid w:val="00FC534C"/>
    <w:rsid w:val="00FD04C9"/>
    <w:rsid w:val="00FD0648"/>
    <w:rsid w:val="00FD10FC"/>
    <w:rsid w:val="00FD1DA8"/>
    <w:rsid w:val="00FD3FB7"/>
    <w:rsid w:val="00FD4321"/>
    <w:rsid w:val="00FD5928"/>
    <w:rsid w:val="00FD6430"/>
    <w:rsid w:val="00FD71F9"/>
    <w:rsid w:val="00FD7443"/>
    <w:rsid w:val="00FD7AD7"/>
    <w:rsid w:val="00FD7C1C"/>
    <w:rsid w:val="00FE10C2"/>
    <w:rsid w:val="00FE1B2A"/>
    <w:rsid w:val="00FE39C8"/>
    <w:rsid w:val="00FE3B7A"/>
    <w:rsid w:val="00FE4599"/>
    <w:rsid w:val="00FE5365"/>
    <w:rsid w:val="00FF0D46"/>
    <w:rsid w:val="00FF23B0"/>
    <w:rsid w:val="00FF25F5"/>
    <w:rsid w:val="00FF2A49"/>
    <w:rsid w:val="00FF43F0"/>
    <w:rsid w:val="00FF4502"/>
    <w:rsid w:val="00FF4F70"/>
    <w:rsid w:val="00FF55CB"/>
    <w:rsid w:val="00FF70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E5271D"/>
    <w:rPr>
      <w:sz w:val="24"/>
      <w:szCs w:val="24"/>
    </w:rPr>
  </w:style>
  <w:style w:type="paragraph" w:styleId="1">
    <w:name w:val="heading 1"/>
    <w:aliases w:val="Заголовок 1 Знак Знак,Заголовок 1 Знак Знак Знак"/>
    <w:basedOn w:val="a4"/>
    <w:next w:val="a5"/>
    <w:link w:val="12"/>
    <w:qFormat/>
    <w:rsid w:val="00672637"/>
    <w:pPr>
      <w:keepNext/>
      <w:numPr>
        <w:numId w:val="16"/>
      </w:numPr>
      <w:tabs>
        <w:tab w:val="left" w:pos="851"/>
      </w:tabs>
      <w:spacing w:before="240" w:after="120"/>
      <w:ind w:left="0"/>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672637"/>
    <w:pPr>
      <w:keepNext/>
      <w:numPr>
        <w:ilvl w:val="1"/>
        <w:numId w:val="16"/>
      </w:numPr>
      <w:tabs>
        <w:tab w:val="left" w:pos="1134"/>
        <w:tab w:val="left" w:pos="1276"/>
      </w:tabs>
      <w:spacing w:before="180" w:after="60"/>
      <w:ind w:left="0"/>
      <w:jc w:val="both"/>
      <w:outlineLvl w:val="1"/>
    </w:pPr>
    <w:rPr>
      <w:b/>
      <w:bCs/>
      <w:iCs/>
      <w:szCs w:val="28"/>
      <w:lang/>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191D7E"/>
    <w:pPr>
      <w:keepNext/>
      <w:numPr>
        <w:ilvl w:val="2"/>
        <w:numId w:val="16"/>
      </w:numPr>
      <w:tabs>
        <w:tab w:val="left" w:pos="1276"/>
      </w:tabs>
      <w:spacing w:before="120" w:after="120"/>
      <w:outlineLvl w:val="2"/>
    </w:pPr>
    <w:rPr>
      <w:b/>
      <w:bCs/>
      <w:sz w:val="26"/>
      <w:szCs w:val="26"/>
      <w:lang/>
    </w:rPr>
  </w:style>
  <w:style w:type="paragraph" w:styleId="4">
    <w:name w:val="heading 4"/>
    <w:basedOn w:val="a4"/>
    <w:next w:val="a5"/>
    <w:qFormat/>
    <w:rsid w:val="00854E66"/>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186458"/>
    <w:pPr>
      <w:numPr>
        <w:ilvl w:val="4"/>
        <w:numId w:val="1"/>
      </w:numPr>
      <w:tabs>
        <w:tab w:val="left" w:pos="1701"/>
      </w:tabs>
      <w:spacing w:before="240" w:after="60"/>
      <w:outlineLvl w:val="4"/>
    </w:pPr>
    <w:rPr>
      <w:b/>
      <w:bCs/>
      <w:iCs/>
      <w:sz w:val="22"/>
      <w:szCs w:val="22"/>
      <w:lang/>
    </w:rPr>
  </w:style>
  <w:style w:type="paragraph" w:styleId="6">
    <w:name w:val="heading 6"/>
    <w:basedOn w:val="a4"/>
    <w:next w:val="a4"/>
    <w:link w:val="60"/>
    <w:qFormat/>
    <w:rsid w:val="00186458"/>
    <w:pPr>
      <w:numPr>
        <w:ilvl w:val="5"/>
        <w:numId w:val="1"/>
      </w:numPr>
      <w:spacing w:before="240" w:after="60"/>
      <w:outlineLvl w:val="5"/>
    </w:pPr>
    <w:rPr>
      <w:b/>
      <w:bCs/>
      <w:sz w:val="22"/>
      <w:szCs w:val="22"/>
      <w:lang/>
    </w:rPr>
  </w:style>
  <w:style w:type="paragraph" w:styleId="7">
    <w:name w:val="heading 7"/>
    <w:aliases w:val="Заголовок x.x"/>
    <w:basedOn w:val="a4"/>
    <w:next w:val="a4"/>
    <w:link w:val="70"/>
    <w:qFormat/>
    <w:rsid w:val="00186458"/>
    <w:pPr>
      <w:numPr>
        <w:ilvl w:val="6"/>
        <w:numId w:val="1"/>
      </w:numPr>
      <w:spacing w:before="240" w:after="60"/>
      <w:outlineLvl w:val="6"/>
    </w:pPr>
    <w:rPr>
      <w:lang/>
    </w:rPr>
  </w:style>
  <w:style w:type="paragraph" w:styleId="8">
    <w:name w:val="heading 8"/>
    <w:basedOn w:val="a4"/>
    <w:next w:val="a4"/>
    <w:link w:val="80"/>
    <w:qFormat/>
    <w:rsid w:val="00186458"/>
    <w:pPr>
      <w:numPr>
        <w:ilvl w:val="7"/>
        <w:numId w:val="1"/>
      </w:numPr>
      <w:spacing w:before="240" w:after="60"/>
      <w:outlineLvl w:val="7"/>
    </w:pPr>
    <w:rPr>
      <w:i/>
      <w:iCs/>
      <w:lang/>
    </w:rPr>
  </w:style>
  <w:style w:type="paragraph" w:styleId="9">
    <w:name w:val="heading 9"/>
    <w:basedOn w:val="a4"/>
    <w:next w:val="a4"/>
    <w:link w:val="90"/>
    <w:qFormat/>
    <w:rsid w:val="00186458"/>
    <w:pPr>
      <w:numPr>
        <w:ilvl w:val="8"/>
        <w:numId w:val="1"/>
      </w:numPr>
      <w:spacing w:before="240" w:after="60"/>
      <w:outlineLvl w:val="8"/>
    </w:pPr>
    <w:rPr>
      <w:rFonts w:ascii="Arial" w:hAnsi="Arial"/>
      <w:sz w:val="22"/>
      <w:szCs w:val="22"/>
      <w:lang/>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6A7A32"/>
    <w:pPr>
      <w:ind w:firstLine="567"/>
      <w:jc w:val="both"/>
    </w:pPr>
    <w:rPr>
      <w:lang/>
    </w:rPr>
  </w:style>
  <w:style w:type="character" w:customStyle="1" w:styleId="a9">
    <w:name w:val="Абзац Знак"/>
    <w:link w:val="a5"/>
    <w:rsid w:val="006A7A32"/>
    <w:rPr>
      <w:sz w:val="24"/>
      <w:szCs w:val="24"/>
    </w:rPr>
  </w:style>
  <w:style w:type="paragraph" w:styleId="a2">
    <w:name w:val="List"/>
    <w:basedOn w:val="a4"/>
    <w:link w:val="aa"/>
    <w:rsid w:val="007A79C7"/>
    <w:pPr>
      <w:numPr>
        <w:numId w:val="5"/>
      </w:numPr>
      <w:ind w:left="0"/>
      <w:jc w:val="both"/>
    </w:pPr>
    <w:rPr>
      <w:lang/>
    </w:rPr>
  </w:style>
  <w:style w:type="character" w:customStyle="1" w:styleId="aa">
    <w:name w:val="Список Знак"/>
    <w:link w:val="a2"/>
    <w:rsid w:val="007A79C7"/>
    <w:rPr>
      <w:snapToGrid/>
      <w:sz w:val="24"/>
      <w:szCs w:val="24"/>
    </w:rPr>
  </w:style>
  <w:style w:type="paragraph" w:styleId="31">
    <w:name w:val="toc 3"/>
    <w:basedOn w:val="a4"/>
    <w:next w:val="a4"/>
    <w:autoRedefine/>
    <w:uiPriority w:val="39"/>
    <w:qFormat/>
    <w:rsid w:val="00186458"/>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186458"/>
    <w:pPr>
      <w:keepNext/>
      <w:widowControl w:val="0"/>
      <w:spacing w:before="60" w:after="60"/>
      <w:jc w:val="center"/>
    </w:pPr>
    <w:rPr>
      <w:b/>
      <w:sz w:val="22"/>
      <w:szCs w:val="20"/>
    </w:rPr>
  </w:style>
  <w:style w:type="paragraph" w:customStyle="1" w:styleId="ac">
    <w:name w:val="Содержание"/>
    <w:basedOn w:val="a4"/>
    <w:rsid w:val="00186458"/>
    <w:pPr>
      <w:widowControl w:val="0"/>
      <w:spacing w:before="240" w:after="240"/>
      <w:jc w:val="center"/>
    </w:pPr>
    <w:rPr>
      <w:b/>
      <w:caps/>
      <w:szCs w:val="20"/>
    </w:rPr>
  </w:style>
  <w:style w:type="paragraph" w:styleId="ad">
    <w:name w:val="Balloon Text"/>
    <w:aliases w:val=" Знак5"/>
    <w:basedOn w:val="a4"/>
    <w:link w:val="ae"/>
    <w:rsid w:val="00186458"/>
    <w:pPr>
      <w:widowControl w:val="0"/>
      <w:suppressAutoHyphens/>
      <w:jc w:val="both"/>
    </w:pPr>
    <w:rPr>
      <w:rFonts w:ascii="Tahoma" w:hAnsi="Tahoma"/>
      <w:sz w:val="16"/>
      <w:szCs w:val="16"/>
      <w:lang/>
    </w:rPr>
  </w:style>
  <w:style w:type="paragraph" w:styleId="13">
    <w:name w:val="toc 1"/>
    <w:basedOn w:val="a4"/>
    <w:next w:val="a4"/>
    <w:uiPriority w:val="39"/>
    <w:qFormat/>
    <w:rsid w:val="00186458"/>
    <w:pPr>
      <w:spacing w:before="120" w:after="120"/>
    </w:pPr>
    <w:rPr>
      <w:b/>
      <w:bCs/>
      <w:caps/>
      <w:sz w:val="20"/>
      <w:szCs w:val="20"/>
    </w:rPr>
  </w:style>
  <w:style w:type="paragraph" w:styleId="21">
    <w:name w:val="toc 2"/>
    <w:basedOn w:val="a4"/>
    <w:next w:val="a4"/>
    <w:autoRedefine/>
    <w:uiPriority w:val="39"/>
    <w:qFormat/>
    <w:rsid w:val="00186458"/>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7A2EF7"/>
    <w:pPr>
      <w:spacing w:before="120" w:after="120"/>
      <w:jc w:val="right"/>
    </w:pPr>
    <w:rPr>
      <w:b/>
      <w:bCs/>
      <w:sz w:val="22"/>
      <w:szCs w:val="20"/>
      <w:lang/>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rsid w:val="00186458"/>
    <w:pPr>
      <w:keepNext/>
      <w:keepLines/>
      <w:jc w:val="center"/>
    </w:pPr>
    <w:rPr>
      <w:b/>
      <w:sz w:val="22"/>
      <w:szCs w:val="22"/>
    </w:rPr>
  </w:style>
  <w:style w:type="paragraph" w:customStyle="1" w:styleId="af2">
    <w:name w:val="Табличный_центр"/>
    <w:basedOn w:val="a4"/>
    <w:rsid w:val="00186458"/>
    <w:pPr>
      <w:jc w:val="center"/>
    </w:pPr>
    <w:rPr>
      <w:sz w:val="22"/>
      <w:szCs w:val="22"/>
    </w:rPr>
  </w:style>
  <w:style w:type="paragraph" w:customStyle="1" w:styleId="11">
    <w:name w:val="Список 1)"/>
    <w:basedOn w:val="a4"/>
    <w:rsid w:val="00E072BE"/>
    <w:pPr>
      <w:numPr>
        <w:numId w:val="3"/>
      </w:numPr>
      <w:spacing w:after="60"/>
      <w:jc w:val="both"/>
    </w:pPr>
  </w:style>
  <w:style w:type="paragraph" w:customStyle="1" w:styleId="a0">
    <w:name w:val="Табличный_нумерованный"/>
    <w:basedOn w:val="a4"/>
    <w:link w:val="af3"/>
    <w:rsid w:val="00301DFE"/>
    <w:pPr>
      <w:numPr>
        <w:numId w:val="2"/>
      </w:numPr>
    </w:pPr>
    <w:rPr>
      <w:sz w:val="22"/>
      <w:szCs w:val="22"/>
      <w:lang/>
    </w:rPr>
  </w:style>
  <w:style w:type="character" w:customStyle="1" w:styleId="af3">
    <w:name w:val="Табличный_нумерованный Знак"/>
    <w:link w:val="a0"/>
    <w:rsid w:val="00F5339E"/>
    <w:rPr>
      <w:sz w:val="22"/>
      <w:szCs w:val="22"/>
    </w:rPr>
  </w:style>
  <w:style w:type="paragraph" w:styleId="40">
    <w:name w:val="toc 4"/>
    <w:basedOn w:val="a4"/>
    <w:next w:val="a4"/>
    <w:autoRedefine/>
    <w:uiPriority w:val="39"/>
    <w:rsid w:val="00186458"/>
    <w:pPr>
      <w:ind w:left="720"/>
    </w:pPr>
    <w:rPr>
      <w:sz w:val="18"/>
      <w:szCs w:val="18"/>
    </w:rPr>
  </w:style>
  <w:style w:type="paragraph" w:styleId="51">
    <w:name w:val="toc 5"/>
    <w:basedOn w:val="a4"/>
    <w:next w:val="a4"/>
    <w:autoRedefine/>
    <w:uiPriority w:val="39"/>
    <w:rsid w:val="00186458"/>
    <w:pPr>
      <w:ind w:left="960"/>
    </w:pPr>
    <w:rPr>
      <w:sz w:val="18"/>
      <w:szCs w:val="18"/>
    </w:rPr>
  </w:style>
  <w:style w:type="paragraph" w:styleId="61">
    <w:name w:val="toc 6"/>
    <w:basedOn w:val="a4"/>
    <w:next w:val="a4"/>
    <w:autoRedefine/>
    <w:uiPriority w:val="39"/>
    <w:rsid w:val="00186458"/>
    <w:pPr>
      <w:ind w:left="1200"/>
    </w:pPr>
    <w:rPr>
      <w:sz w:val="18"/>
      <w:szCs w:val="18"/>
    </w:rPr>
  </w:style>
  <w:style w:type="paragraph" w:styleId="71">
    <w:name w:val="toc 7"/>
    <w:basedOn w:val="a4"/>
    <w:next w:val="a4"/>
    <w:autoRedefine/>
    <w:uiPriority w:val="39"/>
    <w:rsid w:val="00186458"/>
    <w:pPr>
      <w:ind w:left="1440"/>
    </w:pPr>
    <w:rPr>
      <w:sz w:val="18"/>
      <w:szCs w:val="18"/>
    </w:rPr>
  </w:style>
  <w:style w:type="paragraph" w:styleId="81">
    <w:name w:val="toc 8"/>
    <w:basedOn w:val="a4"/>
    <w:next w:val="a4"/>
    <w:autoRedefine/>
    <w:uiPriority w:val="39"/>
    <w:rsid w:val="00186458"/>
    <w:pPr>
      <w:ind w:left="1680"/>
    </w:pPr>
    <w:rPr>
      <w:sz w:val="18"/>
      <w:szCs w:val="18"/>
    </w:rPr>
  </w:style>
  <w:style w:type="paragraph" w:styleId="91">
    <w:name w:val="toc 9"/>
    <w:basedOn w:val="a4"/>
    <w:next w:val="a4"/>
    <w:autoRedefine/>
    <w:uiPriority w:val="39"/>
    <w:rsid w:val="00186458"/>
    <w:pPr>
      <w:ind w:left="1920"/>
    </w:pPr>
    <w:rPr>
      <w:sz w:val="18"/>
      <w:szCs w:val="18"/>
    </w:rPr>
  </w:style>
  <w:style w:type="paragraph" w:styleId="af4">
    <w:name w:val="toa heading"/>
    <w:basedOn w:val="a4"/>
    <w:next w:val="a4"/>
    <w:semiHidden/>
    <w:rsid w:val="00186458"/>
    <w:pPr>
      <w:spacing w:before="40" w:after="20"/>
      <w:jc w:val="center"/>
    </w:pPr>
    <w:rPr>
      <w:b/>
      <w:sz w:val="22"/>
      <w:szCs w:val="20"/>
    </w:rPr>
  </w:style>
  <w:style w:type="paragraph" w:styleId="af5">
    <w:name w:val="annotation text"/>
    <w:basedOn w:val="a4"/>
    <w:link w:val="af6"/>
    <w:semiHidden/>
    <w:rsid w:val="00186458"/>
    <w:rPr>
      <w:sz w:val="20"/>
      <w:szCs w:val="20"/>
    </w:rPr>
  </w:style>
  <w:style w:type="paragraph" w:styleId="af7">
    <w:name w:val="annotation subject"/>
    <w:basedOn w:val="af5"/>
    <w:next w:val="af5"/>
    <w:link w:val="af8"/>
    <w:semiHidden/>
    <w:rsid w:val="00186458"/>
    <w:pPr>
      <w:ind w:firstLine="284"/>
      <w:jc w:val="both"/>
    </w:pPr>
    <w:rPr>
      <w:b/>
      <w:bCs/>
      <w:lang/>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f9">
    <w:name w:val="Список а)"/>
    <w:basedOn w:val="a2"/>
    <w:rsid w:val="00D71631"/>
    <w:pPr>
      <w:numPr>
        <w:numId w:val="0"/>
      </w:numPr>
      <w:ind w:firstLine="709"/>
    </w:pPr>
  </w:style>
  <w:style w:type="paragraph" w:styleId="afa">
    <w:name w:val="Document Map"/>
    <w:basedOn w:val="a4"/>
    <w:link w:val="afb"/>
    <w:semiHidden/>
    <w:rsid w:val="00186458"/>
    <w:pPr>
      <w:widowControl w:val="0"/>
      <w:shd w:val="clear" w:color="auto" w:fill="000080"/>
      <w:suppressAutoHyphens/>
      <w:jc w:val="both"/>
    </w:pPr>
    <w:rPr>
      <w:rFonts w:ascii="Tahoma" w:hAnsi="Tahoma"/>
      <w:szCs w:val="20"/>
      <w:lang/>
    </w:rPr>
  </w:style>
  <w:style w:type="character" w:styleId="afc">
    <w:name w:val="annotation reference"/>
    <w:semiHidden/>
    <w:rsid w:val="00186458"/>
    <w:rPr>
      <w:sz w:val="16"/>
      <w:szCs w:val="16"/>
    </w:rPr>
  </w:style>
  <w:style w:type="paragraph" w:customStyle="1" w:styleId="afd">
    <w:name w:val="Табличный_слева"/>
    <w:basedOn w:val="a4"/>
    <w:rsid w:val="00301DFE"/>
    <w:rPr>
      <w:sz w:val="22"/>
      <w:szCs w:val="22"/>
    </w:rPr>
  </w:style>
  <w:style w:type="paragraph" w:customStyle="1" w:styleId="14">
    <w:name w:val="Обычный 1"/>
    <w:basedOn w:val="a4"/>
    <w:next w:val="a4"/>
    <w:semiHidden/>
    <w:rsid w:val="00186458"/>
    <w:pPr>
      <w:tabs>
        <w:tab w:val="num" w:pos="360"/>
      </w:tabs>
      <w:spacing w:before="120"/>
      <w:ind w:left="360" w:hanging="360"/>
      <w:jc w:val="both"/>
    </w:pPr>
    <w:rPr>
      <w:szCs w:val="20"/>
    </w:rPr>
  </w:style>
  <w:style w:type="table" w:styleId="afe">
    <w:name w:val="Table Grid"/>
    <w:basedOn w:val="a7"/>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7"/>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basedOn w:val="a4"/>
    <w:uiPriority w:val="34"/>
    <w:qFormat/>
    <w:rsid w:val="007C0B22"/>
    <w:pPr>
      <w:spacing w:line="360" w:lineRule="auto"/>
      <w:ind w:left="708" w:firstLine="680"/>
      <w:jc w:val="both"/>
    </w:pPr>
  </w:style>
  <w:style w:type="paragraph" w:styleId="aff2">
    <w:name w:val="Title"/>
    <w:basedOn w:val="a4"/>
    <w:next w:val="a4"/>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4"/>
    <w:next w:val="a4"/>
    <w:link w:val="aff5"/>
    <w:qFormat/>
    <w:rsid w:val="00C45328"/>
    <w:pPr>
      <w:spacing w:before="200" w:after="900" w:line="360" w:lineRule="auto"/>
      <w:ind w:firstLine="680"/>
      <w:jc w:val="right"/>
    </w:pPr>
    <w:rPr>
      <w:i/>
      <w:iCs/>
      <w:lang/>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C45328"/>
    <w:pPr>
      <w:tabs>
        <w:tab w:val="center" w:pos="4677"/>
        <w:tab w:val="right" w:pos="9355"/>
      </w:tabs>
      <w:ind w:firstLine="680"/>
      <w:jc w:val="both"/>
    </w:pPr>
    <w:rPr>
      <w:lang/>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4"/>
    <w:link w:val="afff3"/>
    <w:uiPriority w:val="99"/>
    <w:unhideWhenUsed/>
    <w:rsid w:val="00C45328"/>
    <w:pPr>
      <w:tabs>
        <w:tab w:val="center" w:pos="4677"/>
        <w:tab w:val="right" w:pos="9355"/>
      </w:tabs>
      <w:ind w:firstLine="680"/>
      <w:jc w:val="both"/>
    </w:pPr>
    <w:rPr>
      <w:lang/>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4"/>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C45328"/>
    <w:pPr>
      <w:spacing w:after="120" w:line="360" w:lineRule="auto"/>
      <w:ind w:firstLine="709"/>
      <w:jc w:val="both"/>
    </w:pPr>
    <w:rPr>
      <w:lang/>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4"/>
    <w:link w:val="affff"/>
    <w:uiPriority w:val="99"/>
    <w:rsid w:val="00CB3486"/>
    <w:pPr>
      <w:spacing w:line="360" w:lineRule="auto"/>
      <w:ind w:firstLine="708"/>
      <w:jc w:val="both"/>
    </w:pPr>
    <w:rPr>
      <w:lang/>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4"/>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8"/>
    <w:rsid w:val="00CB3486"/>
    <w:pPr>
      <w:numPr>
        <w:numId w:val="8"/>
      </w:numPr>
    </w:pPr>
  </w:style>
  <w:style w:type="character" w:styleId="affff0">
    <w:name w:val="page number"/>
    <w:basedOn w:val="a6"/>
    <w:rsid w:val="00CB3486"/>
  </w:style>
  <w:style w:type="paragraph" w:styleId="27">
    <w:name w:val="Body Text Indent 2"/>
    <w:basedOn w:val="a4"/>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4"/>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1">
    <w:name w:val="Block Text"/>
    <w:basedOn w:val="a4"/>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3">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4"/>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4"/>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4"/>
    <w:next w:val="a4"/>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4"/>
    <w:next w:val="a4"/>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4"/>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7"/>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a">
    <w:name w:val="Table Columns 1"/>
    <w:basedOn w:val="a7"/>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672637"/>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72637"/>
    <w:rPr>
      <w:b/>
      <w:bCs/>
      <w:iCs/>
      <w:sz w:val="24"/>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3D093A"/>
  </w:style>
  <w:style w:type="character" w:customStyle="1" w:styleId="S6">
    <w:name w:val="S_Обычный Знак"/>
    <w:link w:val="S5"/>
    <w:rsid w:val="003D093A"/>
    <w:rPr>
      <w:sz w:val="24"/>
      <w:szCs w:val="24"/>
    </w:rPr>
  </w:style>
  <w:style w:type="paragraph" w:customStyle="1" w:styleId="S7">
    <w:name w:val="S_Титульный"/>
    <w:basedOn w:val="a4"/>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4"/>
    <w:link w:val="S9"/>
    <w:rsid w:val="00060D76"/>
    <w:pPr>
      <w:spacing w:line="360" w:lineRule="auto"/>
      <w:jc w:val="center"/>
    </w:pPr>
    <w:rPr>
      <w:lang/>
    </w:rPr>
  </w:style>
  <w:style w:type="character" w:customStyle="1" w:styleId="S9">
    <w:name w:val="S_Обычный в таблице Знак"/>
    <w:link w:val="S8"/>
    <w:rsid w:val="00060D76"/>
    <w:rPr>
      <w:sz w:val="24"/>
      <w:szCs w:val="24"/>
    </w:rPr>
  </w:style>
  <w:style w:type="character" w:customStyle="1" w:styleId="af6">
    <w:name w:val="Текст примечания Знак"/>
    <w:basedOn w:val="a6"/>
    <w:link w:val="af5"/>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4"/>
    <w:rsid w:val="00085213"/>
    <w:pPr>
      <w:spacing w:line="360" w:lineRule="auto"/>
      <w:ind w:left="3240"/>
      <w:jc w:val="right"/>
    </w:pPr>
    <w:rPr>
      <w:caps/>
    </w:rPr>
  </w:style>
  <w:style w:type="paragraph" w:customStyle="1" w:styleId="S20">
    <w:name w:val="S_Титульный 2"/>
    <w:basedOn w:val="a4"/>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numPr>
        <w:numId w:val="10"/>
      </w:numPr>
      <w:tabs>
        <w:tab w:val="clear" w:pos="1134"/>
        <w:tab w:val="clear" w:pos="1276"/>
      </w:tabs>
      <w:spacing w:line="360" w:lineRule="auto"/>
    </w:pPr>
    <w:rPr>
      <w:b w:val="0"/>
      <w:bCs w:val="0"/>
      <w:iCs w:val="0"/>
      <w:szCs w:val="24"/>
      <w:lang w:val="ru-RU" w:eastAsia="ru-RU"/>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C2441"/>
    <w:pPr>
      <w:keepNext w:val="0"/>
      <w:numPr>
        <w:numId w:val="10"/>
      </w:numPr>
      <w:tabs>
        <w:tab w:val="clear" w:pos="1418"/>
      </w:tabs>
      <w:spacing w:before="0" w:after="0"/>
    </w:pPr>
    <w:rPr>
      <w:b w:val="0"/>
      <w:bCs w:val="0"/>
      <w:i/>
    </w:rPr>
  </w:style>
  <w:style w:type="paragraph" w:customStyle="1" w:styleId="S1">
    <w:name w:val="S_Заголовок 1"/>
    <w:basedOn w:val="a4"/>
    <w:qFormat/>
    <w:rsid w:val="000C2441"/>
    <w:pPr>
      <w:numPr>
        <w:numId w:val="10"/>
      </w:numPr>
      <w:jc w:val="center"/>
    </w:pPr>
    <w:rPr>
      <w:b/>
      <w:caps/>
    </w:rPr>
  </w:style>
  <w:style w:type="paragraph" w:customStyle="1" w:styleId="affffff8">
    <w:name w:val="ГРАД Основной текст"/>
    <w:basedOn w:val="a4"/>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C7F10"/>
    <w:pPr>
      <w:numPr>
        <w:numId w:val="11"/>
      </w:numPr>
      <w:tabs>
        <w:tab w:val="left" w:pos="992"/>
      </w:tabs>
      <w:spacing w:line="360" w:lineRule="auto"/>
      <w:ind w:left="0" w:firstLine="709"/>
      <w:jc w:val="both"/>
    </w:pPr>
    <w:rPr>
      <w:lang/>
    </w:r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3"/>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5C3DC1"/>
    <w:pPr>
      <w:keepLines/>
      <w:numPr>
        <w:numId w:val="12"/>
      </w:numPr>
      <w:tabs>
        <w:tab w:val="clear" w:pos="1134"/>
        <w:tab w:val="clear" w:pos="1276"/>
      </w:tabs>
      <w:spacing w:before="200" w:line="276" w:lineRule="auto"/>
    </w:pPr>
    <w:rPr>
      <w:iCs w:val="0"/>
      <w:szCs w:val="24"/>
      <w:lang w:val="ru-RU"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rsid w:val="005C3DC1"/>
    <w:pPr>
      <w:spacing w:before="100" w:beforeAutospacing="1" w:after="100" w:afterAutospacing="1"/>
    </w:pPr>
  </w:style>
  <w:style w:type="paragraph" w:customStyle="1" w:styleId="xl66">
    <w:name w:val="xl66"/>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5C3DC1"/>
    <w:pPr>
      <w:pBdr>
        <w:left w:val="single" w:sz="4" w:space="0" w:color="000000"/>
      </w:pBdr>
      <w:spacing w:before="100" w:beforeAutospacing="1" w:after="100" w:afterAutospacing="1"/>
    </w:pPr>
  </w:style>
  <w:style w:type="paragraph" w:customStyle="1" w:styleId="xl71">
    <w:name w:val="xl71"/>
    <w:basedOn w:val="a4"/>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5C3DC1"/>
    <w:pPr>
      <w:pBdr>
        <w:left w:val="single" w:sz="4" w:space="0" w:color="000000"/>
      </w:pBdr>
      <w:spacing w:before="100" w:beforeAutospacing="1" w:after="100" w:afterAutospacing="1"/>
      <w:jc w:val="center"/>
    </w:pPr>
  </w:style>
  <w:style w:type="paragraph" w:customStyle="1" w:styleId="xl76">
    <w:name w:val="xl76"/>
    <w:basedOn w:val="a4"/>
    <w:rsid w:val="005C3DC1"/>
    <w:pPr>
      <w:spacing w:before="100" w:beforeAutospacing="1" w:after="100" w:afterAutospacing="1"/>
      <w:jc w:val="center"/>
    </w:pPr>
  </w:style>
  <w:style w:type="paragraph" w:customStyle="1" w:styleId="xl77">
    <w:name w:val="xl77"/>
    <w:basedOn w:val="a4"/>
    <w:rsid w:val="005C3DC1"/>
    <w:pPr>
      <w:pBdr>
        <w:left w:val="single" w:sz="4" w:space="0" w:color="000000"/>
      </w:pBdr>
      <w:spacing w:before="100" w:beforeAutospacing="1" w:after="100" w:afterAutospacing="1"/>
      <w:jc w:val="center"/>
    </w:pPr>
  </w:style>
  <w:style w:type="paragraph" w:customStyle="1" w:styleId="xl78">
    <w:name w:val="xl78"/>
    <w:basedOn w:val="a4"/>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8"/>
    <w:semiHidden/>
    <w:unhideWhenUsed/>
    <w:rsid w:val="005C3DC1"/>
  </w:style>
  <w:style w:type="numbering" w:customStyle="1" w:styleId="2f8">
    <w:name w:val="Нет списка2"/>
    <w:next w:val="a8"/>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E02396"/>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4"/>
    <w:link w:val="affffffe"/>
    <w:rsid w:val="00DB0F0E"/>
    <w:pPr>
      <w:shd w:val="clear" w:color="auto" w:fill="FFFFFF"/>
      <w:spacing w:before="360" w:after="60" w:line="274" w:lineRule="exact"/>
      <w:jc w:val="both"/>
    </w:pPr>
    <w:rPr>
      <w:sz w:val="20"/>
      <w:szCs w:val="20"/>
      <w:lang/>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4"/>
    <w:link w:val="130"/>
    <w:rsid w:val="00DB0F0E"/>
    <w:pPr>
      <w:shd w:val="clear" w:color="auto" w:fill="FFFFFF"/>
      <w:spacing w:after="120" w:line="206" w:lineRule="exact"/>
      <w:ind w:hanging="260"/>
      <w:jc w:val="both"/>
    </w:pPr>
    <w:rPr>
      <w:sz w:val="17"/>
      <w:szCs w:val="17"/>
      <w:lang/>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4"/>
    <w:link w:val="150"/>
    <w:rsid w:val="00DB0F0E"/>
    <w:pPr>
      <w:shd w:val="clear" w:color="auto" w:fill="FFFFFF"/>
      <w:spacing w:line="0" w:lineRule="atLeast"/>
      <w:ind w:hanging="520"/>
    </w:pPr>
    <w:rPr>
      <w:sz w:val="19"/>
      <w:szCs w:val="19"/>
      <w:lang/>
    </w:rPr>
  </w:style>
  <w:style w:type="paragraph" w:customStyle="1" w:styleId="afffffff0">
    <w:name w:val="Оглавление"/>
    <w:basedOn w:val="a4"/>
    <w:link w:val="afffffff"/>
    <w:rsid w:val="00DB0F0E"/>
    <w:pPr>
      <w:shd w:val="clear" w:color="auto" w:fill="FFFFFF"/>
      <w:spacing w:before="120" w:line="230" w:lineRule="exact"/>
    </w:pPr>
    <w:rPr>
      <w:sz w:val="19"/>
      <w:szCs w:val="19"/>
      <w:lang/>
    </w:rPr>
  </w:style>
  <w:style w:type="paragraph" w:customStyle="1" w:styleId="Sc">
    <w:name w:val="S_Отступ"/>
    <w:basedOn w:val="a4"/>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4"/>
    <w:rsid w:val="00540D84"/>
    <w:pPr>
      <w:spacing w:before="100" w:beforeAutospacing="1" w:after="100" w:afterAutospacing="1"/>
    </w:pPr>
    <w:rPr>
      <w:color w:val="000000"/>
    </w:rPr>
  </w:style>
  <w:style w:type="paragraph" w:customStyle="1" w:styleId="xl63">
    <w:name w:val="xl63"/>
    <w:basedOn w:val="a4"/>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713CD"/>
    <w:rPr>
      <w:rFonts w:ascii="Arial" w:hAnsi="Arial"/>
      <w:lang w:val="ru-RU" w:eastAsia="ru-RU" w:bidi="ar-SA"/>
    </w:rPr>
  </w:style>
  <w:style w:type="paragraph" w:customStyle="1" w:styleId="Sd">
    <w:name w:val="S_Список литературы"/>
    <w:basedOn w:val="S5"/>
    <w:autoRedefine/>
    <w:rsid w:val="00451FE1"/>
    <w:pPr>
      <w:ind w:left="1418" w:firstLine="0"/>
    </w:pPr>
    <w:rPr>
      <w:rFonts w:eastAsia="Calibri" w:cs="Arial"/>
      <w:sz w:val="20"/>
      <w:lang w:eastAsia="en-US"/>
    </w:rPr>
  </w:style>
  <w:style w:type="character" w:customStyle="1" w:styleId="60">
    <w:name w:val="Заголовок 6 Знак"/>
    <w:link w:val="6"/>
    <w:rsid w:val="00451FE1"/>
    <w:rPr>
      <w:b/>
      <w:bCs/>
      <w:sz w:val="22"/>
      <w:szCs w:val="22"/>
    </w:rPr>
  </w:style>
  <w:style w:type="character" w:customStyle="1" w:styleId="80">
    <w:name w:val="Заголовок 8 Знак"/>
    <w:link w:val="8"/>
    <w:rsid w:val="00451FE1"/>
    <w:rPr>
      <w:i/>
      <w:iCs/>
      <w:sz w:val="24"/>
      <w:szCs w:val="24"/>
    </w:rPr>
  </w:style>
  <w:style w:type="character" w:customStyle="1" w:styleId="90">
    <w:name w:val="Заголовок 9 Знак"/>
    <w:link w:val="9"/>
    <w:rsid w:val="00451FE1"/>
    <w:rPr>
      <w:rFonts w:ascii="Arial" w:hAnsi="Arial" w:cs="Arial"/>
      <w:sz w:val="22"/>
      <w:szCs w:val="22"/>
    </w:rPr>
  </w:style>
  <w:style w:type="character" w:customStyle="1" w:styleId="af8">
    <w:name w:val="Тема примечания Знак"/>
    <w:link w:val="af7"/>
    <w:semiHidden/>
    <w:rsid w:val="00451FE1"/>
    <w:rPr>
      <w:b/>
      <w:bCs/>
    </w:rPr>
  </w:style>
  <w:style w:type="character" w:customStyle="1" w:styleId="afb">
    <w:name w:val="Схема документа Знак"/>
    <w:link w:val="afa"/>
    <w:semiHidden/>
    <w:rsid w:val="00451FE1"/>
    <w:rPr>
      <w:rFonts w:ascii="Tahoma" w:hAnsi="Tahoma"/>
      <w:sz w:val="24"/>
      <w:shd w:val="clear" w:color="auto" w:fill="00008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609C7"/>
    <w:rPr>
      <w:b/>
      <w:bCs/>
      <w:sz w:val="22"/>
    </w:rPr>
  </w:style>
</w:styles>
</file>

<file path=word/webSettings.xml><?xml version="1.0" encoding="utf-8"?>
<w:webSettings xmlns:r="http://schemas.openxmlformats.org/officeDocument/2006/relationships" xmlns:w="http://schemas.openxmlformats.org/wordprocessingml/2006/main">
  <w:divs>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505753766">
      <w:bodyDiv w:val="1"/>
      <w:marLeft w:val="0"/>
      <w:marRight w:val="0"/>
      <w:marTop w:val="0"/>
      <w:marBottom w:val="0"/>
      <w:divBdr>
        <w:top w:val="none" w:sz="0" w:space="0" w:color="auto"/>
        <w:left w:val="none" w:sz="0" w:space="0" w:color="auto"/>
        <w:bottom w:val="none" w:sz="0" w:space="0" w:color="auto"/>
        <w:right w:val="none" w:sz="0" w:space="0" w:color="auto"/>
      </w:divBdr>
    </w:div>
    <w:div w:id="76299495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02693">
      <w:bodyDiv w:val="1"/>
      <w:marLeft w:val="0"/>
      <w:marRight w:val="0"/>
      <w:marTop w:val="0"/>
      <w:marBottom w:val="0"/>
      <w:divBdr>
        <w:top w:val="none" w:sz="0" w:space="0" w:color="auto"/>
        <w:left w:val="none" w:sz="0" w:space="0" w:color="auto"/>
        <w:bottom w:val="none" w:sz="0" w:space="0" w:color="auto"/>
        <w:right w:val="none" w:sz="0" w:space="0" w:color="auto"/>
      </w:divBdr>
    </w:div>
    <w:div w:id="10469531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66">
          <w:marLeft w:val="0"/>
          <w:marRight w:val="0"/>
          <w:marTop w:val="0"/>
          <w:marBottom w:val="0"/>
          <w:divBdr>
            <w:top w:val="none" w:sz="0" w:space="0" w:color="auto"/>
            <w:left w:val="none" w:sz="0" w:space="0" w:color="auto"/>
            <w:bottom w:val="none" w:sz="0" w:space="0" w:color="auto"/>
            <w:right w:val="none" w:sz="0" w:space="0" w:color="auto"/>
          </w:divBdr>
        </w:div>
      </w:divsChild>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1838031209">
          <w:marLeft w:val="0"/>
          <w:marRight w:val="0"/>
          <w:marTop w:val="0"/>
          <w:marBottom w:val="0"/>
          <w:divBdr>
            <w:top w:val="none" w:sz="0" w:space="0" w:color="auto"/>
            <w:left w:val="none" w:sz="0" w:space="0" w:color="auto"/>
            <w:bottom w:val="none" w:sz="0" w:space="0" w:color="auto"/>
            <w:right w:val="none" w:sz="0" w:space="0" w:color="auto"/>
          </w:divBdr>
        </w:div>
      </w:divsChild>
    </w:div>
    <w:div w:id="1385527104">
      <w:bodyDiv w:val="1"/>
      <w:marLeft w:val="0"/>
      <w:marRight w:val="0"/>
      <w:marTop w:val="0"/>
      <w:marBottom w:val="0"/>
      <w:divBdr>
        <w:top w:val="none" w:sz="0" w:space="0" w:color="auto"/>
        <w:left w:val="none" w:sz="0" w:space="0" w:color="auto"/>
        <w:bottom w:val="none" w:sz="0" w:space="0" w:color="auto"/>
        <w:right w:val="none" w:sz="0" w:space="0" w:color="auto"/>
      </w:divBdr>
    </w:div>
    <w:div w:id="1505785003">
      <w:bodyDiv w:val="1"/>
      <w:marLeft w:val="0"/>
      <w:marRight w:val="0"/>
      <w:marTop w:val="0"/>
      <w:marBottom w:val="0"/>
      <w:divBdr>
        <w:top w:val="none" w:sz="0" w:space="0" w:color="auto"/>
        <w:left w:val="none" w:sz="0" w:space="0" w:color="auto"/>
        <w:bottom w:val="none" w:sz="0" w:space="0" w:color="auto"/>
        <w:right w:val="none" w:sz="0" w:space="0" w:color="auto"/>
      </w:divBdr>
      <w:divsChild>
        <w:div w:id="203493206">
          <w:marLeft w:val="0"/>
          <w:marRight w:val="0"/>
          <w:marTop w:val="0"/>
          <w:marBottom w:val="0"/>
          <w:divBdr>
            <w:top w:val="none" w:sz="0" w:space="0" w:color="auto"/>
            <w:left w:val="none" w:sz="0" w:space="0" w:color="auto"/>
            <w:bottom w:val="none" w:sz="0" w:space="0" w:color="auto"/>
            <w:right w:val="none" w:sz="0" w:space="0" w:color="auto"/>
          </w:divBdr>
        </w:div>
      </w:divsChild>
    </w:div>
    <w:div w:id="1508012227">
      <w:bodyDiv w:val="1"/>
      <w:marLeft w:val="0"/>
      <w:marRight w:val="0"/>
      <w:marTop w:val="0"/>
      <w:marBottom w:val="0"/>
      <w:divBdr>
        <w:top w:val="none" w:sz="0" w:space="0" w:color="auto"/>
        <w:left w:val="none" w:sz="0" w:space="0" w:color="auto"/>
        <w:bottom w:val="none" w:sz="0" w:space="0" w:color="auto"/>
        <w:right w:val="none" w:sz="0" w:space="0" w:color="auto"/>
      </w:divBdr>
    </w:div>
    <w:div w:id="1546021649">
      <w:bodyDiv w:val="1"/>
      <w:marLeft w:val="0"/>
      <w:marRight w:val="0"/>
      <w:marTop w:val="0"/>
      <w:marBottom w:val="0"/>
      <w:divBdr>
        <w:top w:val="none" w:sz="0" w:space="0" w:color="auto"/>
        <w:left w:val="none" w:sz="0" w:space="0" w:color="auto"/>
        <w:bottom w:val="none" w:sz="0" w:space="0" w:color="auto"/>
        <w:right w:val="none" w:sz="0" w:space="0" w:color="auto"/>
      </w:divBdr>
    </w:div>
    <w:div w:id="186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52297100">
          <w:marLeft w:val="0"/>
          <w:marRight w:val="0"/>
          <w:marTop w:val="0"/>
          <w:marBottom w:val="0"/>
          <w:divBdr>
            <w:top w:val="none" w:sz="0" w:space="0" w:color="auto"/>
            <w:left w:val="none" w:sz="0" w:space="0" w:color="auto"/>
            <w:bottom w:val="none" w:sz="0" w:space="0" w:color="auto"/>
            <w:right w:val="none" w:sz="0" w:space="0" w:color="auto"/>
          </w:divBdr>
          <w:divsChild>
            <w:div w:id="577910443">
              <w:marLeft w:val="0"/>
              <w:marRight w:val="0"/>
              <w:marTop w:val="0"/>
              <w:marBottom w:val="0"/>
              <w:divBdr>
                <w:top w:val="none" w:sz="0" w:space="0" w:color="auto"/>
                <w:left w:val="none" w:sz="0" w:space="0" w:color="auto"/>
                <w:bottom w:val="none" w:sz="0" w:space="0" w:color="auto"/>
                <w:right w:val="none" w:sz="0" w:space="0" w:color="auto"/>
              </w:divBdr>
              <w:divsChild>
                <w:div w:id="649483332">
                  <w:marLeft w:val="0"/>
                  <w:marRight w:val="0"/>
                  <w:marTop w:val="0"/>
                  <w:marBottom w:val="0"/>
                  <w:divBdr>
                    <w:top w:val="none" w:sz="0" w:space="0" w:color="auto"/>
                    <w:left w:val="none" w:sz="0" w:space="0" w:color="auto"/>
                    <w:bottom w:val="none" w:sz="0" w:space="0" w:color="auto"/>
                    <w:right w:val="none" w:sz="0" w:space="0" w:color="auto"/>
                  </w:divBdr>
                  <w:divsChild>
                    <w:div w:id="1385987622">
                      <w:marLeft w:val="0"/>
                      <w:marRight w:val="0"/>
                      <w:marTop w:val="0"/>
                      <w:marBottom w:val="0"/>
                      <w:divBdr>
                        <w:top w:val="none" w:sz="0" w:space="0" w:color="auto"/>
                        <w:left w:val="none" w:sz="0" w:space="0" w:color="auto"/>
                        <w:bottom w:val="none" w:sz="0" w:space="0" w:color="auto"/>
                        <w:right w:val="none" w:sz="0" w:space="0" w:color="auto"/>
                      </w:divBdr>
                    </w:div>
                    <w:div w:id="1738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CC81D2AEE8E6AE7EBDB7EE0275DB652C2A73682FAA777724CA2332BC5956F7564A2E7FB082C7DEB74CB2vFU9J" TargetMode="External"/><Relationship Id="rId18" Type="http://schemas.openxmlformats.org/officeDocument/2006/relationships/hyperlink" Target="consultantplus://offline/ref=2AD52C8AA9680871242E1CADA20B001AE09FC3C2B31B1273425DA4h47FI" TargetMode="External"/><Relationship Id="rId26" Type="http://schemas.openxmlformats.org/officeDocument/2006/relationships/header" Target="header2.xml"/><Relationship Id="rId39"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yperlink" Target="consultantplus://offline/ref=565496BA5F81D8F9DADBAE6E440AF70E615F9C0207E7121B7DFDD7p4FB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main?base=LAW;n=97924;fld=134;dst=100088" TargetMode="External"/><Relationship Id="rId2" Type="http://schemas.openxmlformats.org/officeDocument/2006/relationships/numbering" Target="numbering.xml"/><Relationship Id="rId16" Type="http://schemas.openxmlformats.org/officeDocument/2006/relationships/hyperlink" Target="consultantplus://offline/ref=2AD52C8AA9680871242E1CADA20B001AE09FC3C2B31B1273425DA4h47FI" TargetMode="External"/><Relationship Id="rId20" Type="http://schemas.openxmlformats.org/officeDocument/2006/relationships/footer" Target="footer5.xml"/><Relationship Id="rId29" Type="http://schemas.openxmlformats.org/officeDocument/2006/relationships/hyperlink" Target="consultantplus://offline/ref=17BFE5A3C1B66F5A327654A76BB034B07D7403A5124A23551593B7FD752F7A14C89F0C227260475CiCM" TargetMode="External"/><Relationship Id="rId41"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http://newisys:8080/law?d&amp;nd=1200006118&amp;prevDoc=1400020&amp;mark=0000NLU0L2B4QU3VVVVVS00000000000000000000000000000000000" TargetMode="External"/><Relationship Id="rId40" Type="http://schemas.openxmlformats.org/officeDocument/2006/relationships/hyperlink" Target="consultantplus://offline/ref=2AD52C8AA9680871242E1CADA20B001AE09FC3C2B31B1273425DA4h47F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CBC04675D45A7319E4896234EF5654726773748F9C322EA4BDB725FC83DBE01F809424912C0B6B7A2E37AQFfCJ"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59EC0C3B31B1273425DA4h47FI" TargetMode="External"/><Relationship Id="rId10" Type="http://schemas.openxmlformats.org/officeDocument/2006/relationships/footer" Target="footer2.xml"/><Relationship Id="rId19" Type="http://schemas.openxmlformats.org/officeDocument/2006/relationships/hyperlink" Target="consultantplus://offline/main?base=LAW;n=120028;fld=134;dst=100087" TargetMode="Externa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CBC04675D45A7319E48882E58993A48247F6B4CF3C62CBB1E8429029F34B456BF461B08Q5fEJ"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eader" Target="header3.xm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85A7-C935-44CC-888C-6C2CAA26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145</Pages>
  <Words>56902</Words>
  <Characters>324348</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380490</CharactersWithSpaces>
  <SharedDoc>false</SharedDoc>
  <HLinks>
    <vt:vector size="1374" baseType="variant">
      <vt:variant>
        <vt:i4>1966134</vt:i4>
      </vt:variant>
      <vt:variant>
        <vt:i4>1335</vt:i4>
      </vt:variant>
      <vt:variant>
        <vt:i4>0</vt:i4>
      </vt:variant>
      <vt:variant>
        <vt:i4>5</vt:i4>
      </vt:variant>
      <vt:variant>
        <vt:lpwstr/>
      </vt:variant>
      <vt:variant>
        <vt:lpwstr>_Toc375830362</vt:lpwstr>
      </vt:variant>
      <vt:variant>
        <vt:i4>2228324</vt:i4>
      </vt:variant>
      <vt:variant>
        <vt:i4>1332</vt:i4>
      </vt:variant>
      <vt:variant>
        <vt:i4>0</vt:i4>
      </vt:variant>
      <vt:variant>
        <vt:i4>5</vt:i4>
      </vt:variant>
      <vt:variant>
        <vt:lpwstr>consultantplus://offline/ref=B738B15FA10B29BF3A3F6DA8AD710BB450108213D12ED6003EBC6B59F00F9E147068A088LEIEL</vt:lpwstr>
      </vt:variant>
      <vt:variant>
        <vt:lpwstr/>
      </vt:variant>
      <vt:variant>
        <vt:i4>2031670</vt:i4>
      </vt:variant>
      <vt:variant>
        <vt:i4>1329</vt:i4>
      </vt:variant>
      <vt:variant>
        <vt:i4>0</vt:i4>
      </vt:variant>
      <vt:variant>
        <vt:i4>5</vt:i4>
      </vt:variant>
      <vt:variant>
        <vt:lpwstr/>
      </vt:variant>
      <vt:variant>
        <vt:lpwstr>_Toc375830374</vt:lpwstr>
      </vt:variant>
      <vt:variant>
        <vt:i4>1507423</vt:i4>
      </vt:variant>
      <vt:variant>
        <vt:i4>1326</vt:i4>
      </vt:variant>
      <vt:variant>
        <vt:i4>0</vt:i4>
      </vt:variant>
      <vt:variant>
        <vt:i4>5</vt:i4>
      </vt:variant>
      <vt:variant>
        <vt:lpwstr>consultantplus://offline/ref=2AD52C8AA9680871242E1CADA20B001AE09FC3C2B31B1273425DA4h47FI</vt:lpwstr>
      </vt:variant>
      <vt:variant>
        <vt:lpwstr/>
      </vt:variant>
      <vt:variant>
        <vt:i4>3866748</vt:i4>
      </vt:variant>
      <vt:variant>
        <vt:i4>1323</vt:i4>
      </vt:variant>
      <vt:variant>
        <vt:i4>0</vt:i4>
      </vt:variant>
      <vt:variant>
        <vt:i4>5</vt:i4>
      </vt:variant>
      <vt:variant>
        <vt:lpwstr>http://integral.ru/download/literatur/2.1.6.1032-01.pdf</vt:lpwstr>
      </vt:variant>
      <vt:variant>
        <vt:lpwstr/>
      </vt:variant>
      <vt:variant>
        <vt:i4>84</vt:i4>
      </vt:variant>
      <vt:variant>
        <vt:i4>1320</vt:i4>
      </vt:variant>
      <vt:variant>
        <vt:i4>0</vt:i4>
      </vt:variant>
      <vt:variant>
        <vt:i4>5</vt:i4>
      </vt:variant>
      <vt:variant>
        <vt:lpwstr>consultantplus://offline/main?base=LAW;n=97924;fld=134;dst=100088</vt:lpwstr>
      </vt:variant>
      <vt:variant>
        <vt:lpwstr/>
      </vt:variant>
      <vt:variant>
        <vt:i4>7929952</vt:i4>
      </vt:variant>
      <vt:variant>
        <vt:i4>1317</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1314</vt:i4>
      </vt:variant>
      <vt:variant>
        <vt:i4>0</vt:i4>
      </vt:variant>
      <vt:variant>
        <vt:i4>5</vt:i4>
      </vt:variant>
      <vt:variant>
        <vt:lpwstr>consultantplus://offline/ref=2AD52C8AA9680871242E1CADA20B001AE59EC0C3B31B1273425DA4h47FI</vt:lpwstr>
      </vt:variant>
      <vt:variant>
        <vt:lpwstr/>
      </vt:variant>
      <vt:variant>
        <vt:i4>1507423</vt:i4>
      </vt:variant>
      <vt:variant>
        <vt:i4>1311</vt:i4>
      </vt:variant>
      <vt:variant>
        <vt:i4>0</vt:i4>
      </vt:variant>
      <vt:variant>
        <vt:i4>5</vt:i4>
      </vt:variant>
      <vt:variant>
        <vt:lpwstr>consultantplus://offline/ref=2AD52C8AA9680871242E1CADA20B001AE09FC3C2B31B1273425DA4h47FI</vt:lpwstr>
      </vt:variant>
      <vt:variant>
        <vt:lpwstr/>
      </vt:variant>
      <vt:variant>
        <vt:i4>1507423</vt:i4>
      </vt:variant>
      <vt:variant>
        <vt:i4>1308</vt:i4>
      </vt:variant>
      <vt:variant>
        <vt:i4>0</vt:i4>
      </vt:variant>
      <vt:variant>
        <vt:i4>5</vt:i4>
      </vt:variant>
      <vt:variant>
        <vt:lpwstr>consultantplus://offline/ref=2AD52C8AA9680871242E1CADA20B001AE09FC3C2B31B1273425DA4h47FI</vt:lpwstr>
      </vt:variant>
      <vt:variant>
        <vt:lpwstr/>
      </vt:variant>
      <vt:variant>
        <vt:i4>1507423</vt:i4>
      </vt:variant>
      <vt:variant>
        <vt:i4>1305</vt:i4>
      </vt:variant>
      <vt:variant>
        <vt:i4>0</vt:i4>
      </vt:variant>
      <vt:variant>
        <vt:i4>5</vt:i4>
      </vt:variant>
      <vt:variant>
        <vt:lpwstr>consultantplus://offline/ref=2AD52C8AA9680871242E1CADA20B001AE09FC3C2B31B1273425DA4h47FI</vt:lpwstr>
      </vt:variant>
      <vt:variant>
        <vt:lpwstr/>
      </vt:variant>
      <vt:variant>
        <vt:i4>1507423</vt:i4>
      </vt:variant>
      <vt:variant>
        <vt:i4>1302</vt:i4>
      </vt:variant>
      <vt:variant>
        <vt:i4>0</vt:i4>
      </vt:variant>
      <vt:variant>
        <vt:i4>5</vt:i4>
      </vt:variant>
      <vt:variant>
        <vt:lpwstr>consultantplus://offline/ref=2AD52C8AA9680871242E1CADA20B001AE09FC3C2B31B1273425DA4h47FI</vt:lpwstr>
      </vt:variant>
      <vt:variant>
        <vt:lpwstr/>
      </vt:variant>
      <vt:variant>
        <vt:i4>1507423</vt:i4>
      </vt:variant>
      <vt:variant>
        <vt:i4>1299</vt:i4>
      </vt:variant>
      <vt:variant>
        <vt:i4>0</vt:i4>
      </vt:variant>
      <vt:variant>
        <vt:i4>5</vt:i4>
      </vt:variant>
      <vt:variant>
        <vt:lpwstr>consultantplus://offline/ref=2AD52C8AA9680871242E1CADA20B001AE09FC3C2B31B1273425DA4h47FI</vt:lpwstr>
      </vt:variant>
      <vt:variant>
        <vt:lpwstr/>
      </vt:variant>
      <vt:variant>
        <vt:i4>1507423</vt:i4>
      </vt:variant>
      <vt:variant>
        <vt:i4>1296</vt:i4>
      </vt:variant>
      <vt:variant>
        <vt:i4>0</vt:i4>
      </vt:variant>
      <vt:variant>
        <vt:i4>5</vt:i4>
      </vt:variant>
      <vt:variant>
        <vt:lpwstr>consultantplus://offline/ref=2AD52C8AA9680871242E1CADA20B001AE09FC3C2B31B1273425DA4h47FI</vt:lpwstr>
      </vt:variant>
      <vt:variant>
        <vt:lpwstr/>
      </vt:variant>
      <vt:variant>
        <vt:i4>1507423</vt:i4>
      </vt:variant>
      <vt:variant>
        <vt:i4>1293</vt:i4>
      </vt:variant>
      <vt:variant>
        <vt:i4>0</vt:i4>
      </vt:variant>
      <vt:variant>
        <vt:i4>5</vt:i4>
      </vt:variant>
      <vt:variant>
        <vt:lpwstr>consultantplus://offline/ref=2AD52C8AA9680871242E1CADA20B001AE09FC3C2B31B1273425DA4h47FI</vt:lpwstr>
      </vt:variant>
      <vt:variant>
        <vt:lpwstr/>
      </vt:variant>
      <vt:variant>
        <vt:i4>4456529</vt:i4>
      </vt:variant>
      <vt:variant>
        <vt:i4>1290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1287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1284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1281</vt:i4>
      </vt:variant>
      <vt:variant>
        <vt:i4>0</vt:i4>
      </vt:variant>
      <vt:variant>
        <vt:i4>5</vt:i4>
      </vt:variant>
      <vt:variant>
        <vt:lpwstr>consultantplus://offline/ref=2AD52C8AA9680871242E1CADA20B001AE09FC3C2B31B1273425DA4h47FI</vt:lpwstr>
      </vt:variant>
      <vt:variant>
        <vt:lpwstr/>
      </vt:variant>
      <vt:variant>
        <vt:i4>3736635</vt:i4>
      </vt:variant>
      <vt:variant>
        <vt:i4>1278</vt:i4>
      </vt:variant>
      <vt:variant>
        <vt:i4>0</vt:i4>
      </vt:variant>
      <vt:variant>
        <vt:i4>5</vt:i4>
      </vt:variant>
      <vt:variant>
        <vt:lpwstr/>
      </vt:variant>
      <vt:variant>
        <vt:lpwstr>л9</vt:lpwstr>
      </vt:variant>
      <vt:variant>
        <vt:i4>81</vt:i4>
      </vt:variant>
      <vt:variant>
        <vt:i4>1275</vt:i4>
      </vt:variant>
      <vt:variant>
        <vt:i4>0</vt:i4>
      </vt:variant>
      <vt:variant>
        <vt:i4>5</vt:i4>
      </vt:variant>
      <vt:variant>
        <vt:lpwstr>consultantplus://offline/ref=565496BA5F81D8F9DADBAE6E440AF70E615F9C0207E7121B7DFDD7p4FBI</vt:lpwstr>
      </vt:variant>
      <vt:variant>
        <vt:lpwstr/>
      </vt:variant>
      <vt:variant>
        <vt:i4>2228284</vt:i4>
      </vt:variant>
      <vt:variant>
        <vt:i4>1272</vt:i4>
      </vt:variant>
      <vt:variant>
        <vt:i4>0</vt:i4>
      </vt:variant>
      <vt:variant>
        <vt:i4>5</vt:i4>
      </vt:variant>
      <vt:variant>
        <vt:lpwstr>consultantplus://offline/ref=AA7B118A6B629FCA856E1A27402C3F8233886127F7388B760B0D69BACBh2I</vt:lpwstr>
      </vt:variant>
      <vt:variant>
        <vt:lpwstr/>
      </vt:variant>
      <vt:variant>
        <vt:i4>2228280</vt:i4>
      </vt:variant>
      <vt:variant>
        <vt:i4>1269</vt:i4>
      </vt:variant>
      <vt:variant>
        <vt:i4>0</vt:i4>
      </vt:variant>
      <vt:variant>
        <vt:i4>5</vt:i4>
      </vt:variant>
      <vt:variant>
        <vt:lpwstr>consultantplus://offline/ref=AA7B118A6B629FCA856E1A27402C3F8233886023F6388B760B0D69BACBh2I</vt:lpwstr>
      </vt:variant>
      <vt:variant>
        <vt:lpwstr/>
      </vt:variant>
      <vt:variant>
        <vt:i4>2228334</vt:i4>
      </vt:variant>
      <vt:variant>
        <vt:i4>1266</vt:i4>
      </vt:variant>
      <vt:variant>
        <vt:i4>0</vt:i4>
      </vt:variant>
      <vt:variant>
        <vt:i4>5</vt:i4>
      </vt:variant>
      <vt:variant>
        <vt:lpwstr>consultantplus://offline/ref=AA7B118A6B629FCA856E1A27402C3F8233886C26F6388B760B0D69BACBh2I</vt:lpwstr>
      </vt:variant>
      <vt:variant>
        <vt:lpwstr/>
      </vt:variant>
      <vt:variant>
        <vt:i4>2228334</vt:i4>
      </vt:variant>
      <vt:variant>
        <vt:i4>1263</vt:i4>
      </vt:variant>
      <vt:variant>
        <vt:i4>0</vt:i4>
      </vt:variant>
      <vt:variant>
        <vt:i4>5</vt:i4>
      </vt:variant>
      <vt:variant>
        <vt:lpwstr>normacs://normacs.ru/1K3?dob=41306.000012&amp;dol=41368.627512</vt:lpwstr>
      </vt:variant>
      <vt:variant>
        <vt:lpwstr/>
      </vt:variant>
      <vt:variant>
        <vt:i4>4915222</vt:i4>
      </vt:variant>
      <vt:variant>
        <vt:i4>1260</vt:i4>
      </vt:variant>
      <vt:variant>
        <vt:i4>0</vt:i4>
      </vt:variant>
      <vt:variant>
        <vt:i4>5</vt:i4>
      </vt:variant>
      <vt:variant>
        <vt:lpwstr>normacs://normacs.ru/R8?dob=41306.000012&amp;dol=41368.627512</vt:lpwstr>
      </vt:variant>
      <vt:variant>
        <vt:lpwstr/>
      </vt:variant>
      <vt:variant>
        <vt:i4>2228334</vt:i4>
      </vt:variant>
      <vt:variant>
        <vt:i4>1257</vt:i4>
      </vt:variant>
      <vt:variant>
        <vt:i4>0</vt:i4>
      </vt:variant>
      <vt:variant>
        <vt:i4>5</vt:i4>
      </vt:variant>
      <vt:variant>
        <vt:lpwstr>normacs://normacs.ru/1K3?dob=41306.000012&amp;dol=41368.627512</vt:lpwstr>
      </vt:variant>
      <vt:variant>
        <vt:lpwstr/>
      </vt:variant>
      <vt:variant>
        <vt:i4>2490475</vt:i4>
      </vt:variant>
      <vt:variant>
        <vt:i4>1254</vt:i4>
      </vt:variant>
      <vt:variant>
        <vt:i4>0</vt:i4>
      </vt:variant>
      <vt:variant>
        <vt:i4>5</vt:i4>
      </vt:variant>
      <vt:variant>
        <vt:lpwstr>normacs://normacs.ru/1K3?dob=41306.000012&amp;dol=41368.626053</vt:lpwstr>
      </vt:variant>
      <vt:variant>
        <vt:lpwstr/>
      </vt:variant>
      <vt:variant>
        <vt:i4>2228334</vt:i4>
      </vt:variant>
      <vt:variant>
        <vt:i4>1251</vt:i4>
      </vt:variant>
      <vt:variant>
        <vt:i4>0</vt:i4>
      </vt:variant>
      <vt:variant>
        <vt:i4>5</vt:i4>
      </vt:variant>
      <vt:variant>
        <vt:lpwstr>normacs://normacs.ru/1K3?dob=41306.000012&amp;dol=41368.627512</vt:lpwstr>
      </vt:variant>
      <vt:variant>
        <vt:lpwstr/>
      </vt:variant>
      <vt:variant>
        <vt:i4>4915222</vt:i4>
      </vt:variant>
      <vt:variant>
        <vt:i4>1248</vt:i4>
      </vt:variant>
      <vt:variant>
        <vt:i4>0</vt:i4>
      </vt:variant>
      <vt:variant>
        <vt:i4>5</vt:i4>
      </vt:variant>
      <vt:variant>
        <vt:lpwstr>normacs://normacs.ru/R8?dob=41306.000012&amp;dol=41368.627512</vt:lpwstr>
      </vt:variant>
      <vt:variant>
        <vt:lpwstr/>
      </vt:variant>
      <vt:variant>
        <vt:i4>2228334</vt:i4>
      </vt:variant>
      <vt:variant>
        <vt:i4>1245</vt:i4>
      </vt:variant>
      <vt:variant>
        <vt:i4>0</vt:i4>
      </vt:variant>
      <vt:variant>
        <vt:i4>5</vt:i4>
      </vt:variant>
      <vt:variant>
        <vt:lpwstr>normacs://normacs.ru/1K3?dob=41306.000012&amp;dol=41368.627512</vt:lpwstr>
      </vt:variant>
      <vt:variant>
        <vt:lpwstr/>
      </vt:variant>
      <vt:variant>
        <vt:i4>2490475</vt:i4>
      </vt:variant>
      <vt:variant>
        <vt:i4>1242</vt:i4>
      </vt:variant>
      <vt:variant>
        <vt:i4>0</vt:i4>
      </vt:variant>
      <vt:variant>
        <vt:i4>5</vt:i4>
      </vt:variant>
      <vt:variant>
        <vt:lpwstr>normacs://normacs.ru/1K3?dob=41306.000012&amp;dol=41368.626053</vt:lpwstr>
      </vt:variant>
      <vt:variant>
        <vt:lpwstr/>
      </vt:variant>
      <vt:variant>
        <vt:i4>8126585</vt:i4>
      </vt:variant>
      <vt:variant>
        <vt:i4>1227</vt:i4>
      </vt:variant>
      <vt:variant>
        <vt:i4>0</vt:i4>
      </vt:variant>
      <vt:variant>
        <vt:i4>5</vt:i4>
      </vt:variant>
      <vt:variant>
        <vt:lpwstr>consultantplus://offline/main?base=LAW;n=117593;fld=134</vt:lpwstr>
      </vt:variant>
      <vt:variant>
        <vt:lpwstr/>
      </vt:variant>
      <vt:variant>
        <vt:i4>3473512</vt:i4>
      </vt:variant>
      <vt:variant>
        <vt:i4>1224</vt:i4>
      </vt:variant>
      <vt:variant>
        <vt:i4>0</vt:i4>
      </vt:variant>
      <vt:variant>
        <vt:i4>5</vt:i4>
      </vt:variant>
      <vt:variant>
        <vt:lpwstr>consultantplus://offline/main?base=LAW;n=117072;fld=134;dst=100705</vt:lpwstr>
      </vt:variant>
      <vt:variant>
        <vt:lpwstr/>
      </vt:variant>
      <vt:variant>
        <vt:i4>3276905</vt:i4>
      </vt:variant>
      <vt:variant>
        <vt:i4>1221</vt:i4>
      </vt:variant>
      <vt:variant>
        <vt:i4>0</vt:i4>
      </vt:variant>
      <vt:variant>
        <vt:i4>5</vt:i4>
      </vt:variant>
      <vt:variant>
        <vt:lpwstr>consultantplus://offline/main?base=LAW;n=120028;fld=134;dst=100087</vt:lpwstr>
      </vt:variant>
      <vt:variant>
        <vt:lpwstr/>
      </vt:variant>
      <vt:variant>
        <vt:i4>1507423</vt:i4>
      </vt:variant>
      <vt:variant>
        <vt:i4>1218</vt:i4>
      </vt:variant>
      <vt:variant>
        <vt:i4>0</vt:i4>
      </vt:variant>
      <vt:variant>
        <vt:i4>5</vt:i4>
      </vt:variant>
      <vt:variant>
        <vt:lpwstr>consultantplus://offline/ref=2AD52C8AA9680871242E1CADA20B001AE09FC3C2B31B1273425DA4h47FI</vt:lpwstr>
      </vt:variant>
      <vt:variant>
        <vt:lpwstr/>
      </vt:variant>
      <vt:variant>
        <vt:i4>8323128</vt:i4>
      </vt:variant>
      <vt:variant>
        <vt:i4>1215</vt:i4>
      </vt:variant>
      <vt:variant>
        <vt:i4>0</vt:i4>
      </vt:variant>
      <vt:variant>
        <vt:i4>5</vt:i4>
      </vt:variant>
      <vt:variant>
        <vt:lpwstr>http://ru.wikipedia.org/wiki/%D0%9B%D0%B5%D1%81</vt:lpwstr>
      </vt:variant>
      <vt:variant>
        <vt:lpwstr/>
      </vt:variant>
      <vt:variant>
        <vt:i4>1507423</vt:i4>
      </vt:variant>
      <vt:variant>
        <vt:i4>1212</vt:i4>
      </vt:variant>
      <vt:variant>
        <vt:i4>0</vt:i4>
      </vt:variant>
      <vt:variant>
        <vt:i4>5</vt:i4>
      </vt:variant>
      <vt:variant>
        <vt:lpwstr>consultantplus://offline/ref=2AD52C8AA9680871242E1CADA20B001AE09FC3C2B31B1273425DA4h47FI</vt:lpwstr>
      </vt:variant>
      <vt:variant>
        <vt:lpwstr/>
      </vt:variant>
      <vt:variant>
        <vt:i4>1507423</vt:i4>
      </vt:variant>
      <vt:variant>
        <vt:i4>1209</vt:i4>
      </vt:variant>
      <vt:variant>
        <vt:i4>0</vt:i4>
      </vt:variant>
      <vt:variant>
        <vt:i4>5</vt:i4>
      </vt:variant>
      <vt:variant>
        <vt:lpwstr>consultantplus://offline/ref=2AD52C8AA9680871242E1CADA20B001AE09FC3C2B31B1273425DA4h47FI</vt:lpwstr>
      </vt:variant>
      <vt:variant>
        <vt:lpwstr/>
      </vt:variant>
      <vt:variant>
        <vt:i4>917592</vt:i4>
      </vt:variant>
      <vt:variant>
        <vt:i4>1206</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1203</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1179</vt:i4>
      </vt:variant>
      <vt:variant>
        <vt:i4>0</vt:i4>
      </vt:variant>
      <vt:variant>
        <vt:i4>5</vt:i4>
      </vt:variant>
      <vt:variant>
        <vt:lpwstr>consultantplus://offline/ref=84CC81D2AEE8E6AE7EBDB7EE0275DB652C2A73682FAA777724CA2332BC5956F7564A2E7FB082C7DEB74CB2vFU9J</vt:lpwstr>
      </vt:variant>
      <vt:variant>
        <vt:lpwstr/>
      </vt:variant>
      <vt:variant>
        <vt:i4>4587524</vt:i4>
      </vt:variant>
      <vt:variant>
        <vt:i4>1173</vt:i4>
      </vt:variant>
      <vt:variant>
        <vt:i4>0</vt:i4>
      </vt:variant>
      <vt:variant>
        <vt:i4>5</vt:i4>
      </vt:variant>
      <vt:variant>
        <vt:lpwstr>consultantplus://offline/ref=84CC81D2AEE8E6AE7EBDB7EE0275DB652C2A73682FAA777724CA2332BC5956F7564A2E7FB082C7DEB74CB2vFU9J</vt:lpwstr>
      </vt:variant>
      <vt:variant>
        <vt:lpwstr/>
      </vt:variant>
      <vt:variant>
        <vt:i4>3604533</vt:i4>
      </vt:variant>
      <vt:variant>
        <vt:i4>1119</vt:i4>
      </vt:variant>
      <vt:variant>
        <vt:i4>0</vt:i4>
      </vt:variant>
      <vt:variant>
        <vt:i4>5</vt:i4>
      </vt:variant>
      <vt:variant>
        <vt:lpwstr>consultantplus://offline/main?base=STR;n=13776;fld=134</vt:lpwstr>
      </vt:variant>
      <vt:variant>
        <vt:lpwstr/>
      </vt:variant>
      <vt:variant>
        <vt:i4>1310768</vt:i4>
      </vt:variant>
      <vt:variant>
        <vt:i4>1106</vt:i4>
      </vt:variant>
      <vt:variant>
        <vt:i4>0</vt:i4>
      </vt:variant>
      <vt:variant>
        <vt:i4>5</vt:i4>
      </vt:variant>
      <vt:variant>
        <vt:lpwstr/>
      </vt:variant>
      <vt:variant>
        <vt:lpwstr>_Toc393379707</vt:lpwstr>
      </vt:variant>
      <vt:variant>
        <vt:i4>1310768</vt:i4>
      </vt:variant>
      <vt:variant>
        <vt:i4>1100</vt:i4>
      </vt:variant>
      <vt:variant>
        <vt:i4>0</vt:i4>
      </vt:variant>
      <vt:variant>
        <vt:i4>5</vt:i4>
      </vt:variant>
      <vt:variant>
        <vt:lpwstr/>
      </vt:variant>
      <vt:variant>
        <vt:lpwstr>_Toc393379706</vt:lpwstr>
      </vt:variant>
      <vt:variant>
        <vt:i4>1310768</vt:i4>
      </vt:variant>
      <vt:variant>
        <vt:i4>1094</vt:i4>
      </vt:variant>
      <vt:variant>
        <vt:i4>0</vt:i4>
      </vt:variant>
      <vt:variant>
        <vt:i4>5</vt:i4>
      </vt:variant>
      <vt:variant>
        <vt:lpwstr/>
      </vt:variant>
      <vt:variant>
        <vt:lpwstr>_Toc393379705</vt:lpwstr>
      </vt:variant>
      <vt:variant>
        <vt:i4>1310768</vt:i4>
      </vt:variant>
      <vt:variant>
        <vt:i4>1088</vt:i4>
      </vt:variant>
      <vt:variant>
        <vt:i4>0</vt:i4>
      </vt:variant>
      <vt:variant>
        <vt:i4>5</vt:i4>
      </vt:variant>
      <vt:variant>
        <vt:lpwstr/>
      </vt:variant>
      <vt:variant>
        <vt:lpwstr>_Toc393379704</vt:lpwstr>
      </vt:variant>
      <vt:variant>
        <vt:i4>1310768</vt:i4>
      </vt:variant>
      <vt:variant>
        <vt:i4>1082</vt:i4>
      </vt:variant>
      <vt:variant>
        <vt:i4>0</vt:i4>
      </vt:variant>
      <vt:variant>
        <vt:i4>5</vt:i4>
      </vt:variant>
      <vt:variant>
        <vt:lpwstr/>
      </vt:variant>
      <vt:variant>
        <vt:lpwstr>_Toc393379703</vt:lpwstr>
      </vt:variant>
      <vt:variant>
        <vt:i4>1310768</vt:i4>
      </vt:variant>
      <vt:variant>
        <vt:i4>1076</vt:i4>
      </vt:variant>
      <vt:variant>
        <vt:i4>0</vt:i4>
      </vt:variant>
      <vt:variant>
        <vt:i4>5</vt:i4>
      </vt:variant>
      <vt:variant>
        <vt:lpwstr/>
      </vt:variant>
      <vt:variant>
        <vt:lpwstr>_Toc393379702</vt:lpwstr>
      </vt:variant>
      <vt:variant>
        <vt:i4>1310768</vt:i4>
      </vt:variant>
      <vt:variant>
        <vt:i4>1070</vt:i4>
      </vt:variant>
      <vt:variant>
        <vt:i4>0</vt:i4>
      </vt:variant>
      <vt:variant>
        <vt:i4>5</vt:i4>
      </vt:variant>
      <vt:variant>
        <vt:lpwstr/>
      </vt:variant>
      <vt:variant>
        <vt:lpwstr>_Toc393379701</vt:lpwstr>
      </vt:variant>
      <vt:variant>
        <vt:i4>1310768</vt:i4>
      </vt:variant>
      <vt:variant>
        <vt:i4>1064</vt:i4>
      </vt:variant>
      <vt:variant>
        <vt:i4>0</vt:i4>
      </vt:variant>
      <vt:variant>
        <vt:i4>5</vt:i4>
      </vt:variant>
      <vt:variant>
        <vt:lpwstr/>
      </vt:variant>
      <vt:variant>
        <vt:lpwstr>_Toc393379700</vt:lpwstr>
      </vt:variant>
      <vt:variant>
        <vt:i4>1900593</vt:i4>
      </vt:variant>
      <vt:variant>
        <vt:i4>1058</vt:i4>
      </vt:variant>
      <vt:variant>
        <vt:i4>0</vt:i4>
      </vt:variant>
      <vt:variant>
        <vt:i4>5</vt:i4>
      </vt:variant>
      <vt:variant>
        <vt:lpwstr/>
      </vt:variant>
      <vt:variant>
        <vt:lpwstr>_Toc393379699</vt:lpwstr>
      </vt:variant>
      <vt:variant>
        <vt:i4>1900593</vt:i4>
      </vt:variant>
      <vt:variant>
        <vt:i4>1052</vt:i4>
      </vt:variant>
      <vt:variant>
        <vt:i4>0</vt:i4>
      </vt:variant>
      <vt:variant>
        <vt:i4>5</vt:i4>
      </vt:variant>
      <vt:variant>
        <vt:lpwstr/>
      </vt:variant>
      <vt:variant>
        <vt:lpwstr>_Toc393379698</vt:lpwstr>
      </vt:variant>
      <vt:variant>
        <vt:i4>1900593</vt:i4>
      </vt:variant>
      <vt:variant>
        <vt:i4>1046</vt:i4>
      </vt:variant>
      <vt:variant>
        <vt:i4>0</vt:i4>
      </vt:variant>
      <vt:variant>
        <vt:i4>5</vt:i4>
      </vt:variant>
      <vt:variant>
        <vt:lpwstr/>
      </vt:variant>
      <vt:variant>
        <vt:lpwstr>_Toc393379697</vt:lpwstr>
      </vt:variant>
      <vt:variant>
        <vt:i4>1900593</vt:i4>
      </vt:variant>
      <vt:variant>
        <vt:i4>1040</vt:i4>
      </vt:variant>
      <vt:variant>
        <vt:i4>0</vt:i4>
      </vt:variant>
      <vt:variant>
        <vt:i4>5</vt:i4>
      </vt:variant>
      <vt:variant>
        <vt:lpwstr/>
      </vt:variant>
      <vt:variant>
        <vt:lpwstr>_Toc393379696</vt:lpwstr>
      </vt:variant>
      <vt:variant>
        <vt:i4>1900593</vt:i4>
      </vt:variant>
      <vt:variant>
        <vt:i4>1034</vt:i4>
      </vt:variant>
      <vt:variant>
        <vt:i4>0</vt:i4>
      </vt:variant>
      <vt:variant>
        <vt:i4>5</vt:i4>
      </vt:variant>
      <vt:variant>
        <vt:lpwstr/>
      </vt:variant>
      <vt:variant>
        <vt:lpwstr>_Toc393379695</vt:lpwstr>
      </vt:variant>
      <vt:variant>
        <vt:i4>1900593</vt:i4>
      </vt:variant>
      <vt:variant>
        <vt:i4>1028</vt:i4>
      </vt:variant>
      <vt:variant>
        <vt:i4>0</vt:i4>
      </vt:variant>
      <vt:variant>
        <vt:i4>5</vt:i4>
      </vt:variant>
      <vt:variant>
        <vt:lpwstr/>
      </vt:variant>
      <vt:variant>
        <vt:lpwstr>_Toc393379694</vt:lpwstr>
      </vt:variant>
      <vt:variant>
        <vt:i4>1900593</vt:i4>
      </vt:variant>
      <vt:variant>
        <vt:i4>1022</vt:i4>
      </vt:variant>
      <vt:variant>
        <vt:i4>0</vt:i4>
      </vt:variant>
      <vt:variant>
        <vt:i4>5</vt:i4>
      </vt:variant>
      <vt:variant>
        <vt:lpwstr/>
      </vt:variant>
      <vt:variant>
        <vt:lpwstr>_Toc393379693</vt:lpwstr>
      </vt:variant>
      <vt:variant>
        <vt:i4>1900593</vt:i4>
      </vt:variant>
      <vt:variant>
        <vt:i4>1016</vt:i4>
      </vt:variant>
      <vt:variant>
        <vt:i4>0</vt:i4>
      </vt:variant>
      <vt:variant>
        <vt:i4>5</vt:i4>
      </vt:variant>
      <vt:variant>
        <vt:lpwstr/>
      </vt:variant>
      <vt:variant>
        <vt:lpwstr>_Toc393379692</vt:lpwstr>
      </vt:variant>
      <vt:variant>
        <vt:i4>1900593</vt:i4>
      </vt:variant>
      <vt:variant>
        <vt:i4>1010</vt:i4>
      </vt:variant>
      <vt:variant>
        <vt:i4>0</vt:i4>
      </vt:variant>
      <vt:variant>
        <vt:i4>5</vt:i4>
      </vt:variant>
      <vt:variant>
        <vt:lpwstr/>
      </vt:variant>
      <vt:variant>
        <vt:lpwstr>_Toc393379691</vt:lpwstr>
      </vt:variant>
      <vt:variant>
        <vt:i4>1900593</vt:i4>
      </vt:variant>
      <vt:variant>
        <vt:i4>1004</vt:i4>
      </vt:variant>
      <vt:variant>
        <vt:i4>0</vt:i4>
      </vt:variant>
      <vt:variant>
        <vt:i4>5</vt:i4>
      </vt:variant>
      <vt:variant>
        <vt:lpwstr/>
      </vt:variant>
      <vt:variant>
        <vt:lpwstr>_Toc393379690</vt:lpwstr>
      </vt:variant>
      <vt:variant>
        <vt:i4>1835057</vt:i4>
      </vt:variant>
      <vt:variant>
        <vt:i4>998</vt:i4>
      </vt:variant>
      <vt:variant>
        <vt:i4>0</vt:i4>
      </vt:variant>
      <vt:variant>
        <vt:i4>5</vt:i4>
      </vt:variant>
      <vt:variant>
        <vt:lpwstr/>
      </vt:variant>
      <vt:variant>
        <vt:lpwstr>_Toc393379689</vt:lpwstr>
      </vt:variant>
      <vt:variant>
        <vt:i4>1835057</vt:i4>
      </vt:variant>
      <vt:variant>
        <vt:i4>992</vt:i4>
      </vt:variant>
      <vt:variant>
        <vt:i4>0</vt:i4>
      </vt:variant>
      <vt:variant>
        <vt:i4>5</vt:i4>
      </vt:variant>
      <vt:variant>
        <vt:lpwstr/>
      </vt:variant>
      <vt:variant>
        <vt:lpwstr>_Toc393379688</vt:lpwstr>
      </vt:variant>
      <vt:variant>
        <vt:i4>1835057</vt:i4>
      </vt:variant>
      <vt:variant>
        <vt:i4>986</vt:i4>
      </vt:variant>
      <vt:variant>
        <vt:i4>0</vt:i4>
      </vt:variant>
      <vt:variant>
        <vt:i4>5</vt:i4>
      </vt:variant>
      <vt:variant>
        <vt:lpwstr/>
      </vt:variant>
      <vt:variant>
        <vt:lpwstr>_Toc393379687</vt:lpwstr>
      </vt:variant>
      <vt:variant>
        <vt:i4>1835057</vt:i4>
      </vt:variant>
      <vt:variant>
        <vt:i4>980</vt:i4>
      </vt:variant>
      <vt:variant>
        <vt:i4>0</vt:i4>
      </vt:variant>
      <vt:variant>
        <vt:i4>5</vt:i4>
      </vt:variant>
      <vt:variant>
        <vt:lpwstr/>
      </vt:variant>
      <vt:variant>
        <vt:lpwstr>_Toc393379686</vt:lpwstr>
      </vt:variant>
      <vt:variant>
        <vt:i4>1835057</vt:i4>
      </vt:variant>
      <vt:variant>
        <vt:i4>974</vt:i4>
      </vt:variant>
      <vt:variant>
        <vt:i4>0</vt:i4>
      </vt:variant>
      <vt:variant>
        <vt:i4>5</vt:i4>
      </vt:variant>
      <vt:variant>
        <vt:lpwstr/>
      </vt:variant>
      <vt:variant>
        <vt:lpwstr>_Toc393379685</vt:lpwstr>
      </vt:variant>
      <vt:variant>
        <vt:i4>1835057</vt:i4>
      </vt:variant>
      <vt:variant>
        <vt:i4>968</vt:i4>
      </vt:variant>
      <vt:variant>
        <vt:i4>0</vt:i4>
      </vt:variant>
      <vt:variant>
        <vt:i4>5</vt:i4>
      </vt:variant>
      <vt:variant>
        <vt:lpwstr/>
      </vt:variant>
      <vt:variant>
        <vt:lpwstr>_Toc393379684</vt:lpwstr>
      </vt:variant>
      <vt:variant>
        <vt:i4>1835057</vt:i4>
      </vt:variant>
      <vt:variant>
        <vt:i4>962</vt:i4>
      </vt:variant>
      <vt:variant>
        <vt:i4>0</vt:i4>
      </vt:variant>
      <vt:variant>
        <vt:i4>5</vt:i4>
      </vt:variant>
      <vt:variant>
        <vt:lpwstr/>
      </vt:variant>
      <vt:variant>
        <vt:lpwstr>_Toc393379683</vt:lpwstr>
      </vt:variant>
      <vt:variant>
        <vt:i4>1835057</vt:i4>
      </vt:variant>
      <vt:variant>
        <vt:i4>956</vt:i4>
      </vt:variant>
      <vt:variant>
        <vt:i4>0</vt:i4>
      </vt:variant>
      <vt:variant>
        <vt:i4>5</vt:i4>
      </vt:variant>
      <vt:variant>
        <vt:lpwstr/>
      </vt:variant>
      <vt:variant>
        <vt:lpwstr>_Toc393379682</vt:lpwstr>
      </vt:variant>
      <vt:variant>
        <vt:i4>1835057</vt:i4>
      </vt:variant>
      <vt:variant>
        <vt:i4>950</vt:i4>
      </vt:variant>
      <vt:variant>
        <vt:i4>0</vt:i4>
      </vt:variant>
      <vt:variant>
        <vt:i4>5</vt:i4>
      </vt:variant>
      <vt:variant>
        <vt:lpwstr/>
      </vt:variant>
      <vt:variant>
        <vt:lpwstr>_Toc393379681</vt:lpwstr>
      </vt:variant>
      <vt:variant>
        <vt:i4>1835057</vt:i4>
      </vt:variant>
      <vt:variant>
        <vt:i4>944</vt:i4>
      </vt:variant>
      <vt:variant>
        <vt:i4>0</vt:i4>
      </vt:variant>
      <vt:variant>
        <vt:i4>5</vt:i4>
      </vt:variant>
      <vt:variant>
        <vt:lpwstr/>
      </vt:variant>
      <vt:variant>
        <vt:lpwstr>_Toc393379680</vt:lpwstr>
      </vt:variant>
      <vt:variant>
        <vt:i4>1245233</vt:i4>
      </vt:variant>
      <vt:variant>
        <vt:i4>938</vt:i4>
      </vt:variant>
      <vt:variant>
        <vt:i4>0</vt:i4>
      </vt:variant>
      <vt:variant>
        <vt:i4>5</vt:i4>
      </vt:variant>
      <vt:variant>
        <vt:lpwstr/>
      </vt:variant>
      <vt:variant>
        <vt:lpwstr>_Toc393379679</vt:lpwstr>
      </vt:variant>
      <vt:variant>
        <vt:i4>1245233</vt:i4>
      </vt:variant>
      <vt:variant>
        <vt:i4>932</vt:i4>
      </vt:variant>
      <vt:variant>
        <vt:i4>0</vt:i4>
      </vt:variant>
      <vt:variant>
        <vt:i4>5</vt:i4>
      </vt:variant>
      <vt:variant>
        <vt:lpwstr/>
      </vt:variant>
      <vt:variant>
        <vt:lpwstr>_Toc393379678</vt:lpwstr>
      </vt:variant>
      <vt:variant>
        <vt:i4>1245233</vt:i4>
      </vt:variant>
      <vt:variant>
        <vt:i4>926</vt:i4>
      </vt:variant>
      <vt:variant>
        <vt:i4>0</vt:i4>
      </vt:variant>
      <vt:variant>
        <vt:i4>5</vt:i4>
      </vt:variant>
      <vt:variant>
        <vt:lpwstr/>
      </vt:variant>
      <vt:variant>
        <vt:lpwstr>_Toc393379677</vt:lpwstr>
      </vt:variant>
      <vt:variant>
        <vt:i4>1245233</vt:i4>
      </vt:variant>
      <vt:variant>
        <vt:i4>920</vt:i4>
      </vt:variant>
      <vt:variant>
        <vt:i4>0</vt:i4>
      </vt:variant>
      <vt:variant>
        <vt:i4>5</vt:i4>
      </vt:variant>
      <vt:variant>
        <vt:lpwstr/>
      </vt:variant>
      <vt:variant>
        <vt:lpwstr>_Toc393379676</vt:lpwstr>
      </vt:variant>
      <vt:variant>
        <vt:i4>1245233</vt:i4>
      </vt:variant>
      <vt:variant>
        <vt:i4>914</vt:i4>
      </vt:variant>
      <vt:variant>
        <vt:i4>0</vt:i4>
      </vt:variant>
      <vt:variant>
        <vt:i4>5</vt:i4>
      </vt:variant>
      <vt:variant>
        <vt:lpwstr/>
      </vt:variant>
      <vt:variant>
        <vt:lpwstr>_Toc393379675</vt:lpwstr>
      </vt:variant>
      <vt:variant>
        <vt:i4>1245233</vt:i4>
      </vt:variant>
      <vt:variant>
        <vt:i4>908</vt:i4>
      </vt:variant>
      <vt:variant>
        <vt:i4>0</vt:i4>
      </vt:variant>
      <vt:variant>
        <vt:i4>5</vt:i4>
      </vt:variant>
      <vt:variant>
        <vt:lpwstr/>
      </vt:variant>
      <vt:variant>
        <vt:lpwstr>_Toc393379674</vt:lpwstr>
      </vt:variant>
      <vt:variant>
        <vt:i4>1245233</vt:i4>
      </vt:variant>
      <vt:variant>
        <vt:i4>902</vt:i4>
      </vt:variant>
      <vt:variant>
        <vt:i4>0</vt:i4>
      </vt:variant>
      <vt:variant>
        <vt:i4>5</vt:i4>
      </vt:variant>
      <vt:variant>
        <vt:lpwstr/>
      </vt:variant>
      <vt:variant>
        <vt:lpwstr>_Toc393379673</vt:lpwstr>
      </vt:variant>
      <vt:variant>
        <vt:i4>1245233</vt:i4>
      </vt:variant>
      <vt:variant>
        <vt:i4>896</vt:i4>
      </vt:variant>
      <vt:variant>
        <vt:i4>0</vt:i4>
      </vt:variant>
      <vt:variant>
        <vt:i4>5</vt:i4>
      </vt:variant>
      <vt:variant>
        <vt:lpwstr/>
      </vt:variant>
      <vt:variant>
        <vt:lpwstr>_Toc393379672</vt:lpwstr>
      </vt:variant>
      <vt:variant>
        <vt:i4>1245233</vt:i4>
      </vt:variant>
      <vt:variant>
        <vt:i4>890</vt:i4>
      </vt:variant>
      <vt:variant>
        <vt:i4>0</vt:i4>
      </vt:variant>
      <vt:variant>
        <vt:i4>5</vt:i4>
      </vt:variant>
      <vt:variant>
        <vt:lpwstr/>
      </vt:variant>
      <vt:variant>
        <vt:lpwstr>_Toc393379671</vt:lpwstr>
      </vt:variant>
      <vt:variant>
        <vt:i4>1245233</vt:i4>
      </vt:variant>
      <vt:variant>
        <vt:i4>884</vt:i4>
      </vt:variant>
      <vt:variant>
        <vt:i4>0</vt:i4>
      </vt:variant>
      <vt:variant>
        <vt:i4>5</vt:i4>
      </vt:variant>
      <vt:variant>
        <vt:lpwstr/>
      </vt:variant>
      <vt:variant>
        <vt:lpwstr>_Toc393379670</vt:lpwstr>
      </vt:variant>
      <vt:variant>
        <vt:i4>1179697</vt:i4>
      </vt:variant>
      <vt:variant>
        <vt:i4>878</vt:i4>
      </vt:variant>
      <vt:variant>
        <vt:i4>0</vt:i4>
      </vt:variant>
      <vt:variant>
        <vt:i4>5</vt:i4>
      </vt:variant>
      <vt:variant>
        <vt:lpwstr/>
      </vt:variant>
      <vt:variant>
        <vt:lpwstr>_Toc393379669</vt:lpwstr>
      </vt:variant>
      <vt:variant>
        <vt:i4>1179697</vt:i4>
      </vt:variant>
      <vt:variant>
        <vt:i4>872</vt:i4>
      </vt:variant>
      <vt:variant>
        <vt:i4>0</vt:i4>
      </vt:variant>
      <vt:variant>
        <vt:i4>5</vt:i4>
      </vt:variant>
      <vt:variant>
        <vt:lpwstr/>
      </vt:variant>
      <vt:variant>
        <vt:lpwstr>_Toc393379668</vt:lpwstr>
      </vt:variant>
      <vt:variant>
        <vt:i4>1179697</vt:i4>
      </vt:variant>
      <vt:variant>
        <vt:i4>866</vt:i4>
      </vt:variant>
      <vt:variant>
        <vt:i4>0</vt:i4>
      </vt:variant>
      <vt:variant>
        <vt:i4>5</vt:i4>
      </vt:variant>
      <vt:variant>
        <vt:lpwstr/>
      </vt:variant>
      <vt:variant>
        <vt:lpwstr>_Toc393379667</vt:lpwstr>
      </vt:variant>
      <vt:variant>
        <vt:i4>1179697</vt:i4>
      </vt:variant>
      <vt:variant>
        <vt:i4>860</vt:i4>
      </vt:variant>
      <vt:variant>
        <vt:i4>0</vt:i4>
      </vt:variant>
      <vt:variant>
        <vt:i4>5</vt:i4>
      </vt:variant>
      <vt:variant>
        <vt:lpwstr/>
      </vt:variant>
      <vt:variant>
        <vt:lpwstr>_Toc393379666</vt:lpwstr>
      </vt:variant>
      <vt:variant>
        <vt:i4>1179697</vt:i4>
      </vt:variant>
      <vt:variant>
        <vt:i4>854</vt:i4>
      </vt:variant>
      <vt:variant>
        <vt:i4>0</vt:i4>
      </vt:variant>
      <vt:variant>
        <vt:i4>5</vt:i4>
      </vt:variant>
      <vt:variant>
        <vt:lpwstr/>
      </vt:variant>
      <vt:variant>
        <vt:lpwstr>_Toc393379665</vt:lpwstr>
      </vt:variant>
      <vt:variant>
        <vt:i4>1179697</vt:i4>
      </vt:variant>
      <vt:variant>
        <vt:i4>848</vt:i4>
      </vt:variant>
      <vt:variant>
        <vt:i4>0</vt:i4>
      </vt:variant>
      <vt:variant>
        <vt:i4>5</vt:i4>
      </vt:variant>
      <vt:variant>
        <vt:lpwstr/>
      </vt:variant>
      <vt:variant>
        <vt:lpwstr>_Toc393379664</vt:lpwstr>
      </vt:variant>
      <vt:variant>
        <vt:i4>1179697</vt:i4>
      </vt:variant>
      <vt:variant>
        <vt:i4>842</vt:i4>
      </vt:variant>
      <vt:variant>
        <vt:i4>0</vt:i4>
      </vt:variant>
      <vt:variant>
        <vt:i4>5</vt:i4>
      </vt:variant>
      <vt:variant>
        <vt:lpwstr/>
      </vt:variant>
      <vt:variant>
        <vt:lpwstr>_Toc393379663</vt:lpwstr>
      </vt:variant>
      <vt:variant>
        <vt:i4>1179697</vt:i4>
      </vt:variant>
      <vt:variant>
        <vt:i4>836</vt:i4>
      </vt:variant>
      <vt:variant>
        <vt:i4>0</vt:i4>
      </vt:variant>
      <vt:variant>
        <vt:i4>5</vt:i4>
      </vt:variant>
      <vt:variant>
        <vt:lpwstr/>
      </vt:variant>
      <vt:variant>
        <vt:lpwstr>_Toc393379662</vt:lpwstr>
      </vt:variant>
      <vt:variant>
        <vt:i4>1179697</vt:i4>
      </vt:variant>
      <vt:variant>
        <vt:i4>830</vt:i4>
      </vt:variant>
      <vt:variant>
        <vt:i4>0</vt:i4>
      </vt:variant>
      <vt:variant>
        <vt:i4>5</vt:i4>
      </vt:variant>
      <vt:variant>
        <vt:lpwstr/>
      </vt:variant>
      <vt:variant>
        <vt:lpwstr>_Toc393379661</vt:lpwstr>
      </vt:variant>
      <vt:variant>
        <vt:i4>1179697</vt:i4>
      </vt:variant>
      <vt:variant>
        <vt:i4>824</vt:i4>
      </vt:variant>
      <vt:variant>
        <vt:i4>0</vt:i4>
      </vt:variant>
      <vt:variant>
        <vt:i4>5</vt:i4>
      </vt:variant>
      <vt:variant>
        <vt:lpwstr/>
      </vt:variant>
      <vt:variant>
        <vt:lpwstr>_Toc393379660</vt:lpwstr>
      </vt:variant>
      <vt:variant>
        <vt:i4>1114161</vt:i4>
      </vt:variant>
      <vt:variant>
        <vt:i4>818</vt:i4>
      </vt:variant>
      <vt:variant>
        <vt:i4>0</vt:i4>
      </vt:variant>
      <vt:variant>
        <vt:i4>5</vt:i4>
      </vt:variant>
      <vt:variant>
        <vt:lpwstr/>
      </vt:variant>
      <vt:variant>
        <vt:lpwstr>_Toc393379659</vt:lpwstr>
      </vt:variant>
      <vt:variant>
        <vt:i4>1114161</vt:i4>
      </vt:variant>
      <vt:variant>
        <vt:i4>812</vt:i4>
      </vt:variant>
      <vt:variant>
        <vt:i4>0</vt:i4>
      </vt:variant>
      <vt:variant>
        <vt:i4>5</vt:i4>
      </vt:variant>
      <vt:variant>
        <vt:lpwstr/>
      </vt:variant>
      <vt:variant>
        <vt:lpwstr>_Toc393379658</vt:lpwstr>
      </vt:variant>
      <vt:variant>
        <vt:i4>1114161</vt:i4>
      </vt:variant>
      <vt:variant>
        <vt:i4>806</vt:i4>
      </vt:variant>
      <vt:variant>
        <vt:i4>0</vt:i4>
      </vt:variant>
      <vt:variant>
        <vt:i4>5</vt:i4>
      </vt:variant>
      <vt:variant>
        <vt:lpwstr/>
      </vt:variant>
      <vt:variant>
        <vt:lpwstr>_Toc393379657</vt:lpwstr>
      </vt:variant>
      <vt:variant>
        <vt:i4>1114161</vt:i4>
      </vt:variant>
      <vt:variant>
        <vt:i4>800</vt:i4>
      </vt:variant>
      <vt:variant>
        <vt:i4>0</vt:i4>
      </vt:variant>
      <vt:variant>
        <vt:i4>5</vt:i4>
      </vt:variant>
      <vt:variant>
        <vt:lpwstr/>
      </vt:variant>
      <vt:variant>
        <vt:lpwstr>_Toc393379656</vt:lpwstr>
      </vt:variant>
      <vt:variant>
        <vt:i4>1114161</vt:i4>
      </vt:variant>
      <vt:variant>
        <vt:i4>794</vt:i4>
      </vt:variant>
      <vt:variant>
        <vt:i4>0</vt:i4>
      </vt:variant>
      <vt:variant>
        <vt:i4>5</vt:i4>
      </vt:variant>
      <vt:variant>
        <vt:lpwstr/>
      </vt:variant>
      <vt:variant>
        <vt:lpwstr>_Toc393379655</vt:lpwstr>
      </vt:variant>
      <vt:variant>
        <vt:i4>1114161</vt:i4>
      </vt:variant>
      <vt:variant>
        <vt:i4>788</vt:i4>
      </vt:variant>
      <vt:variant>
        <vt:i4>0</vt:i4>
      </vt:variant>
      <vt:variant>
        <vt:i4>5</vt:i4>
      </vt:variant>
      <vt:variant>
        <vt:lpwstr/>
      </vt:variant>
      <vt:variant>
        <vt:lpwstr>_Toc393379654</vt:lpwstr>
      </vt:variant>
      <vt:variant>
        <vt:i4>1114161</vt:i4>
      </vt:variant>
      <vt:variant>
        <vt:i4>782</vt:i4>
      </vt:variant>
      <vt:variant>
        <vt:i4>0</vt:i4>
      </vt:variant>
      <vt:variant>
        <vt:i4>5</vt:i4>
      </vt:variant>
      <vt:variant>
        <vt:lpwstr/>
      </vt:variant>
      <vt:variant>
        <vt:lpwstr>_Toc393379653</vt:lpwstr>
      </vt:variant>
      <vt:variant>
        <vt:i4>1114161</vt:i4>
      </vt:variant>
      <vt:variant>
        <vt:i4>776</vt:i4>
      </vt:variant>
      <vt:variant>
        <vt:i4>0</vt:i4>
      </vt:variant>
      <vt:variant>
        <vt:i4>5</vt:i4>
      </vt:variant>
      <vt:variant>
        <vt:lpwstr/>
      </vt:variant>
      <vt:variant>
        <vt:lpwstr>_Toc393379652</vt:lpwstr>
      </vt:variant>
      <vt:variant>
        <vt:i4>1114161</vt:i4>
      </vt:variant>
      <vt:variant>
        <vt:i4>770</vt:i4>
      </vt:variant>
      <vt:variant>
        <vt:i4>0</vt:i4>
      </vt:variant>
      <vt:variant>
        <vt:i4>5</vt:i4>
      </vt:variant>
      <vt:variant>
        <vt:lpwstr/>
      </vt:variant>
      <vt:variant>
        <vt:lpwstr>_Toc393379651</vt:lpwstr>
      </vt:variant>
      <vt:variant>
        <vt:i4>1114161</vt:i4>
      </vt:variant>
      <vt:variant>
        <vt:i4>764</vt:i4>
      </vt:variant>
      <vt:variant>
        <vt:i4>0</vt:i4>
      </vt:variant>
      <vt:variant>
        <vt:i4>5</vt:i4>
      </vt:variant>
      <vt:variant>
        <vt:lpwstr/>
      </vt:variant>
      <vt:variant>
        <vt:lpwstr>_Toc393379650</vt:lpwstr>
      </vt:variant>
      <vt:variant>
        <vt:i4>1048625</vt:i4>
      </vt:variant>
      <vt:variant>
        <vt:i4>758</vt:i4>
      </vt:variant>
      <vt:variant>
        <vt:i4>0</vt:i4>
      </vt:variant>
      <vt:variant>
        <vt:i4>5</vt:i4>
      </vt:variant>
      <vt:variant>
        <vt:lpwstr/>
      </vt:variant>
      <vt:variant>
        <vt:lpwstr>_Toc393379649</vt:lpwstr>
      </vt:variant>
      <vt:variant>
        <vt:i4>1048625</vt:i4>
      </vt:variant>
      <vt:variant>
        <vt:i4>752</vt:i4>
      </vt:variant>
      <vt:variant>
        <vt:i4>0</vt:i4>
      </vt:variant>
      <vt:variant>
        <vt:i4>5</vt:i4>
      </vt:variant>
      <vt:variant>
        <vt:lpwstr/>
      </vt:variant>
      <vt:variant>
        <vt:lpwstr>_Toc393379648</vt:lpwstr>
      </vt:variant>
      <vt:variant>
        <vt:i4>1048625</vt:i4>
      </vt:variant>
      <vt:variant>
        <vt:i4>746</vt:i4>
      </vt:variant>
      <vt:variant>
        <vt:i4>0</vt:i4>
      </vt:variant>
      <vt:variant>
        <vt:i4>5</vt:i4>
      </vt:variant>
      <vt:variant>
        <vt:lpwstr/>
      </vt:variant>
      <vt:variant>
        <vt:lpwstr>_Toc393379647</vt:lpwstr>
      </vt:variant>
      <vt:variant>
        <vt:i4>1048625</vt:i4>
      </vt:variant>
      <vt:variant>
        <vt:i4>740</vt:i4>
      </vt:variant>
      <vt:variant>
        <vt:i4>0</vt:i4>
      </vt:variant>
      <vt:variant>
        <vt:i4>5</vt:i4>
      </vt:variant>
      <vt:variant>
        <vt:lpwstr/>
      </vt:variant>
      <vt:variant>
        <vt:lpwstr>_Toc393379646</vt:lpwstr>
      </vt:variant>
      <vt:variant>
        <vt:i4>1048625</vt:i4>
      </vt:variant>
      <vt:variant>
        <vt:i4>734</vt:i4>
      </vt:variant>
      <vt:variant>
        <vt:i4>0</vt:i4>
      </vt:variant>
      <vt:variant>
        <vt:i4>5</vt:i4>
      </vt:variant>
      <vt:variant>
        <vt:lpwstr/>
      </vt:variant>
      <vt:variant>
        <vt:lpwstr>_Toc393379645</vt:lpwstr>
      </vt:variant>
      <vt:variant>
        <vt:i4>1048625</vt:i4>
      </vt:variant>
      <vt:variant>
        <vt:i4>728</vt:i4>
      </vt:variant>
      <vt:variant>
        <vt:i4>0</vt:i4>
      </vt:variant>
      <vt:variant>
        <vt:i4>5</vt:i4>
      </vt:variant>
      <vt:variant>
        <vt:lpwstr/>
      </vt:variant>
      <vt:variant>
        <vt:lpwstr>_Toc393379644</vt:lpwstr>
      </vt:variant>
      <vt:variant>
        <vt:i4>1048625</vt:i4>
      </vt:variant>
      <vt:variant>
        <vt:i4>722</vt:i4>
      </vt:variant>
      <vt:variant>
        <vt:i4>0</vt:i4>
      </vt:variant>
      <vt:variant>
        <vt:i4>5</vt:i4>
      </vt:variant>
      <vt:variant>
        <vt:lpwstr/>
      </vt:variant>
      <vt:variant>
        <vt:lpwstr>_Toc393379643</vt:lpwstr>
      </vt:variant>
      <vt:variant>
        <vt:i4>1048625</vt:i4>
      </vt:variant>
      <vt:variant>
        <vt:i4>716</vt:i4>
      </vt:variant>
      <vt:variant>
        <vt:i4>0</vt:i4>
      </vt:variant>
      <vt:variant>
        <vt:i4>5</vt:i4>
      </vt:variant>
      <vt:variant>
        <vt:lpwstr/>
      </vt:variant>
      <vt:variant>
        <vt:lpwstr>_Toc393379642</vt:lpwstr>
      </vt:variant>
      <vt:variant>
        <vt:i4>1048625</vt:i4>
      </vt:variant>
      <vt:variant>
        <vt:i4>710</vt:i4>
      </vt:variant>
      <vt:variant>
        <vt:i4>0</vt:i4>
      </vt:variant>
      <vt:variant>
        <vt:i4>5</vt:i4>
      </vt:variant>
      <vt:variant>
        <vt:lpwstr/>
      </vt:variant>
      <vt:variant>
        <vt:lpwstr>_Toc393379641</vt:lpwstr>
      </vt:variant>
      <vt:variant>
        <vt:i4>1048625</vt:i4>
      </vt:variant>
      <vt:variant>
        <vt:i4>704</vt:i4>
      </vt:variant>
      <vt:variant>
        <vt:i4>0</vt:i4>
      </vt:variant>
      <vt:variant>
        <vt:i4>5</vt:i4>
      </vt:variant>
      <vt:variant>
        <vt:lpwstr/>
      </vt:variant>
      <vt:variant>
        <vt:lpwstr>_Toc393379640</vt:lpwstr>
      </vt:variant>
      <vt:variant>
        <vt:i4>1507377</vt:i4>
      </vt:variant>
      <vt:variant>
        <vt:i4>698</vt:i4>
      </vt:variant>
      <vt:variant>
        <vt:i4>0</vt:i4>
      </vt:variant>
      <vt:variant>
        <vt:i4>5</vt:i4>
      </vt:variant>
      <vt:variant>
        <vt:lpwstr/>
      </vt:variant>
      <vt:variant>
        <vt:lpwstr>_Toc393379639</vt:lpwstr>
      </vt:variant>
      <vt:variant>
        <vt:i4>1507377</vt:i4>
      </vt:variant>
      <vt:variant>
        <vt:i4>692</vt:i4>
      </vt:variant>
      <vt:variant>
        <vt:i4>0</vt:i4>
      </vt:variant>
      <vt:variant>
        <vt:i4>5</vt:i4>
      </vt:variant>
      <vt:variant>
        <vt:lpwstr/>
      </vt:variant>
      <vt:variant>
        <vt:lpwstr>_Toc393379638</vt:lpwstr>
      </vt:variant>
      <vt:variant>
        <vt:i4>1507377</vt:i4>
      </vt:variant>
      <vt:variant>
        <vt:i4>686</vt:i4>
      </vt:variant>
      <vt:variant>
        <vt:i4>0</vt:i4>
      </vt:variant>
      <vt:variant>
        <vt:i4>5</vt:i4>
      </vt:variant>
      <vt:variant>
        <vt:lpwstr/>
      </vt:variant>
      <vt:variant>
        <vt:lpwstr>_Toc393379637</vt:lpwstr>
      </vt:variant>
      <vt:variant>
        <vt:i4>1507377</vt:i4>
      </vt:variant>
      <vt:variant>
        <vt:i4>680</vt:i4>
      </vt:variant>
      <vt:variant>
        <vt:i4>0</vt:i4>
      </vt:variant>
      <vt:variant>
        <vt:i4>5</vt:i4>
      </vt:variant>
      <vt:variant>
        <vt:lpwstr/>
      </vt:variant>
      <vt:variant>
        <vt:lpwstr>_Toc393379636</vt:lpwstr>
      </vt:variant>
      <vt:variant>
        <vt:i4>1507377</vt:i4>
      </vt:variant>
      <vt:variant>
        <vt:i4>674</vt:i4>
      </vt:variant>
      <vt:variant>
        <vt:i4>0</vt:i4>
      </vt:variant>
      <vt:variant>
        <vt:i4>5</vt:i4>
      </vt:variant>
      <vt:variant>
        <vt:lpwstr/>
      </vt:variant>
      <vt:variant>
        <vt:lpwstr>_Toc393379635</vt:lpwstr>
      </vt:variant>
      <vt:variant>
        <vt:i4>1507377</vt:i4>
      </vt:variant>
      <vt:variant>
        <vt:i4>668</vt:i4>
      </vt:variant>
      <vt:variant>
        <vt:i4>0</vt:i4>
      </vt:variant>
      <vt:variant>
        <vt:i4>5</vt:i4>
      </vt:variant>
      <vt:variant>
        <vt:lpwstr/>
      </vt:variant>
      <vt:variant>
        <vt:lpwstr>_Toc393379634</vt:lpwstr>
      </vt:variant>
      <vt:variant>
        <vt:i4>1507377</vt:i4>
      </vt:variant>
      <vt:variant>
        <vt:i4>662</vt:i4>
      </vt:variant>
      <vt:variant>
        <vt:i4>0</vt:i4>
      </vt:variant>
      <vt:variant>
        <vt:i4>5</vt:i4>
      </vt:variant>
      <vt:variant>
        <vt:lpwstr/>
      </vt:variant>
      <vt:variant>
        <vt:lpwstr>_Toc393379633</vt:lpwstr>
      </vt:variant>
      <vt:variant>
        <vt:i4>1507377</vt:i4>
      </vt:variant>
      <vt:variant>
        <vt:i4>656</vt:i4>
      </vt:variant>
      <vt:variant>
        <vt:i4>0</vt:i4>
      </vt:variant>
      <vt:variant>
        <vt:i4>5</vt:i4>
      </vt:variant>
      <vt:variant>
        <vt:lpwstr/>
      </vt:variant>
      <vt:variant>
        <vt:lpwstr>_Toc393379632</vt:lpwstr>
      </vt:variant>
      <vt:variant>
        <vt:i4>1507377</vt:i4>
      </vt:variant>
      <vt:variant>
        <vt:i4>650</vt:i4>
      </vt:variant>
      <vt:variant>
        <vt:i4>0</vt:i4>
      </vt:variant>
      <vt:variant>
        <vt:i4>5</vt:i4>
      </vt:variant>
      <vt:variant>
        <vt:lpwstr/>
      </vt:variant>
      <vt:variant>
        <vt:lpwstr>_Toc393379631</vt:lpwstr>
      </vt:variant>
      <vt:variant>
        <vt:i4>1507377</vt:i4>
      </vt:variant>
      <vt:variant>
        <vt:i4>644</vt:i4>
      </vt:variant>
      <vt:variant>
        <vt:i4>0</vt:i4>
      </vt:variant>
      <vt:variant>
        <vt:i4>5</vt:i4>
      </vt:variant>
      <vt:variant>
        <vt:lpwstr/>
      </vt:variant>
      <vt:variant>
        <vt:lpwstr>_Toc393379630</vt:lpwstr>
      </vt:variant>
      <vt:variant>
        <vt:i4>1441841</vt:i4>
      </vt:variant>
      <vt:variant>
        <vt:i4>638</vt:i4>
      </vt:variant>
      <vt:variant>
        <vt:i4>0</vt:i4>
      </vt:variant>
      <vt:variant>
        <vt:i4>5</vt:i4>
      </vt:variant>
      <vt:variant>
        <vt:lpwstr/>
      </vt:variant>
      <vt:variant>
        <vt:lpwstr>_Toc393379629</vt:lpwstr>
      </vt:variant>
      <vt:variant>
        <vt:i4>1441841</vt:i4>
      </vt:variant>
      <vt:variant>
        <vt:i4>632</vt:i4>
      </vt:variant>
      <vt:variant>
        <vt:i4>0</vt:i4>
      </vt:variant>
      <vt:variant>
        <vt:i4>5</vt:i4>
      </vt:variant>
      <vt:variant>
        <vt:lpwstr/>
      </vt:variant>
      <vt:variant>
        <vt:lpwstr>_Toc393379628</vt:lpwstr>
      </vt:variant>
      <vt:variant>
        <vt:i4>1441841</vt:i4>
      </vt:variant>
      <vt:variant>
        <vt:i4>626</vt:i4>
      </vt:variant>
      <vt:variant>
        <vt:i4>0</vt:i4>
      </vt:variant>
      <vt:variant>
        <vt:i4>5</vt:i4>
      </vt:variant>
      <vt:variant>
        <vt:lpwstr/>
      </vt:variant>
      <vt:variant>
        <vt:lpwstr>_Toc393379627</vt:lpwstr>
      </vt:variant>
      <vt:variant>
        <vt:i4>1441841</vt:i4>
      </vt:variant>
      <vt:variant>
        <vt:i4>620</vt:i4>
      </vt:variant>
      <vt:variant>
        <vt:i4>0</vt:i4>
      </vt:variant>
      <vt:variant>
        <vt:i4>5</vt:i4>
      </vt:variant>
      <vt:variant>
        <vt:lpwstr/>
      </vt:variant>
      <vt:variant>
        <vt:lpwstr>_Toc393379626</vt:lpwstr>
      </vt:variant>
      <vt:variant>
        <vt:i4>1441841</vt:i4>
      </vt:variant>
      <vt:variant>
        <vt:i4>614</vt:i4>
      </vt:variant>
      <vt:variant>
        <vt:i4>0</vt:i4>
      </vt:variant>
      <vt:variant>
        <vt:i4>5</vt:i4>
      </vt:variant>
      <vt:variant>
        <vt:lpwstr/>
      </vt:variant>
      <vt:variant>
        <vt:lpwstr>_Toc393379625</vt:lpwstr>
      </vt:variant>
      <vt:variant>
        <vt:i4>1441841</vt:i4>
      </vt:variant>
      <vt:variant>
        <vt:i4>608</vt:i4>
      </vt:variant>
      <vt:variant>
        <vt:i4>0</vt:i4>
      </vt:variant>
      <vt:variant>
        <vt:i4>5</vt:i4>
      </vt:variant>
      <vt:variant>
        <vt:lpwstr/>
      </vt:variant>
      <vt:variant>
        <vt:lpwstr>_Toc393379624</vt:lpwstr>
      </vt:variant>
      <vt:variant>
        <vt:i4>1441841</vt:i4>
      </vt:variant>
      <vt:variant>
        <vt:i4>602</vt:i4>
      </vt:variant>
      <vt:variant>
        <vt:i4>0</vt:i4>
      </vt:variant>
      <vt:variant>
        <vt:i4>5</vt:i4>
      </vt:variant>
      <vt:variant>
        <vt:lpwstr/>
      </vt:variant>
      <vt:variant>
        <vt:lpwstr>_Toc393379623</vt:lpwstr>
      </vt:variant>
      <vt:variant>
        <vt:i4>1441841</vt:i4>
      </vt:variant>
      <vt:variant>
        <vt:i4>596</vt:i4>
      </vt:variant>
      <vt:variant>
        <vt:i4>0</vt:i4>
      </vt:variant>
      <vt:variant>
        <vt:i4>5</vt:i4>
      </vt:variant>
      <vt:variant>
        <vt:lpwstr/>
      </vt:variant>
      <vt:variant>
        <vt:lpwstr>_Toc393379622</vt:lpwstr>
      </vt:variant>
      <vt:variant>
        <vt:i4>1441841</vt:i4>
      </vt:variant>
      <vt:variant>
        <vt:i4>590</vt:i4>
      </vt:variant>
      <vt:variant>
        <vt:i4>0</vt:i4>
      </vt:variant>
      <vt:variant>
        <vt:i4>5</vt:i4>
      </vt:variant>
      <vt:variant>
        <vt:lpwstr/>
      </vt:variant>
      <vt:variant>
        <vt:lpwstr>_Toc393379621</vt:lpwstr>
      </vt:variant>
      <vt:variant>
        <vt:i4>1441841</vt:i4>
      </vt:variant>
      <vt:variant>
        <vt:i4>584</vt:i4>
      </vt:variant>
      <vt:variant>
        <vt:i4>0</vt:i4>
      </vt:variant>
      <vt:variant>
        <vt:i4>5</vt:i4>
      </vt:variant>
      <vt:variant>
        <vt:lpwstr/>
      </vt:variant>
      <vt:variant>
        <vt:lpwstr>_Toc393379620</vt:lpwstr>
      </vt:variant>
      <vt:variant>
        <vt:i4>1376305</vt:i4>
      </vt:variant>
      <vt:variant>
        <vt:i4>578</vt:i4>
      </vt:variant>
      <vt:variant>
        <vt:i4>0</vt:i4>
      </vt:variant>
      <vt:variant>
        <vt:i4>5</vt:i4>
      </vt:variant>
      <vt:variant>
        <vt:lpwstr/>
      </vt:variant>
      <vt:variant>
        <vt:lpwstr>_Toc393379619</vt:lpwstr>
      </vt:variant>
      <vt:variant>
        <vt:i4>1376305</vt:i4>
      </vt:variant>
      <vt:variant>
        <vt:i4>572</vt:i4>
      </vt:variant>
      <vt:variant>
        <vt:i4>0</vt:i4>
      </vt:variant>
      <vt:variant>
        <vt:i4>5</vt:i4>
      </vt:variant>
      <vt:variant>
        <vt:lpwstr/>
      </vt:variant>
      <vt:variant>
        <vt:lpwstr>_Toc393379618</vt:lpwstr>
      </vt:variant>
      <vt:variant>
        <vt:i4>1376305</vt:i4>
      </vt:variant>
      <vt:variant>
        <vt:i4>566</vt:i4>
      </vt:variant>
      <vt:variant>
        <vt:i4>0</vt:i4>
      </vt:variant>
      <vt:variant>
        <vt:i4>5</vt:i4>
      </vt:variant>
      <vt:variant>
        <vt:lpwstr/>
      </vt:variant>
      <vt:variant>
        <vt:lpwstr>_Toc393379617</vt:lpwstr>
      </vt:variant>
      <vt:variant>
        <vt:i4>1376305</vt:i4>
      </vt:variant>
      <vt:variant>
        <vt:i4>560</vt:i4>
      </vt:variant>
      <vt:variant>
        <vt:i4>0</vt:i4>
      </vt:variant>
      <vt:variant>
        <vt:i4>5</vt:i4>
      </vt:variant>
      <vt:variant>
        <vt:lpwstr/>
      </vt:variant>
      <vt:variant>
        <vt:lpwstr>_Toc393379616</vt:lpwstr>
      </vt:variant>
      <vt:variant>
        <vt:i4>1376305</vt:i4>
      </vt:variant>
      <vt:variant>
        <vt:i4>554</vt:i4>
      </vt:variant>
      <vt:variant>
        <vt:i4>0</vt:i4>
      </vt:variant>
      <vt:variant>
        <vt:i4>5</vt:i4>
      </vt:variant>
      <vt:variant>
        <vt:lpwstr/>
      </vt:variant>
      <vt:variant>
        <vt:lpwstr>_Toc393379615</vt:lpwstr>
      </vt:variant>
      <vt:variant>
        <vt:i4>1376305</vt:i4>
      </vt:variant>
      <vt:variant>
        <vt:i4>548</vt:i4>
      </vt:variant>
      <vt:variant>
        <vt:i4>0</vt:i4>
      </vt:variant>
      <vt:variant>
        <vt:i4>5</vt:i4>
      </vt:variant>
      <vt:variant>
        <vt:lpwstr/>
      </vt:variant>
      <vt:variant>
        <vt:lpwstr>_Toc393379614</vt:lpwstr>
      </vt:variant>
      <vt:variant>
        <vt:i4>1376305</vt:i4>
      </vt:variant>
      <vt:variant>
        <vt:i4>542</vt:i4>
      </vt:variant>
      <vt:variant>
        <vt:i4>0</vt:i4>
      </vt:variant>
      <vt:variant>
        <vt:i4>5</vt:i4>
      </vt:variant>
      <vt:variant>
        <vt:lpwstr/>
      </vt:variant>
      <vt:variant>
        <vt:lpwstr>_Toc393379613</vt:lpwstr>
      </vt:variant>
      <vt:variant>
        <vt:i4>1376305</vt:i4>
      </vt:variant>
      <vt:variant>
        <vt:i4>536</vt:i4>
      </vt:variant>
      <vt:variant>
        <vt:i4>0</vt:i4>
      </vt:variant>
      <vt:variant>
        <vt:i4>5</vt:i4>
      </vt:variant>
      <vt:variant>
        <vt:lpwstr/>
      </vt:variant>
      <vt:variant>
        <vt:lpwstr>_Toc393379612</vt:lpwstr>
      </vt:variant>
      <vt:variant>
        <vt:i4>1376305</vt:i4>
      </vt:variant>
      <vt:variant>
        <vt:i4>530</vt:i4>
      </vt:variant>
      <vt:variant>
        <vt:i4>0</vt:i4>
      </vt:variant>
      <vt:variant>
        <vt:i4>5</vt:i4>
      </vt:variant>
      <vt:variant>
        <vt:lpwstr/>
      </vt:variant>
      <vt:variant>
        <vt:lpwstr>_Toc393379611</vt:lpwstr>
      </vt:variant>
      <vt:variant>
        <vt:i4>1376305</vt:i4>
      </vt:variant>
      <vt:variant>
        <vt:i4>524</vt:i4>
      </vt:variant>
      <vt:variant>
        <vt:i4>0</vt:i4>
      </vt:variant>
      <vt:variant>
        <vt:i4>5</vt:i4>
      </vt:variant>
      <vt:variant>
        <vt:lpwstr/>
      </vt:variant>
      <vt:variant>
        <vt:lpwstr>_Toc393379610</vt:lpwstr>
      </vt:variant>
      <vt:variant>
        <vt:i4>1310769</vt:i4>
      </vt:variant>
      <vt:variant>
        <vt:i4>518</vt:i4>
      </vt:variant>
      <vt:variant>
        <vt:i4>0</vt:i4>
      </vt:variant>
      <vt:variant>
        <vt:i4>5</vt:i4>
      </vt:variant>
      <vt:variant>
        <vt:lpwstr/>
      </vt:variant>
      <vt:variant>
        <vt:lpwstr>_Toc393379609</vt:lpwstr>
      </vt:variant>
      <vt:variant>
        <vt:i4>1310769</vt:i4>
      </vt:variant>
      <vt:variant>
        <vt:i4>512</vt:i4>
      </vt:variant>
      <vt:variant>
        <vt:i4>0</vt:i4>
      </vt:variant>
      <vt:variant>
        <vt:i4>5</vt:i4>
      </vt:variant>
      <vt:variant>
        <vt:lpwstr/>
      </vt:variant>
      <vt:variant>
        <vt:lpwstr>_Toc393379608</vt:lpwstr>
      </vt:variant>
      <vt:variant>
        <vt:i4>1310769</vt:i4>
      </vt:variant>
      <vt:variant>
        <vt:i4>506</vt:i4>
      </vt:variant>
      <vt:variant>
        <vt:i4>0</vt:i4>
      </vt:variant>
      <vt:variant>
        <vt:i4>5</vt:i4>
      </vt:variant>
      <vt:variant>
        <vt:lpwstr/>
      </vt:variant>
      <vt:variant>
        <vt:lpwstr>_Toc393379607</vt:lpwstr>
      </vt:variant>
      <vt:variant>
        <vt:i4>1310769</vt:i4>
      </vt:variant>
      <vt:variant>
        <vt:i4>500</vt:i4>
      </vt:variant>
      <vt:variant>
        <vt:i4>0</vt:i4>
      </vt:variant>
      <vt:variant>
        <vt:i4>5</vt:i4>
      </vt:variant>
      <vt:variant>
        <vt:lpwstr/>
      </vt:variant>
      <vt:variant>
        <vt:lpwstr>_Toc393379606</vt:lpwstr>
      </vt:variant>
      <vt:variant>
        <vt:i4>1310769</vt:i4>
      </vt:variant>
      <vt:variant>
        <vt:i4>494</vt:i4>
      </vt:variant>
      <vt:variant>
        <vt:i4>0</vt:i4>
      </vt:variant>
      <vt:variant>
        <vt:i4>5</vt:i4>
      </vt:variant>
      <vt:variant>
        <vt:lpwstr/>
      </vt:variant>
      <vt:variant>
        <vt:lpwstr>_Toc393379605</vt:lpwstr>
      </vt:variant>
      <vt:variant>
        <vt:i4>1310769</vt:i4>
      </vt:variant>
      <vt:variant>
        <vt:i4>488</vt:i4>
      </vt:variant>
      <vt:variant>
        <vt:i4>0</vt:i4>
      </vt:variant>
      <vt:variant>
        <vt:i4>5</vt:i4>
      </vt:variant>
      <vt:variant>
        <vt:lpwstr/>
      </vt:variant>
      <vt:variant>
        <vt:lpwstr>_Toc393379604</vt:lpwstr>
      </vt:variant>
      <vt:variant>
        <vt:i4>1310769</vt:i4>
      </vt:variant>
      <vt:variant>
        <vt:i4>482</vt:i4>
      </vt:variant>
      <vt:variant>
        <vt:i4>0</vt:i4>
      </vt:variant>
      <vt:variant>
        <vt:i4>5</vt:i4>
      </vt:variant>
      <vt:variant>
        <vt:lpwstr/>
      </vt:variant>
      <vt:variant>
        <vt:lpwstr>_Toc393379603</vt:lpwstr>
      </vt:variant>
      <vt:variant>
        <vt:i4>1310769</vt:i4>
      </vt:variant>
      <vt:variant>
        <vt:i4>476</vt:i4>
      </vt:variant>
      <vt:variant>
        <vt:i4>0</vt:i4>
      </vt:variant>
      <vt:variant>
        <vt:i4>5</vt:i4>
      </vt:variant>
      <vt:variant>
        <vt:lpwstr/>
      </vt:variant>
      <vt:variant>
        <vt:lpwstr>_Toc393379602</vt:lpwstr>
      </vt:variant>
      <vt:variant>
        <vt:i4>1310769</vt:i4>
      </vt:variant>
      <vt:variant>
        <vt:i4>470</vt:i4>
      </vt:variant>
      <vt:variant>
        <vt:i4>0</vt:i4>
      </vt:variant>
      <vt:variant>
        <vt:i4>5</vt:i4>
      </vt:variant>
      <vt:variant>
        <vt:lpwstr/>
      </vt:variant>
      <vt:variant>
        <vt:lpwstr>_Toc393379601</vt:lpwstr>
      </vt:variant>
      <vt:variant>
        <vt:i4>1310769</vt:i4>
      </vt:variant>
      <vt:variant>
        <vt:i4>464</vt:i4>
      </vt:variant>
      <vt:variant>
        <vt:i4>0</vt:i4>
      </vt:variant>
      <vt:variant>
        <vt:i4>5</vt:i4>
      </vt:variant>
      <vt:variant>
        <vt:lpwstr/>
      </vt:variant>
      <vt:variant>
        <vt:lpwstr>_Toc393379600</vt:lpwstr>
      </vt:variant>
      <vt:variant>
        <vt:i4>1900594</vt:i4>
      </vt:variant>
      <vt:variant>
        <vt:i4>458</vt:i4>
      </vt:variant>
      <vt:variant>
        <vt:i4>0</vt:i4>
      </vt:variant>
      <vt:variant>
        <vt:i4>5</vt:i4>
      </vt:variant>
      <vt:variant>
        <vt:lpwstr/>
      </vt:variant>
      <vt:variant>
        <vt:lpwstr>_Toc393379599</vt:lpwstr>
      </vt:variant>
      <vt:variant>
        <vt:i4>1900594</vt:i4>
      </vt:variant>
      <vt:variant>
        <vt:i4>452</vt:i4>
      </vt:variant>
      <vt:variant>
        <vt:i4>0</vt:i4>
      </vt:variant>
      <vt:variant>
        <vt:i4>5</vt:i4>
      </vt:variant>
      <vt:variant>
        <vt:lpwstr/>
      </vt:variant>
      <vt:variant>
        <vt:lpwstr>_Toc393379598</vt:lpwstr>
      </vt:variant>
      <vt:variant>
        <vt:i4>1900594</vt:i4>
      </vt:variant>
      <vt:variant>
        <vt:i4>446</vt:i4>
      </vt:variant>
      <vt:variant>
        <vt:i4>0</vt:i4>
      </vt:variant>
      <vt:variant>
        <vt:i4>5</vt:i4>
      </vt:variant>
      <vt:variant>
        <vt:lpwstr/>
      </vt:variant>
      <vt:variant>
        <vt:lpwstr>_Toc393379597</vt:lpwstr>
      </vt:variant>
      <vt:variant>
        <vt:i4>1900594</vt:i4>
      </vt:variant>
      <vt:variant>
        <vt:i4>440</vt:i4>
      </vt:variant>
      <vt:variant>
        <vt:i4>0</vt:i4>
      </vt:variant>
      <vt:variant>
        <vt:i4>5</vt:i4>
      </vt:variant>
      <vt:variant>
        <vt:lpwstr/>
      </vt:variant>
      <vt:variant>
        <vt:lpwstr>_Toc393379596</vt:lpwstr>
      </vt:variant>
      <vt:variant>
        <vt:i4>1900594</vt:i4>
      </vt:variant>
      <vt:variant>
        <vt:i4>434</vt:i4>
      </vt:variant>
      <vt:variant>
        <vt:i4>0</vt:i4>
      </vt:variant>
      <vt:variant>
        <vt:i4>5</vt:i4>
      </vt:variant>
      <vt:variant>
        <vt:lpwstr/>
      </vt:variant>
      <vt:variant>
        <vt:lpwstr>_Toc393379595</vt:lpwstr>
      </vt:variant>
      <vt:variant>
        <vt:i4>1900594</vt:i4>
      </vt:variant>
      <vt:variant>
        <vt:i4>428</vt:i4>
      </vt:variant>
      <vt:variant>
        <vt:i4>0</vt:i4>
      </vt:variant>
      <vt:variant>
        <vt:i4>5</vt:i4>
      </vt:variant>
      <vt:variant>
        <vt:lpwstr/>
      </vt:variant>
      <vt:variant>
        <vt:lpwstr>_Toc393379594</vt:lpwstr>
      </vt:variant>
      <vt:variant>
        <vt:i4>1900594</vt:i4>
      </vt:variant>
      <vt:variant>
        <vt:i4>422</vt:i4>
      </vt:variant>
      <vt:variant>
        <vt:i4>0</vt:i4>
      </vt:variant>
      <vt:variant>
        <vt:i4>5</vt:i4>
      </vt:variant>
      <vt:variant>
        <vt:lpwstr/>
      </vt:variant>
      <vt:variant>
        <vt:lpwstr>_Toc393379593</vt:lpwstr>
      </vt:variant>
      <vt:variant>
        <vt:i4>1900594</vt:i4>
      </vt:variant>
      <vt:variant>
        <vt:i4>416</vt:i4>
      </vt:variant>
      <vt:variant>
        <vt:i4>0</vt:i4>
      </vt:variant>
      <vt:variant>
        <vt:i4>5</vt:i4>
      </vt:variant>
      <vt:variant>
        <vt:lpwstr/>
      </vt:variant>
      <vt:variant>
        <vt:lpwstr>_Toc393379592</vt:lpwstr>
      </vt:variant>
      <vt:variant>
        <vt:i4>1900594</vt:i4>
      </vt:variant>
      <vt:variant>
        <vt:i4>410</vt:i4>
      </vt:variant>
      <vt:variant>
        <vt:i4>0</vt:i4>
      </vt:variant>
      <vt:variant>
        <vt:i4>5</vt:i4>
      </vt:variant>
      <vt:variant>
        <vt:lpwstr/>
      </vt:variant>
      <vt:variant>
        <vt:lpwstr>_Toc393379591</vt:lpwstr>
      </vt:variant>
      <vt:variant>
        <vt:i4>1900594</vt:i4>
      </vt:variant>
      <vt:variant>
        <vt:i4>404</vt:i4>
      </vt:variant>
      <vt:variant>
        <vt:i4>0</vt:i4>
      </vt:variant>
      <vt:variant>
        <vt:i4>5</vt:i4>
      </vt:variant>
      <vt:variant>
        <vt:lpwstr/>
      </vt:variant>
      <vt:variant>
        <vt:lpwstr>_Toc393379590</vt:lpwstr>
      </vt:variant>
      <vt:variant>
        <vt:i4>1835058</vt:i4>
      </vt:variant>
      <vt:variant>
        <vt:i4>398</vt:i4>
      </vt:variant>
      <vt:variant>
        <vt:i4>0</vt:i4>
      </vt:variant>
      <vt:variant>
        <vt:i4>5</vt:i4>
      </vt:variant>
      <vt:variant>
        <vt:lpwstr/>
      </vt:variant>
      <vt:variant>
        <vt:lpwstr>_Toc393379589</vt:lpwstr>
      </vt:variant>
      <vt:variant>
        <vt:i4>1835058</vt:i4>
      </vt:variant>
      <vt:variant>
        <vt:i4>392</vt:i4>
      </vt:variant>
      <vt:variant>
        <vt:i4>0</vt:i4>
      </vt:variant>
      <vt:variant>
        <vt:i4>5</vt:i4>
      </vt:variant>
      <vt:variant>
        <vt:lpwstr/>
      </vt:variant>
      <vt:variant>
        <vt:lpwstr>_Toc393379588</vt:lpwstr>
      </vt:variant>
      <vt:variant>
        <vt:i4>1835058</vt:i4>
      </vt:variant>
      <vt:variant>
        <vt:i4>386</vt:i4>
      </vt:variant>
      <vt:variant>
        <vt:i4>0</vt:i4>
      </vt:variant>
      <vt:variant>
        <vt:i4>5</vt:i4>
      </vt:variant>
      <vt:variant>
        <vt:lpwstr/>
      </vt:variant>
      <vt:variant>
        <vt:lpwstr>_Toc393379587</vt:lpwstr>
      </vt:variant>
      <vt:variant>
        <vt:i4>1835058</vt:i4>
      </vt:variant>
      <vt:variant>
        <vt:i4>380</vt:i4>
      </vt:variant>
      <vt:variant>
        <vt:i4>0</vt:i4>
      </vt:variant>
      <vt:variant>
        <vt:i4>5</vt:i4>
      </vt:variant>
      <vt:variant>
        <vt:lpwstr/>
      </vt:variant>
      <vt:variant>
        <vt:lpwstr>_Toc393379586</vt:lpwstr>
      </vt:variant>
      <vt:variant>
        <vt:i4>1835058</vt:i4>
      </vt:variant>
      <vt:variant>
        <vt:i4>374</vt:i4>
      </vt:variant>
      <vt:variant>
        <vt:i4>0</vt:i4>
      </vt:variant>
      <vt:variant>
        <vt:i4>5</vt:i4>
      </vt:variant>
      <vt:variant>
        <vt:lpwstr/>
      </vt:variant>
      <vt:variant>
        <vt:lpwstr>_Toc393379585</vt:lpwstr>
      </vt:variant>
      <vt:variant>
        <vt:i4>1835058</vt:i4>
      </vt:variant>
      <vt:variant>
        <vt:i4>368</vt:i4>
      </vt:variant>
      <vt:variant>
        <vt:i4>0</vt:i4>
      </vt:variant>
      <vt:variant>
        <vt:i4>5</vt:i4>
      </vt:variant>
      <vt:variant>
        <vt:lpwstr/>
      </vt:variant>
      <vt:variant>
        <vt:lpwstr>_Toc393379584</vt:lpwstr>
      </vt:variant>
      <vt:variant>
        <vt:i4>1835058</vt:i4>
      </vt:variant>
      <vt:variant>
        <vt:i4>362</vt:i4>
      </vt:variant>
      <vt:variant>
        <vt:i4>0</vt:i4>
      </vt:variant>
      <vt:variant>
        <vt:i4>5</vt:i4>
      </vt:variant>
      <vt:variant>
        <vt:lpwstr/>
      </vt:variant>
      <vt:variant>
        <vt:lpwstr>_Toc393379583</vt:lpwstr>
      </vt:variant>
      <vt:variant>
        <vt:i4>1835058</vt:i4>
      </vt:variant>
      <vt:variant>
        <vt:i4>356</vt:i4>
      </vt:variant>
      <vt:variant>
        <vt:i4>0</vt:i4>
      </vt:variant>
      <vt:variant>
        <vt:i4>5</vt:i4>
      </vt:variant>
      <vt:variant>
        <vt:lpwstr/>
      </vt:variant>
      <vt:variant>
        <vt:lpwstr>_Toc393379582</vt:lpwstr>
      </vt:variant>
      <vt:variant>
        <vt:i4>1835058</vt:i4>
      </vt:variant>
      <vt:variant>
        <vt:i4>350</vt:i4>
      </vt:variant>
      <vt:variant>
        <vt:i4>0</vt:i4>
      </vt:variant>
      <vt:variant>
        <vt:i4>5</vt:i4>
      </vt:variant>
      <vt:variant>
        <vt:lpwstr/>
      </vt:variant>
      <vt:variant>
        <vt:lpwstr>_Toc393379581</vt:lpwstr>
      </vt:variant>
      <vt:variant>
        <vt:i4>1835058</vt:i4>
      </vt:variant>
      <vt:variant>
        <vt:i4>344</vt:i4>
      </vt:variant>
      <vt:variant>
        <vt:i4>0</vt:i4>
      </vt:variant>
      <vt:variant>
        <vt:i4>5</vt:i4>
      </vt:variant>
      <vt:variant>
        <vt:lpwstr/>
      </vt:variant>
      <vt:variant>
        <vt:lpwstr>_Toc393379580</vt:lpwstr>
      </vt:variant>
      <vt:variant>
        <vt:i4>1245234</vt:i4>
      </vt:variant>
      <vt:variant>
        <vt:i4>338</vt:i4>
      </vt:variant>
      <vt:variant>
        <vt:i4>0</vt:i4>
      </vt:variant>
      <vt:variant>
        <vt:i4>5</vt:i4>
      </vt:variant>
      <vt:variant>
        <vt:lpwstr/>
      </vt:variant>
      <vt:variant>
        <vt:lpwstr>_Toc393379579</vt:lpwstr>
      </vt:variant>
      <vt:variant>
        <vt:i4>1245234</vt:i4>
      </vt:variant>
      <vt:variant>
        <vt:i4>332</vt:i4>
      </vt:variant>
      <vt:variant>
        <vt:i4>0</vt:i4>
      </vt:variant>
      <vt:variant>
        <vt:i4>5</vt:i4>
      </vt:variant>
      <vt:variant>
        <vt:lpwstr/>
      </vt:variant>
      <vt:variant>
        <vt:lpwstr>_Toc393379578</vt:lpwstr>
      </vt:variant>
      <vt:variant>
        <vt:i4>1245234</vt:i4>
      </vt:variant>
      <vt:variant>
        <vt:i4>326</vt:i4>
      </vt:variant>
      <vt:variant>
        <vt:i4>0</vt:i4>
      </vt:variant>
      <vt:variant>
        <vt:i4>5</vt:i4>
      </vt:variant>
      <vt:variant>
        <vt:lpwstr/>
      </vt:variant>
      <vt:variant>
        <vt:lpwstr>_Toc393379577</vt:lpwstr>
      </vt:variant>
      <vt:variant>
        <vt:i4>1245234</vt:i4>
      </vt:variant>
      <vt:variant>
        <vt:i4>320</vt:i4>
      </vt:variant>
      <vt:variant>
        <vt:i4>0</vt:i4>
      </vt:variant>
      <vt:variant>
        <vt:i4>5</vt:i4>
      </vt:variant>
      <vt:variant>
        <vt:lpwstr/>
      </vt:variant>
      <vt:variant>
        <vt:lpwstr>_Toc393379576</vt:lpwstr>
      </vt:variant>
      <vt:variant>
        <vt:i4>1245234</vt:i4>
      </vt:variant>
      <vt:variant>
        <vt:i4>314</vt:i4>
      </vt:variant>
      <vt:variant>
        <vt:i4>0</vt:i4>
      </vt:variant>
      <vt:variant>
        <vt:i4>5</vt:i4>
      </vt:variant>
      <vt:variant>
        <vt:lpwstr/>
      </vt:variant>
      <vt:variant>
        <vt:lpwstr>_Toc393379575</vt:lpwstr>
      </vt:variant>
      <vt:variant>
        <vt:i4>1245234</vt:i4>
      </vt:variant>
      <vt:variant>
        <vt:i4>308</vt:i4>
      </vt:variant>
      <vt:variant>
        <vt:i4>0</vt:i4>
      </vt:variant>
      <vt:variant>
        <vt:i4>5</vt:i4>
      </vt:variant>
      <vt:variant>
        <vt:lpwstr/>
      </vt:variant>
      <vt:variant>
        <vt:lpwstr>_Toc393379574</vt:lpwstr>
      </vt:variant>
      <vt:variant>
        <vt:i4>1245234</vt:i4>
      </vt:variant>
      <vt:variant>
        <vt:i4>302</vt:i4>
      </vt:variant>
      <vt:variant>
        <vt:i4>0</vt:i4>
      </vt:variant>
      <vt:variant>
        <vt:i4>5</vt:i4>
      </vt:variant>
      <vt:variant>
        <vt:lpwstr/>
      </vt:variant>
      <vt:variant>
        <vt:lpwstr>_Toc393379573</vt:lpwstr>
      </vt:variant>
      <vt:variant>
        <vt:i4>1245234</vt:i4>
      </vt:variant>
      <vt:variant>
        <vt:i4>296</vt:i4>
      </vt:variant>
      <vt:variant>
        <vt:i4>0</vt:i4>
      </vt:variant>
      <vt:variant>
        <vt:i4>5</vt:i4>
      </vt:variant>
      <vt:variant>
        <vt:lpwstr/>
      </vt:variant>
      <vt:variant>
        <vt:lpwstr>_Toc393379572</vt:lpwstr>
      </vt:variant>
      <vt:variant>
        <vt:i4>1245234</vt:i4>
      </vt:variant>
      <vt:variant>
        <vt:i4>290</vt:i4>
      </vt:variant>
      <vt:variant>
        <vt:i4>0</vt:i4>
      </vt:variant>
      <vt:variant>
        <vt:i4>5</vt:i4>
      </vt:variant>
      <vt:variant>
        <vt:lpwstr/>
      </vt:variant>
      <vt:variant>
        <vt:lpwstr>_Toc393379571</vt:lpwstr>
      </vt:variant>
      <vt:variant>
        <vt:i4>1245234</vt:i4>
      </vt:variant>
      <vt:variant>
        <vt:i4>284</vt:i4>
      </vt:variant>
      <vt:variant>
        <vt:i4>0</vt:i4>
      </vt:variant>
      <vt:variant>
        <vt:i4>5</vt:i4>
      </vt:variant>
      <vt:variant>
        <vt:lpwstr/>
      </vt:variant>
      <vt:variant>
        <vt:lpwstr>_Toc393379570</vt:lpwstr>
      </vt:variant>
      <vt:variant>
        <vt:i4>1179698</vt:i4>
      </vt:variant>
      <vt:variant>
        <vt:i4>278</vt:i4>
      </vt:variant>
      <vt:variant>
        <vt:i4>0</vt:i4>
      </vt:variant>
      <vt:variant>
        <vt:i4>5</vt:i4>
      </vt:variant>
      <vt:variant>
        <vt:lpwstr/>
      </vt:variant>
      <vt:variant>
        <vt:lpwstr>_Toc393379569</vt:lpwstr>
      </vt:variant>
      <vt:variant>
        <vt:i4>1179698</vt:i4>
      </vt:variant>
      <vt:variant>
        <vt:i4>272</vt:i4>
      </vt:variant>
      <vt:variant>
        <vt:i4>0</vt:i4>
      </vt:variant>
      <vt:variant>
        <vt:i4>5</vt:i4>
      </vt:variant>
      <vt:variant>
        <vt:lpwstr/>
      </vt:variant>
      <vt:variant>
        <vt:lpwstr>_Toc393379568</vt:lpwstr>
      </vt:variant>
      <vt:variant>
        <vt:i4>1179698</vt:i4>
      </vt:variant>
      <vt:variant>
        <vt:i4>266</vt:i4>
      </vt:variant>
      <vt:variant>
        <vt:i4>0</vt:i4>
      </vt:variant>
      <vt:variant>
        <vt:i4>5</vt:i4>
      </vt:variant>
      <vt:variant>
        <vt:lpwstr/>
      </vt:variant>
      <vt:variant>
        <vt:lpwstr>_Toc393379567</vt:lpwstr>
      </vt:variant>
      <vt:variant>
        <vt:i4>1179698</vt:i4>
      </vt:variant>
      <vt:variant>
        <vt:i4>260</vt:i4>
      </vt:variant>
      <vt:variant>
        <vt:i4>0</vt:i4>
      </vt:variant>
      <vt:variant>
        <vt:i4>5</vt:i4>
      </vt:variant>
      <vt:variant>
        <vt:lpwstr/>
      </vt:variant>
      <vt:variant>
        <vt:lpwstr>_Toc393379566</vt:lpwstr>
      </vt:variant>
      <vt:variant>
        <vt:i4>1179698</vt:i4>
      </vt:variant>
      <vt:variant>
        <vt:i4>254</vt:i4>
      </vt:variant>
      <vt:variant>
        <vt:i4>0</vt:i4>
      </vt:variant>
      <vt:variant>
        <vt:i4>5</vt:i4>
      </vt:variant>
      <vt:variant>
        <vt:lpwstr/>
      </vt:variant>
      <vt:variant>
        <vt:lpwstr>_Toc393379565</vt:lpwstr>
      </vt:variant>
      <vt:variant>
        <vt:i4>1179698</vt:i4>
      </vt:variant>
      <vt:variant>
        <vt:i4>248</vt:i4>
      </vt:variant>
      <vt:variant>
        <vt:i4>0</vt:i4>
      </vt:variant>
      <vt:variant>
        <vt:i4>5</vt:i4>
      </vt:variant>
      <vt:variant>
        <vt:lpwstr/>
      </vt:variant>
      <vt:variant>
        <vt:lpwstr>_Toc393379564</vt:lpwstr>
      </vt:variant>
      <vt:variant>
        <vt:i4>1179698</vt:i4>
      </vt:variant>
      <vt:variant>
        <vt:i4>242</vt:i4>
      </vt:variant>
      <vt:variant>
        <vt:i4>0</vt:i4>
      </vt:variant>
      <vt:variant>
        <vt:i4>5</vt:i4>
      </vt:variant>
      <vt:variant>
        <vt:lpwstr/>
      </vt:variant>
      <vt:variant>
        <vt:lpwstr>_Toc393379563</vt:lpwstr>
      </vt:variant>
      <vt:variant>
        <vt:i4>1179698</vt:i4>
      </vt:variant>
      <vt:variant>
        <vt:i4>236</vt:i4>
      </vt:variant>
      <vt:variant>
        <vt:i4>0</vt:i4>
      </vt:variant>
      <vt:variant>
        <vt:i4>5</vt:i4>
      </vt:variant>
      <vt:variant>
        <vt:lpwstr/>
      </vt:variant>
      <vt:variant>
        <vt:lpwstr>_Toc393379562</vt:lpwstr>
      </vt:variant>
      <vt:variant>
        <vt:i4>1179698</vt:i4>
      </vt:variant>
      <vt:variant>
        <vt:i4>230</vt:i4>
      </vt:variant>
      <vt:variant>
        <vt:i4>0</vt:i4>
      </vt:variant>
      <vt:variant>
        <vt:i4>5</vt:i4>
      </vt:variant>
      <vt:variant>
        <vt:lpwstr/>
      </vt:variant>
      <vt:variant>
        <vt:lpwstr>_Toc393379561</vt:lpwstr>
      </vt:variant>
      <vt:variant>
        <vt:i4>1179698</vt:i4>
      </vt:variant>
      <vt:variant>
        <vt:i4>224</vt:i4>
      </vt:variant>
      <vt:variant>
        <vt:i4>0</vt:i4>
      </vt:variant>
      <vt:variant>
        <vt:i4>5</vt:i4>
      </vt:variant>
      <vt:variant>
        <vt:lpwstr/>
      </vt:variant>
      <vt:variant>
        <vt:lpwstr>_Toc393379560</vt:lpwstr>
      </vt:variant>
      <vt:variant>
        <vt:i4>1114162</vt:i4>
      </vt:variant>
      <vt:variant>
        <vt:i4>218</vt:i4>
      </vt:variant>
      <vt:variant>
        <vt:i4>0</vt:i4>
      </vt:variant>
      <vt:variant>
        <vt:i4>5</vt:i4>
      </vt:variant>
      <vt:variant>
        <vt:lpwstr/>
      </vt:variant>
      <vt:variant>
        <vt:lpwstr>_Toc393379559</vt:lpwstr>
      </vt:variant>
      <vt:variant>
        <vt:i4>1114162</vt:i4>
      </vt:variant>
      <vt:variant>
        <vt:i4>212</vt:i4>
      </vt:variant>
      <vt:variant>
        <vt:i4>0</vt:i4>
      </vt:variant>
      <vt:variant>
        <vt:i4>5</vt:i4>
      </vt:variant>
      <vt:variant>
        <vt:lpwstr/>
      </vt:variant>
      <vt:variant>
        <vt:lpwstr>_Toc393379558</vt:lpwstr>
      </vt:variant>
      <vt:variant>
        <vt:i4>1114162</vt:i4>
      </vt:variant>
      <vt:variant>
        <vt:i4>206</vt:i4>
      </vt:variant>
      <vt:variant>
        <vt:i4>0</vt:i4>
      </vt:variant>
      <vt:variant>
        <vt:i4>5</vt:i4>
      </vt:variant>
      <vt:variant>
        <vt:lpwstr/>
      </vt:variant>
      <vt:variant>
        <vt:lpwstr>_Toc393379557</vt:lpwstr>
      </vt:variant>
      <vt:variant>
        <vt:i4>1114162</vt:i4>
      </vt:variant>
      <vt:variant>
        <vt:i4>200</vt:i4>
      </vt:variant>
      <vt:variant>
        <vt:i4>0</vt:i4>
      </vt:variant>
      <vt:variant>
        <vt:i4>5</vt:i4>
      </vt:variant>
      <vt:variant>
        <vt:lpwstr/>
      </vt:variant>
      <vt:variant>
        <vt:lpwstr>_Toc393379556</vt:lpwstr>
      </vt:variant>
      <vt:variant>
        <vt:i4>1114162</vt:i4>
      </vt:variant>
      <vt:variant>
        <vt:i4>194</vt:i4>
      </vt:variant>
      <vt:variant>
        <vt:i4>0</vt:i4>
      </vt:variant>
      <vt:variant>
        <vt:i4>5</vt:i4>
      </vt:variant>
      <vt:variant>
        <vt:lpwstr/>
      </vt:variant>
      <vt:variant>
        <vt:lpwstr>_Toc393379555</vt:lpwstr>
      </vt:variant>
      <vt:variant>
        <vt:i4>1114162</vt:i4>
      </vt:variant>
      <vt:variant>
        <vt:i4>188</vt:i4>
      </vt:variant>
      <vt:variant>
        <vt:i4>0</vt:i4>
      </vt:variant>
      <vt:variant>
        <vt:i4>5</vt:i4>
      </vt:variant>
      <vt:variant>
        <vt:lpwstr/>
      </vt:variant>
      <vt:variant>
        <vt:lpwstr>_Toc393379554</vt:lpwstr>
      </vt:variant>
      <vt:variant>
        <vt:i4>1114162</vt:i4>
      </vt:variant>
      <vt:variant>
        <vt:i4>182</vt:i4>
      </vt:variant>
      <vt:variant>
        <vt:i4>0</vt:i4>
      </vt:variant>
      <vt:variant>
        <vt:i4>5</vt:i4>
      </vt:variant>
      <vt:variant>
        <vt:lpwstr/>
      </vt:variant>
      <vt:variant>
        <vt:lpwstr>_Toc393379553</vt:lpwstr>
      </vt:variant>
      <vt:variant>
        <vt:i4>1114162</vt:i4>
      </vt:variant>
      <vt:variant>
        <vt:i4>176</vt:i4>
      </vt:variant>
      <vt:variant>
        <vt:i4>0</vt:i4>
      </vt:variant>
      <vt:variant>
        <vt:i4>5</vt:i4>
      </vt:variant>
      <vt:variant>
        <vt:lpwstr/>
      </vt:variant>
      <vt:variant>
        <vt:lpwstr>_Toc393379552</vt:lpwstr>
      </vt:variant>
      <vt:variant>
        <vt:i4>1114162</vt:i4>
      </vt:variant>
      <vt:variant>
        <vt:i4>170</vt:i4>
      </vt:variant>
      <vt:variant>
        <vt:i4>0</vt:i4>
      </vt:variant>
      <vt:variant>
        <vt:i4>5</vt:i4>
      </vt:variant>
      <vt:variant>
        <vt:lpwstr/>
      </vt:variant>
      <vt:variant>
        <vt:lpwstr>_Toc393379551</vt:lpwstr>
      </vt:variant>
      <vt:variant>
        <vt:i4>1114162</vt:i4>
      </vt:variant>
      <vt:variant>
        <vt:i4>164</vt:i4>
      </vt:variant>
      <vt:variant>
        <vt:i4>0</vt:i4>
      </vt:variant>
      <vt:variant>
        <vt:i4>5</vt:i4>
      </vt:variant>
      <vt:variant>
        <vt:lpwstr/>
      </vt:variant>
      <vt:variant>
        <vt:lpwstr>_Toc393379550</vt:lpwstr>
      </vt:variant>
      <vt:variant>
        <vt:i4>1048626</vt:i4>
      </vt:variant>
      <vt:variant>
        <vt:i4>158</vt:i4>
      </vt:variant>
      <vt:variant>
        <vt:i4>0</vt:i4>
      </vt:variant>
      <vt:variant>
        <vt:i4>5</vt:i4>
      </vt:variant>
      <vt:variant>
        <vt:lpwstr/>
      </vt:variant>
      <vt:variant>
        <vt:lpwstr>_Toc393379549</vt:lpwstr>
      </vt:variant>
      <vt:variant>
        <vt:i4>1048626</vt:i4>
      </vt:variant>
      <vt:variant>
        <vt:i4>152</vt:i4>
      </vt:variant>
      <vt:variant>
        <vt:i4>0</vt:i4>
      </vt:variant>
      <vt:variant>
        <vt:i4>5</vt:i4>
      </vt:variant>
      <vt:variant>
        <vt:lpwstr/>
      </vt:variant>
      <vt:variant>
        <vt:lpwstr>_Toc393379548</vt:lpwstr>
      </vt:variant>
      <vt:variant>
        <vt:i4>1048626</vt:i4>
      </vt:variant>
      <vt:variant>
        <vt:i4>146</vt:i4>
      </vt:variant>
      <vt:variant>
        <vt:i4>0</vt:i4>
      </vt:variant>
      <vt:variant>
        <vt:i4>5</vt:i4>
      </vt:variant>
      <vt:variant>
        <vt:lpwstr/>
      </vt:variant>
      <vt:variant>
        <vt:lpwstr>_Toc393379547</vt:lpwstr>
      </vt:variant>
      <vt:variant>
        <vt:i4>1048626</vt:i4>
      </vt:variant>
      <vt:variant>
        <vt:i4>140</vt:i4>
      </vt:variant>
      <vt:variant>
        <vt:i4>0</vt:i4>
      </vt:variant>
      <vt:variant>
        <vt:i4>5</vt:i4>
      </vt:variant>
      <vt:variant>
        <vt:lpwstr/>
      </vt:variant>
      <vt:variant>
        <vt:lpwstr>_Toc393379546</vt:lpwstr>
      </vt:variant>
      <vt:variant>
        <vt:i4>1048626</vt:i4>
      </vt:variant>
      <vt:variant>
        <vt:i4>134</vt:i4>
      </vt:variant>
      <vt:variant>
        <vt:i4>0</vt:i4>
      </vt:variant>
      <vt:variant>
        <vt:i4>5</vt:i4>
      </vt:variant>
      <vt:variant>
        <vt:lpwstr/>
      </vt:variant>
      <vt:variant>
        <vt:lpwstr>_Toc393379545</vt:lpwstr>
      </vt:variant>
      <vt:variant>
        <vt:i4>1048626</vt:i4>
      </vt:variant>
      <vt:variant>
        <vt:i4>128</vt:i4>
      </vt:variant>
      <vt:variant>
        <vt:i4>0</vt:i4>
      </vt:variant>
      <vt:variant>
        <vt:i4>5</vt:i4>
      </vt:variant>
      <vt:variant>
        <vt:lpwstr/>
      </vt:variant>
      <vt:variant>
        <vt:lpwstr>_Toc393379544</vt:lpwstr>
      </vt:variant>
      <vt:variant>
        <vt:i4>1048626</vt:i4>
      </vt:variant>
      <vt:variant>
        <vt:i4>122</vt:i4>
      </vt:variant>
      <vt:variant>
        <vt:i4>0</vt:i4>
      </vt:variant>
      <vt:variant>
        <vt:i4>5</vt:i4>
      </vt:variant>
      <vt:variant>
        <vt:lpwstr/>
      </vt:variant>
      <vt:variant>
        <vt:lpwstr>_Toc393379543</vt:lpwstr>
      </vt:variant>
      <vt:variant>
        <vt:i4>1048626</vt:i4>
      </vt:variant>
      <vt:variant>
        <vt:i4>116</vt:i4>
      </vt:variant>
      <vt:variant>
        <vt:i4>0</vt:i4>
      </vt:variant>
      <vt:variant>
        <vt:i4>5</vt:i4>
      </vt:variant>
      <vt:variant>
        <vt:lpwstr/>
      </vt:variant>
      <vt:variant>
        <vt:lpwstr>_Toc393379542</vt:lpwstr>
      </vt:variant>
      <vt:variant>
        <vt:i4>1048626</vt:i4>
      </vt:variant>
      <vt:variant>
        <vt:i4>110</vt:i4>
      </vt:variant>
      <vt:variant>
        <vt:i4>0</vt:i4>
      </vt:variant>
      <vt:variant>
        <vt:i4>5</vt:i4>
      </vt:variant>
      <vt:variant>
        <vt:lpwstr/>
      </vt:variant>
      <vt:variant>
        <vt:lpwstr>_Toc393379541</vt:lpwstr>
      </vt:variant>
      <vt:variant>
        <vt:i4>1048626</vt:i4>
      </vt:variant>
      <vt:variant>
        <vt:i4>104</vt:i4>
      </vt:variant>
      <vt:variant>
        <vt:i4>0</vt:i4>
      </vt:variant>
      <vt:variant>
        <vt:i4>5</vt:i4>
      </vt:variant>
      <vt:variant>
        <vt:lpwstr/>
      </vt:variant>
      <vt:variant>
        <vt:lpwstr>_Toc393379540</vt:lpwstr>
      </vt:variant>
      <vt:variant>
        <vt:i4>1507378</vt:i4>
      </vt:variant>
      <vt:variant>
        <vt:i4>98</vt:i4>
      </vt:variant>
      <vt:variant>
        <vt:i4>0</vt:i4>
      </vt:variant>
      <vt:variant>
        <vt:i4>5</vt:i4>
      </vt:variant>
      <vt:variant>
        <vt:lpwstr/>
      </vt:variant>
      <vt:variant>
        <vt:lpwstr>_Toc393379539</vt:lpwstr>
      </vt:variant>
      <vt:variant>
        <vt:i4>1507378</vt:i4>
      </vt:variant>
      <vt:variant>
        <vt:i4>92</vt:i4>
      </vt:variant>
      <vt:variant>
        <vt:i4>0</vt:i4>
      </vt:variant>
      <vt:variant>
        <vt:i4>5</vt:i4>
      </vt:variant>
      <vt:variant>
        <vt:lpwstr/>
      </vt:variant>
      <vt:variant>
        <vt:lpwstr>_Toc393379538</vt:lpwstr>
      </vt:variant>
      <vt:variant>
        <vt:i4>1507378</vt:i4>
      </vt:variant>
      <vt:variant>
        <vt:i4>86</vt:i4>
      </vt:variant>
      <vt:variant>
        <vt:i4>0</vt:i4>
      </vt:variant>
      <vt:variant>
        <vt:i4>5</vt:i4>
      </vt:variant>
      <vt:variant>
        <vt:lpwstr/>
      </vt:variant>
      <vt:variant>
        <vt:lpwstr>_Toc393379537</vt:lpwstr>
      </vt:variant>
      <vt:variant>
        <vt:i4>1507378</vt:i4>
      </vt:variant>
      <vt:variant>
        <vt:i4>80</vt:i4>
      </vt:variant>
      <vt:variant>
        <vt:i4>0</vt:i4>
      </vt:variant>
      <vt:variant>
        <vt:i4>5</vt:i4>
      </vt:variant>
      <vt:variant>
        <vt:lpwstr/>
      </vt:variant>
      <vt:variant>
        <vt:lpwstr>_Toc393379536</vt:lpwstr>
      </vt:variant>
      <vt:variant>
        <vt:i4>1507378</vt:i4>
      </vt:variant>
      <vt:variant>
        <vt:i4>74</vt:i4>
      </vt:variant>
      <vt:variant>
        <vt:i4>0</vt:i4>
      </vt:variant>
      <vt:variant>
        <vt:i4>5</vt:i4>
      </vt:variant>
      <vt:variant>
        <vt:lpwstr/>
      </vt:variant>
      <vt:variant>
        <vt:lpwstr>_Toc393379535</vt:lpwstr>
      </vt:variant>
      <vt:variant>
        <vt:i4>1507378</vt:i4>
      </vt:variant>
      <vt:variant>
        <vt:i4>68</vt:i4>
      </vt:variant>
      <vt:variant>
        <vt:i4>0</vt:i4>
      </vt:variant>
      <vt:variant>
        <vt:i4>5</vt:i4>
      </vt:variant>
      <vt:variant>
        <vt:lpwstr/>
      </vt:variant>
      <vt:variant>
        <vt:lpwstr>_Toc393379534</vt:lpwstr>
      </vt:variant>
      <vt:variant>
        <vt:i4>1507378</vt:i4>
      </vt:variant>
      <vt:variant>
        <vt:i4>62</vt:i4>
      </vt:variant>
      <vt:variant>
        <vt:i4>0</vt:i4>
      </vt:variant>
      <vt:variant>
        <vt:i4>5</vt:i4>
      </vt:variant>
      <vt:variant>
        <vt:lpwstr/>
      </vt:variant>
      <vt:variant>
        <vt:lpwstr>_Toc393379533</vt:lpwstr>
      </vt:variant>
      <vt:variant>
        <vt:i4>1507378</vt:i4>
      </vt:variant>
      <vt:variant>
        <vt:i4>56</vt:i4>
      </vt:variant>
      <vt:variant>
        <vt:i4>0</vt:i4>
      </vt:variant>
      <vt:variant>
        <vt:i4>5</vt:i4>
      </vt:variant>
      <vt:variant>
        <vt:lpwstr/>
      </vt:variant>
      <vt:variant>
        <vt:lpwstr>_Toc393379532</vt:lpwstr>
      </vt:variant>
      <vt:variant>
        <vt:i4>1507378</vt:i4>
      </vt:variant>
      <vt:variant>
        <vt:i4>50</vt:i4>
      </vt:variant>
      <vt:variant>
        <vt:i4>0</vt:i4>
      </vt:variant>
      <vt:variant>
        <vt:i4>5</vt:i4>
      </vt:variant>
      <vt:variant>
        <vt:lpwstr/>
      </vt:variant>
      <vt:variant>
        <vt:lpwstr>_Toc393379531</vt:lpwstr>
      </vt:variant>
      <vt:variant>
        <vt:i4>1507378</vt:i4>
      </vt:variant>
      <vt:variant>
        <vt:i4>44</vt:i4>
      </vt:variant>
      <vt:variant>
        <vt:i4>0</vt:i4>
      </vt:variant>
      <vt:variant>
        <vt:i4>5</vt:i4>
      </vt:variant>
      <vt:variant>
        <vt:lpwstr/>
      </vt:variant>
      <vt:variant>
        <vt:lpwstr>_Toc393379530</vt:lpwstr>
      </vt:variant>
      <vt:variant>
        <vt:i4>1441842</vt:i4>
      </vt:variant>
      <vt:variant>
        <vt:i4>38</vt:i4>
      </vt:variant>
      <vt:variant>
        <vt:i4>0</vt:i4>
      </vt:variant>
      <vt:variant>
        <vt:i4>5</vt:i4>
      </vt:variant>
      <vt:variant>
        <vt:lpwstr/>
      </vt:variant>
      <vt:variant>
        <vt:lpwstr>_Toc393379529</vt:lpwstr>
      </vt:variant>
      <vt:variant>
        <vt:i4>1441842</vt:i4>
      </vt:variant>
      <vt:variant>
        <vt:i4>32</vt:i4>
      </vt:variant>
      <vt:variant>
        <vt:i4>0</vt:i4>
      </vt:variant>
      <vt:variant>
        <vt:i4>5</vt:i4>
      </vt:variant>
      <vt:variant>
        <vt:lpwstr/>
      </vt:variant>
      <vt:variant>
        <vt:lpwstr>_Toc393379528</vt:lpwstr>
      </vt:variant>
      <vt:variant>
        <vt:i4>1441842</vt:i4>
      </vt:variant>
      <vt:variant>
        <vt:i4>26</vt:i4>
      </vt:variant>
      <vt:variant>
        <vt:i4>0</vt:i4>
      </vt:variant>
      <vt:variant>
        <vt:i4>5</vt:i4>
      </vt:variant>
      <vt:variant>
        <vt:lpwstr/>
      </vt:variant>
      <vt:variant>
        <vt:lpwstr>_Toc393379527</vt:lpwstr>
      </vt:variant>
      <vt:variant>
        <vt:i4>1441842</vt:i4>
      </vt:variant>
      <vt:variant>
        <vt:i4>20</vt:i4>
      </vt:variant>
      <vt:variant>
        <vt:i4>0</vt:i4>
      </vt:variant>
      <vt:variant>
        <vt:i4>5</vt:i4>
      </vt:variant>
      <vt:variant>
        <vt:lpwstr/>
      </vt:variant>
      <vt:variant>
        <vt:lpwstr>_Toc393379526</vt:lpwstr>
      </vt:variant>
      <vt:variant>
        <vt:i4>1441842</vt:i4>
      </vt:variant>
      <vt:variant>
        <vt:i4>14</vt:i4>
      </vt:variant>
      <vt:variant>
        <vt:i4>0</vt:i4>
      </vt:variant>
      <vt:variant>
        <vt:i4>5</vt:i4>
      </vt:variant>
      <vt:variant>
        <vt:lpwstr/>
      </vt:variant>
      <vt:variant>
        <vt:lpwstr>_Toc393379525</vt:lpwstr>
      </vt:variant>
      <vt:variant>
        <vt:i4>1441842</vt:i4>
      </vt:variant>
      <vt:variant>
        <vt:i4>8</vt:i4>
      </vt:variant>
      <vt:variant>
        <vt:i4>0</vt:i4>
      </vt:variant>
      <vt:variant>
        <vt:i4>5</vt:i4>
      </vt:variant>
      <vt:variant>
        <vt:lpwstr/>
      </vt:variant>
      <vt:variant>
        <vt:lpwstr>_Toc393379524</vt:lpwstr>
      </vt:variant>
      <vt:variant>
        <vt:i4>1441842</vt:i4>
      </vt:variant>
      <vt:variant>
        <vt:i4>2</vt:i4>
      </vt:variant>
      <vt:variant>
        <vt:i4>0</vt:i4>
      </vt:variant>
      <vt:variant>
        <vt:i4>5</vt:i4>
      </vt:variant>
      <vt:variant>
        <vt:lpwstr/>
      </vt:variant>
      <vt:variant>
        <vt:lpwstr>_Toc393379523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subject/>
  <dc:creator>Хасанова</dc:creator>
  <cp:keywords/>
  <cp:lastModifiedBy>Хасанова</cp:lastModifiedBy>
  <cp:revision>5</cp:revision>
  <cp:lastPrinted>2015-07-06T09:51:00Z</cp:lastPrinted>
  <dcterms:created xsi:type="dcterms:W3CDTF">2015-06-30T09:58:00Z</dcterms:created>
  <dcterms:modified xsi:type="dcterms:W3CDTF">2015-07-06T09:51:00Z</dcterms:modified>
</cp:coreProperties>
</file>