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A5" w:rsidRDefault="00B62DA5" w:rsidP="00B62DA5">
      <w:pPr>
        <w:pStyle w:val="ConsPlusNonformat"/>
        <w:jc w:val="both"/>
      </w:pPr>
    </w:p>
    <w:p w:rsidR="00B62DA5" w:rsidRDefault="00B62DA5" w:rsidP="00B62DA5">
      <w:pPr>
        <w:pStyle w:val="ConsPlusNonformat"/>
        <w:jc w:val="both"/>
      </w:pPr>
    </w:p>
    <w:p w:rsidR="00B62DA5" w:rsidRPr="00186265" w:rsidRDefault="00B62DA5" w:rsidP="00B62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265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B977E6" w:rsidRPr="00C25C7F" w:rsidRDefault="00B62DA5" w:rsidP="00B977E6">
      <w:pPr>
        <w:pStyle w:val="a4"/>
        <w:spacing w:after="300" w:line="299" w:lineRule="exact"/>
        <w:ind w:left="20" w:right="-2"/>
        <w:rPr>
          <w:spacing w:val="2"/>
          <w:sz w:val="28"/>
          <w:szCs w:val="28"/>
        </w:rPr>
      </w:pPr>
      <w:r w:rsidRPr="00C25C7F">
        <w:rPr>
          <w:sz w:val="28"/>
          <w:szCs w:val="28"/>
        </w:rPr>
        <w:t xml:space="preserve">О </w:t>
      </w:r>
      <w:r w:rsidR="00C25C7F" w:rsidRPr="00C25C7F">
        <w:rPr>
          <w:sz w:val="28"/>
          <w:szCs w:val="28"/>
        </w:rPr>
        <w:t xml:space="preserve">проведении </w:t>
      </w:r>
      <w:r w:rsidRPr="00C25C7F">
        <w:rPr>
          <w:sz w:val="28"/>
          <w:szCs w:val="28"/>
        </w:rPr>
        <w:t xml:space="preserve"> </w:t>
      </w:r>
      <w:r w:rsidR="00C25C7F" w:rsidRPr="00C25C7F">
        <w:rPr>
          <w:sz w:val="28"/>
          <w:szCs w:val="28"/>
        </w:rPr>
        <w:t xml:space="preserve"> публичного обсуждения  проекта </w:t>
      </w:r>
      <w:r w:rsidRPr="00C25C7F">
        <w:rPr>
          <w:sz w:val="28"/>
          <w:szCs w:val="28"/>
        </w:rPr>
        <w:t xml:space="preserve"> </w:t>
      </w:r>
      <w:r w:rsidR="00C25C7F" w:rsidRPr="00C25C7F">
        <w:rPr>
          <w:sz w:val="28"/>
          <w:szCs w:val="28"/>
        </w:rPr>
        <w:t>Постановления « Об утверждении  Порядка предоставления  субсидий  субъектам  малого и среднего предпринимательства, а также физическим лицам, применяющим специальный  налоговый  режим « Налог на профессиональный  доход», в целях возмещения  части затрат при осуществлении  предпринимательской  деятельности»</w:t>
      </w:r>
    </w:p>
    <w:p w:rsidR="004B7BAB" w:rsidRDefault="00C25C7F" w:rsidP="00B62D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DA38E3">
        <w:rPr>
          <w:rFonts w:ascii="Times New Roman" w:hAnsi="Times New Roman" w:cs="Times New Roman"/>
          <w:b/>
          <w:sz w:val="28"/>
          <w:szCs w:val="28"/>
        </w:rPr>
        <w:t>1</w:t>
      </w:r>
      <w:r w:rsidR="00517880" w:rsidRPr="0051788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17880" w:rsidRPr="00517880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17880" w:rsidRPr="0051788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17880" w:rsidRPr="00517880" w:rsidRDefault="00517880" w:rsidP="00B62D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C7F" w:rsidRPr="00C25C7F" w:rsidRDefault="00295AFB" w:rsidP="00C25C7F">
      <w:pPr>
        <w:pStyle w:val="a4"/>
        <w:spacing w:after="300" w:line="299" w:lineRule="exact"/>
        <w:ind w:left="20" w:right="-2"/>
        <w:rPr>
          <w:b w:val="0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Pr="00B977E6">
        <w:rPr>
          <w:b w:val="0"/>
          <w:sz w:val="28"/>
          <w:szCs w:val="28"/>
        </w:rPr>
        <w:t>Уполномоченный орган- о</w:t>
      </w:r>
      <w:r w:rsidR="00B62DA5" w:rsidRPr="00B977E6">
        <w:rPr>
          <w:b w:val="0"/>
          <w:sz w:val="28"/>
          <w:szCs w:val="28"/>
        </w:rPr>
        <w:t>тдел экономического развития, предпринимательской деятельности и торговли администрации города Енисейска уведомляет      о      проведении     публичного     обсуждения     проекта</w:t>
      </w:r>
      <w:r w:rsidR="007B29C5" w:rsidRPr="00B977E6">
        <w:rPr>
          <w:b w:val="0"/>
          <w:sz w:val="28"/>
          <w:szCs w:val="28"/>
        </w:rPr>
        <w:t xml:space="preserve"> </w:t>
      </w:r>
      <w:r w:rsidR="00C25C7F" w:rsidRPr="00C25C7F">
        <w:rPr>
          <w:b w:val="0"/>
          <w:sz w:val="28"/>
          <w:szCs w:val="28"/>
        </w:rPr>
        <w:t>Постановления « Об утверждении  Порядка предоставления  субсидий  субъектам  малого и среднего предпринимательства, а также физическим лицам, применяющим специальный  налоговый  режим « Налог на профессиональный  доход», в целях возмещения  части затрат при осуществлении  предпринимательской  деятельности»</w:t>
      </w:r>
    </w:p>
    <w:p w:rsidR="00B62DA5" w:rsidRPr="000E649F" w:rsidRDefault="00C25C7F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Публичное   обсуждение   проводится  </w:t>
      </w:r>
      <w:r w:rsidRPr="000E64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649F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Pr="000E649F">
        <w:rPr>
          <w:rFonts w:ascii="Times New Roman" w:hAnsi="Times New Roman" w:cs="Times New Roman"/>
          <w:sz w:val="28"/>
          <w:szCs w:val="28"/>
        </w:rPr>
        <w:t xml:space="preserve"> Енисейского городского Совета   депутатов   от   «14» февраля  2018 г.   N  28-237  "Об утверждении </w:t>
      </w:r>
      <w:proofErr w:type="gramStart"/>
      <w:r w:rsidRPr="000E649F">
        <w:rPr>
          <w:rFonts w:ascii="Times New Roman" w:hAnsi="Times New Roman" w:cs="Times New Roman"/>
          <w:sz w:val="28"/>
          <w:szCs w:val="28"/>
        </w:rPr>
        <w:t>порядка оценки регулирующего воздействия  проектов муниципальных нормативных правовых актов города Енисейска</w:t>
      </w:r>
      <w:proofErr w:type="gramEnd"/>
      <w:r w:rsidRPr="000E649F">
        <w:rPr>
          <w:rFonts w:ascii="Times New Roman" w:hAnsi="Times New Roman" w:cs="Times New Roman"/>
          <w:sz w:val="28"/>
          <w:szCs w:val="28"/>
        </w:rPr>
        <w:t xml:space="preserve">  и экспертизы  действующих нормативных правовых актов города Енисейска"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 в   целях   оценки  регулирующего воздействия  проекта  нормативного правового акта.</w:t>
      </w:r>
    </w:p>
    <w:p w:rsidR="00B62DA5" w:rsidRPr="000E649F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0E649F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49F">
        <w:rPr>
          <w:rFonts w:ascii="Times New Roman" w:hAnsi="Times New Roman" w:cs="Times New Roman"/>
          <w:sz w:val="28"/>
          <w:szCs w:val="28"/>
        </w:rPr>
        <w:t>Перечень вопросов, подлежащих обсуждению</w:t>
      </w:r>
      <w:r w:rsidR="0085702F">
        <w:rPr>
          <w:rFonts w:ascii="Times New Roman" w:hAnsi="Times New Roman" w:cs="Times New Roman"/>
          <w:sz w:val="28"/>
          <w:szCs w:val="28"/>
        </w:rPr>
        <w:t xml:space="preserve">, опросный лист, проект постановления </w:t>
      </w:r>
      <w:r w:rsidRPr="000E649F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85702F">
        <w:rPr>
          <w:rFonts w:ascii="Times New Roman" w:hAnsi="Times New Roman" w:cs="Times New Roman"/>
          <w:sz w:val="28"/>
          <w:szCs w:val="28"/>
        </w:rPr>
        <w:t xml:space="preserve"> </w:t>
      </w:r>
      <w:r w:rsidR="00DD203E">
        <w:rPr>
          <w:rFonts w:ascii="Times New Roman" w:hAnsi="Times New Roman" w:cs="Times New Roman"/>
          <w:sz w:val="28"/>
          <w:szCs w:val="28"/>
        </w:rPr>
        <w:t>(</w:t>
      </w:r>
      <w:r w:rsidR="00DD203E" w:rsidRPr="00DD203E">
        <w:rPr>
          <w:rFonts w:ascii="Times New Roman" w:hAnsi="Times New Roman" w:cs="Times New Roman"/>
          <w:sz w:val="28"/>
          <w:szCs w:val="28"/>
        </w:rPr>
        <w:t>http://www.eniseysk.com/city/Ekonomika/orvNPA/</w:t>
      </w:r>
      <w:r w:rsidR="00DD203E">
        <w:rPr>
          <w:rFonts w:ascii="Times New Roman" w:hAnsi="Times New Roman" w:cs="Times New Roman"/>
          <w:sz w:val="28"/>
          <w:szCs w:val="28"/>
        </w:rPr>
        <w:t>)</w:t>
      </w:r>
    </w:p>
    <w:p w:rsidR="007B29C5" w:rsidRPr="000E649F" w:rsidRDefault="007B29C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0E649F" w:rsidRDefault="00B62DA5" w:rsidP="00B62D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9F">
        <w:rPr>
          <w:rFonts w:ascii="Times New Roman" w:hAnsi="Times New Roman" w:cs="Times New Roman"/>
          <w:sz w:val="28"/>
          <w:szCs w:val="28"/>
        </w:rPr>
        <w:t xml:space="preserve">Срок проведения публичного обсуждения: 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25C7F">
        <w:rPr>
          <w:rFonts w:ascii="Times New Roman" w:hAnsi="Times New Roman" w:cs="Times New Roman"/>
          <w:b/>
          <w:sz w:val="28"/>
          <w:szCs w:val="28"/>
        </w:rPr>
        <w:t>0</w:t>
      </w:r>
      <w:r w:rsidR="00DA38E3">
        <w:rPr>
          <w:rFonts w:ascii="Times New Roman" w:hAnsi="Times New Roman" w:cs="Times New Roman"/>
          <w:b/>
          <w:sz w:val="28"/>
          <w:szCs w:val="28"/>
        </w:rPr>
        <w:t>1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.0</w:t>
      </w:r>
      <w:r w:rsidR="00C25C7F">
        <w:rPr>
          <w:rFonts w:ascii="Times New Roman" w:hAnsi="Times New Roman" w:cs="Times New Roman"/>
          <w:b/>
          <w:sz w:val="28"/>
          <w:szCs w:val="28"/>
        </w:rPr>
        <w:t>3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.20</w:t>
      </w:r>
      <w:r w:rsidR="00517880" w:rsidRPr="000E649F">
        <w:rPr>
          <w:rFonts w:ascii="Times New Roman" w:hAnsi="Times New Roman" w:cs="Times New Roman"/>
          <w:b/>
          <w:sz w:val="28"/>
          <w:szCs w:val="28"/>
        </w:rPr>
        <w:t>2</w:t>
      </w:r>
      <w:r w:rsidR="00C25C7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977E6">
        <w:rPr>
          <w:rFonts w:ascii="Times New Roman" w:hAnsi="Times New Roman" w:cs="Times New Roman"/>
          <w:b/>
          <w:sz w:val="28"/>
          <w:szCs w:val="28"/>
        </w:rPr>
        <w:t>1</w:t>
      </w:r>
      <w:r w:rsidR="00DA38E3">
        <w:rPr>
          <w:rFonts w:ascii="Times New Roman" w:hAnsi="Times New Roman" w:cs="Times New Roman"/>
          <w:b/>
          <w:sz w:val="28"/>
          <w:szCs w:val="28"/>
        </w:rPr>
        <w:t>5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.0</w:t>
      </w:r>
      <w:r w:rsidR="00C25C7F">
        <w:rPr>
          <w:rFonts w:ascii="Times New Roman" w:hAnsi="Times New Roman" w:cs="Times New Roman"/>
          <w:b/>
          <w:sz w:val="28"/>
          <w:szCs w:val="28"/>
        </w:rPr>
        <w:t>3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.20</w:t>
      </w:r>
      <w:r w:rsidR="00517880" w:rsidRPr="000E649F">
        <w:rPr>
          <w:rFonts w:ascii="Times New Roman" w:hAnsi="Times New Roman" w:cs="Times New Roman"/>
          <w:b/>
          <w:sz w:val="28"/>
          <w:szCs w:val="28"/>
        </w:rPr>
        <w:t>2</w:t>
      </w:r>
      <w:r w:rsidR="00C25C7F">
        <w:rPr>
          <w:rFonts w:ascii="Times New Roman" w:hAnsi="Times New Roman" w:cs="Times New Roman"/>
          <w:b/>
          <w:sz w:val="28"/>
          <w:szCs w:val="28"/>
        </w:rPr>
        <w:t>2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62DA5" w:rsidRPr="000E649F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0E649F" w:rsidRDefault="00175D76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6C8" w:rsidRPr="000E649F">
        <w:rPr>
          <w:rFonts w:ascii="Times New Roman" w:hAnsi="Times New Roman" w:cs="Times New Roman"/>
          <w:sz w:val="28"/>
          <w:szCs w:val="28"/>
        </w:rPr>
        <w:t>Уполномоченный орган- о</w:t>
      </w:r>
      <w:r w:rsidR="00B62DA5" w:rsidRPr="000E649F">
        <w:rPr>
          <w:rFonts w:ascii="Times New Roman" w:hAnsi="Times New Roman" w:cs="Times New Roman"/>
          <w:sz w:val="28"/>
          <w:szCs w:val="28"/>
        </w:rPr>
        <w:t>тдел экономического развития, предпринимательской деятельности и торговли администрации города Енисейска не  будет  иметь  возможность  проанализировать позиции, направленные после указанного срока.</w:t>
      </w:r>
    </w:p>
    <w:p w:rsidR="00B62DA5" w:rsidRPr="000E649F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6C8" w:rsidRPr="000E649F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49F">
        <w:rPr>
          <w:rFonts w:ascii="Times New Roman" w:hAnsi="Times New Roman" w:cs="Times New Roman"/>
          <w:sz w:val="28"/>
          <w:szCs w:val="28"/>
        </w:rPr>
        <w:t>Способ  направления  предложений, замечаний, мнений по проекту акта:</w:t>
      </w:r>
    </w:p>
    <w:p w:rsidR="00B62DA5" w:rsidRPr="000E649F" w:rsidRDefault="00B62DA5" w:rsidP="007716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49F">
        <w:rPr>
          <w:rFonts w:ascii="Times New Roman" w:hAnsi="Times New Roman" w:cs="Times New Roman"/>
          <w:sz w:val="28"/>
          <w:szCs w:val="28"/>
        </w:rPr>
        <w:t xml:space="preserve">на электронную почту отдела экономического развития, предпринимательской деятельности и торговли администрации города Енисейска: </w:t>
      </w:r>
      <w:hyperlink r:id="rId6" w:history="1">
        <w:r w:rsidRPr="000E649F">
          <w:rPr>
            <w:rStyle w:val="a3"/>
            <w:rFonts w:ascii="Times New Roman" w:hAnsi="Times New Roman" w:cs="Times New Roman"/>
            <w:sz w:val="28"/>
            <w:szCs w:val="28"/>
          </w:rPr>
          <w:t>eneconom@mail.ru</w:t>
        </w:r>
      </w:hyperlink>
      <w:r w:rsidRPr="000E64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2DA5" w:rsidRPr="000E649F" w:rsidSect="004D6D2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6A1E"/>
    <w:multiLevelType w:val="hybridMultilevel"/>
    <w:tmpl w:val="8E9EC5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DA5"/>
    <w:rsid w:val="00077117"/>
    <w:rsid w:val="000835DF"/>
    <w:rsid w:val="000E649F"/>
    <w:rsid w:val="001352EE"/>
    <w:rsid w:val="00175D76"/>
    <w:rsid w:val="00186265"/>
    <w:rsid w:val="001B440A"/>
    <w:rsid w:val="001B6714"/>
    <w:rsid w:val="001E1990"/>
    <w:rsid w:val="00221EBF"/>
    <w:rsid w:val="00295AFB"/>
    <w:rsid w:val="00297ED1"/>
    <w:rsid w:val="002F2C22"/>
    <w:rsid w:val="003335F0"/>
    <w:rsid w:val="004B3FCB"/>
    <w:rsid w:val="004B7BAB"/>
    <w:rsid w:val="004D6D2D"/>
    <w:rsid w:val="00517880"/>
    <w:rsid w:val="00540AD9"/>
    <w:rsid w:val="005D7E1D"/>
    <w:rsid w:val="005F1F4B"/>
    <w:rsid w:val="00695B92"/>
    <w:rsid w:val="007716C8"/>
    <w:rsid w:val="007A290B"/>
    <w:rsid w:val="007B29C5"/>
    <w:rsid w:val="007B3E55"/>
    <w:rsid w:val="00816845"/>
    <w:rsid w:val="0085702F"/>
    <w:rsid w:val="00883AAF"/>
    <w:rsid w:val="00933CF6"/>
    <w:rsid w:val="009A7240"/>
    <w:rsid w:val="00A46700"/>
    <w:rsid w:val="00AA0CA6"/>
    <w:rsid w:val="00AC5A37"/>
    <w:rsid w:val="00B62DA5"/>
    <w:rsid w:val="00B977E6"/>
    <w:rsid w:val="00C25C7F"/>
    <w:rsid w:val="00D131FE"/>
    <w:rsid w:val="00DA38E3"/>
    <w:rsid w:val="00DD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62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B62DA5"/>
    <w:rPr>
      <w:color w:val="0000FF"/>
      <w:u w:val="single"/>
    </w:rPr>
  </w:style>
  <w:style w:type="paragraph" w:styleId="a4">
    <w:name w:val="Body Text"/>
    <w:basedOn w:val="a"/>
    <w:link w:val="a5"/>
    <w:rsid w:val="00B977E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B977E6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 Spacing"/>
    <w:uiPriority w:val="1"/>
    <w:qFormat/>
    <w:rsid w:val="00B977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9B7F-DEF7-43C3-B30A-5BF9BB97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2022-03-01T08:09:00Z</dcterms:created>
  <dcterms:modified xsi:type="dcterms:W3CDTF">2022-03-01T09:49:00Z</dcterms:modified>
</cp:coreProperties>
</file>