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7DCA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4A63E" wp14:editId="03BA5AFD">
            <wp:simplePos x="0" y="0"/>
            <wp:positionH relativeFrom="column">
              <wp:posOffset>-1152525</wp:posOffset>
            </wp:positionH>
            <wp:positionV relativeFrom="paragraph">
              <wp:posOffset>-767080</wp:posOffset>
            </wp:positionV>
            <wp:extent cx="8020685" cy="1866900"/>
            <wp:effectExtent l="0" t="0" r="0" b="0"/>
            <wp:wrapNone/>
            <wp:docPr id="2" name="Рисунок 2" descr="C:\Users\sei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7B969B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DAB8D" w14:textId="77777777" w:rsidR="005E691E" w:rsidRDefault="005E691E" w:rsidP="005E6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01A3" w14:textId="77777777" w:rsidR="005E691E" w:rsidRDefault="005E691E" w:rsidP="005E691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611B3" w14:textId="7833EE5D" w:rsidR="00B709BE" w:rsidRPr="00F70F85" w:rsidRDefault="00B709BE" w:rsidP="00F7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85">
        <w:rPr>
          <w:rFonts w:ascii="Times New Roman" w:hAnsi="Times New Roman" w:cs="Times New Roman"/>
          <w:b/>
          <w:sz w:val="24"/>
          <w:szCs w:val="24"/>
        </w:rPr>
        <w:t>КРИТБИ объявляет набор в резиденты</w:t>
      </w:r>
    </w:p>
    <w:p w14:paraId="08783406" w14:textId="77777777" w:rsidR="00C86AAE" w:rsidRPr="00F70F85" w:rsidRDefault="00C86AAE" w:rsidP="00F70F8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888" w14:textId="64423478" w:rsidR="00F70F85" w:rsidRDefault="00F70F85" w:rsidP="00F70F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региональный инновационно-технологический</w:t>
      </w:r>
      <w:r w:rsidR="00E2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7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бизнес-инкубатор (КРИТБИ) объявляет набор резидентов. Предприниматели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претендовать на поддержку инновационных институтов развития.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191F5C0E" w14:textId="5F999FE2" w:rsidR="00C86AAE" w:rsidRPr="00F70F85" w:rsidRDefault="00F70F85" w:rsidP="00F70F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статус резидента КРИТБИ, предприниматели смогут воспользоваться 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бесплатных услуг и эффективных инструментов для развития инновационных проектов.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поддержку для своего стартапа, сократить путь выхода инновационного продукта на рынок, масштабировать бизнес и найти инвесторов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задачи резиденты </w:t>
      </w:r>
      <w:r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бизнес-инкубатора </w:t>
      </w:r>
      <w:r w:rsidR="00C86AAE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реализовать с помощью КРИТБИ. </w:t>
      </w:r>
    </w:p>
    <w:p w14:paraId="256A0897" w14:textId="6E81D642" w:rsidR="00C86AAE" w:rsidRDefault="00C86AAE" w:rsidP="00F70F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д</w:t>
      </w:r>
      <w:r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резидентов бизнес-инкубатора доступны бесплатные услуги бухгалтерского, менторского и PR-сопровождения, помощь дизайнера в разработке брендбука, составление дорожных карт по сертификации продукции, возможность участия в закрытых мероприятиях КРИТБИ и многое другое.</w:t>
      </w:r>
    </w:p>
    <w:p w14:paraId="06058CFA" w14:textId="5D749734" w:rsidR="00F70F85" w:rsidRDefault="00F70F85" w:rsidP="00F70F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E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статуса резидента инноваторы должны являться субъектом малого и среднего предпринимательства, существующим не более трёх лет. Также предпринимателю необходимо подать заявку </w:t>
      </w:r>
      <w:r w:rsidR="00DE2296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прохождение заочной экспертизы</w:t>
      </w:r>
      <w:r w:rsidR="00DE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E2296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</w:t>
      </w:r>
      <w:r w:rsidR="00DE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рждение инновационности проекта, пройти </w:t>
      </w:r>
      <w:r w:rsidR="00DE2296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</w:t>
      </w:r>
      <w:r w:rsidR="00DE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2296"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на экспертном совете КРИТБИ</w:t>
      </w:r>
      <w:r w:rsidR="00DE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2C7C94" w14:textId="77777777" w:rsidR="00DE2296" w:rsidRDefault="00DE2296" w:rsidP="00DE2296">
      <w:pPr>
        <w:tabs>
          <w:tab w:val="left" w:pos="36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положением и заполнить заявки можно по ссылке: </w:t>
      </w:r>
      <w:r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https://clck.ru/37r7Bu. Срок подачи заявок истекает 26 января.</w:t>
      </w:r>
    </w:p>
    <w:p w14:paraId="5EC41426" w14:textId="1DBE7F75" w:rsidR="00C86AAE" w:rsidRPr="00F70F85" w:rsidRDefault="00C86AAE" w:rsidP="00DE2296">
      <w:pPr>
        <w:tabs>
          <w:tab w:val="left" w:pos="366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консультации можно получить в проектном офисе КРИТБИ по телефону: +7 (391) 201-77-77, доб. (2049).</w:t>
      </w:r>
    </w:p>
    <w:p w14:paraId="42812434" w14:textId="77777777" w:rsidR="00C86AAE" w:rsidRPr="00F70F85" w:rsidRDefault="00C86AAE" w:rsidP="00C86A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495675" w14:textId="02DFBC8F" w:rsidR="005E691E" w:rsidRPr="00F70F85" w:rsidRDefault="005E691E" w:rsidP="005E6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0F85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Дополнительная информация для СМИ: 8 (391) 201-77-77(доб. 2049), </w:t>
      </w:r>
      <w:r w:rsidR="00447BDB" w:rsidRPr="00F70F85">
        <w:rPr>
          <w:rFonts w:ascii="Times New Roman" w:hAnsi="Times New Roman" w:cs="Times New Roman"/>
          <w:bCs/>
          <w:i/>
          <w:sz w:val="24"/>
          <w:szCs w:val="24"/>
        </w:rPr>
        <w:t>Арина Данилюк</w:t>
      </w:r>
      <w:r w:rsidRPr="00F70F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E868B22" w14:textId="1396C025" w:rsidR="002A7B31" w:rsidRDefault="005E691E" w:rsidP="005E69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A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C3E2" w14:textId="77777777" w:rsidR="00E655F9" w:rsidRDefault="00E655F9" w:rsidP="005E691E">
      <w:pPr>
        <w:spacing w:after="0" w:line="240" w:lineRule="auto"/>
      </w:pPr>
      <w:r>
        <w:separator/>
      </w:r>
    </w:p>
  </w:endnote>
  <w:endnote w:type="continuationSeparator" w:id="0">
    <w:p w14:paraId="2036AFB3" w14:textId="77777777" w:rsidR="00E655F9" w:rsidRDefault="00E655F9" w:rsidP="005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B7B7" w14:textId="77777777" w:rsidR="00E655F9" w:rsidRDefault="00E655F9" w:rsidP="005E691E">
      <w:pPr>
        <w:spacing w:after="0" w:line="240" w:lineRule="auto"/>
      </w:pPr>
      <w:r>
        <w:separator/>
      </w:r>
    </w:p>
  </w:footnote>
  <w:footnote w:type="continuationSeparator" w:id="0">
    <w:p w14:paraId="7CBEDA40" w14:textId="77777777" w:rsidR="00E655F9" w:rsidRDefault="00E655F9" w:rsidP="005E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5FE1"/>
    <w:multiLevelType w:val="hybridMultilevel"/>
    <w:tmpl w:val="11C2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0"/>
    <w:rsid w:val="000A6774"/>
    <w:rsid w:val="002064CE"/>
    <w:rsid w:val="00225DB0"/>
    <w:rsid w:val="00255516"/>
    <w:rsid w:val="0026761D"/>
    <w:rsid w:val="0029412E"/>
    <w:rsid w:val="002A7B31"/>
    <w:rsid w:val="00447BDB"/>
    <w:rsid w:val="004F7132"/>
    <w:rsid w:val="005E691E"/>
    <w:rsid w:val="00671118"/>
    <w:rsid w:val="006B5719"/>
    <w:rsid w:val="006E454D"/>
    <w:rsid w:val="007338A0"/>
    <w:rsid w:val="00737A69"/>
    <w:rsid w:val="007412CC"/>
    <w:rsid w:val="007D326F"/>
    <w:rsid w:val="00920AA8"/>
    <w:rsid w:val="00B709BE"/>
    <w:rsid w:val="00C027A5"/>
    <w:rsid w:val="00C23994"/>
    <w:rsid w:val="00C424F6"/>
    <w:rsid w:val="00C86AAE"/>
    <w:rsid w:val="00D175D7"/>
    <w:rsid w:val="00DA04FB"/>
    <w:rsid w:val="00DE2296"/>
    <w:rsid w:val="00E04CCC"/>
    <w:rsid w:val="00E254E3"/>
    <w:rsid w:val="00E655F9"/>
    <w:rsid w:val="00EF4A24"/>
    <w:rsid w:val="00F25554"/>
    <w:rsid w:val="00F70F85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68C"/>
  <w15:chartTrackingRefBased/>
  <w15:docId w15:val="{97986CE3-A7DF-4885-BE76-0507839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C00"/>
    <w:rPr>
      <w:b/>
      <w:bCs/>
    </w:rPr>
  </w:style>
  <w:style w:type="paragraph" w:styleId="a4">
    <w:name w:val="header"/>
    <w:basedOn w:val="a"/>
    <w:link w:val="a5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1E"/>
  </w:style>
  <w:style w:type="paragraph" w:styleId="a6">
    <w:name w:val="footer"/>
    <w:basedOn w:val="a"/>
    <w:link w:val="a7"/>
    <w:uiPriority w:val="99"/>
    <w:unhideWhenUsed/>
    <w:rsid w:val="005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1E"/>
  </w:style>
  <w:style w:type="paragraph" w:styleId="a8">
    <w:name w:val="List Paragraph"/>
    <w:basedOn w:val="a"/>
    <w:uiPriority w:val="34"/>
    <w:qFormat/>
    <w:rsid w:val="00447BD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64C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1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Лилия</dc:creator>
  <cp:keywords/>
  <dc:description/>
  <cp:lastModifiedBy>Пользователь Windows</cp:lastModifiedBy>
  <cp:revision>6</cp:revision>
  <dcterms:created xsi:type="dcterms:W3CDTF">2023-11-10T08:26:00Z</dcterms:created>
  <dcterms:modified xsi:type="dcterms:W3CDTF">2024-01-22T05:11:00Z</dcterms:modified>
</cp:coreProperties>
</file>