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50" w:rsidRDefault="00491B50"/>
    <w:p w:rsidR="00491B50" w:rsidRDefault="00CC4E98" w:rsidP="00CC4E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4E9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Бюджетные инвестиции</w:t>
      </w:r>
      <w:r w:rsidRPr="00CC4E9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C4E98">
        <w:rPr>
          <w:rFonts w:ascii="Times New Roman" w:hAnsi="Times New Roman" w:cs="Times New Roman"/>
          <w:sz w:val="28"/>
          <w:szCs w:val="28"/>
        </w:rPr>
        <w:t>- бюджетные средства, направляемые на создание или увеличение за счет средств бюджета стоимости государственного (муниципального) имущества.</w:t>
      </w:r>
      <w:r w:rsidR="00000712">
        <w:rPr>
          <w:rFonts w:ascii="Times New Roman" w:hAnsi="Times New Roman" w:cs="Times New Roman"/>
          <w:sz w:val="28"/>
          <w:szCs w:val="28"/>
        </w:rPr>
        <w:t xml:space="preserve"> (Бюджетный Кодекс РФ)</w:t>
      </w:r>
    </w:p>
    <w:p w:rsidR="00CC4E98" w:rsidRDefault="00CC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Решении Енисейского городского Совета депут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атов от 17.12.2014 года № 69-427 «О бюджете города Енисейска на 2015 год и плановый период 2016-2017 годов» бюджетные инвестиции не предусмотрены.</w:t>
      </w:r>
    </w:p>
    <w:p w:rsidR="00CC4E98" w:rsidRDefault="00CC4E98">
      <w:pPr>
        <w:rPr>
          <w:rFonts w:ascii="Times New Roman" w:hAnsi="Times New Roman" w:cs="Times New Roman"/>
          <w:sz w:val="28"/>
          <w:szCs w:val="28"/>
        </w:rPr>
      </w:pPr>
    </w:p>
    <w:p w:rsidR="00CC4E98" w:rsidRPr="00CC4E98" w:rsidRDefault="00CC4E98">
      <w:pPr>
        <w:rPr>
          <w:rFonts w:ascii="Times New Roman" w:hAnsi="Times New Roman" w:cs="Times New Roman"/>
          <w:sz w:val="28"/>
          <w:szCs w:val="28"/>
        </w:rPr>
      </w:pPr>
      <w:r w:rsidRPr="00CC4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A5BB7" wp14:editId="491D48A8">
            <wp:extent cx="5940425" cy="2088431"/>
            <wp:effectExtent l="0" t="0" r="3175" b="7620"/>
            <wp:docPr id="2" name="Рисунок 2" descr="http://werrik.biz/wp-content/themes/make-progress/timthumb.php?src=http://werrik.biz/wp-content/uploads/2013/09/ok-invest5.jpg&amp;h=450&amp;w=1280&amp;q=9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rrik.biz/wp-content/themes/make-progress/timthumb.php?src=http://werrik.biz/wp-content/uploads/2013/09/ok-invest5.jpg&amp;h=450&amp;w=1280&amp;q=90&amp;z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E98" w:rsidRPr="00C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0"/>
    <w:rsid w:val="00000712"/>
    <w:rsid w:val="00266B37"/>
    <w:rsid w:val="00491B50"/>
    <w:rsid w:val="004D0BF0"/>
    <w:rsid w:val="00C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2015-04-17T11:28:00Z</dcterms:created>
  <dcterms:modified xsi:type="dcterms:W3CDTF">2015-04-20T04:24:00Z</dcterms:modified>
</cp:coreProperties>
</file>